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AD" w:rsidRPr="00C148F0" w:rsidRDefault="008844AD" w:rsidP="00C148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 xml:space="preserve">Отчет Главы Администрации </w:t>
      </w:r>
    </w:p>
    <w:p w:rsidR="008844AD" w:rsidRPr="00C148F0" w:rsidRDefault="008844AD" w:rsidP="00C148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>Деревянкского сельского поселения за 2013 год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C148F0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C148F0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C148F0">
        <w:rPr>
          <w:rFonts w:ascii="Times New Roman" w:hAnsi="Times New Roman"/>
          <w:b/>
          <w:sz w:val="28"/>
          <w:szCs w:val="28"/>
        </w:rPr>
        <w:t xml:space="preserve"> Информация о выполнении основных мероприятий на </w:t>
      </w:r>
      <w:smartTag w:uri="urn:schemas-microsoft-com:office:smarttags" w:element="metricconverter">
        <w:smartTagPr>
          <w:attr w:name="ProductID" w:val="2013 г"/>
        </w:smartTagPr>
        <w:r w:rsidRPr="00C148F0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C148F0">
        <w:rPr>
          <w:rFonts w:ascii="Times New Roman" w:hAnsi="Times New Roman"/>
          <w:b/>
          <w:sz w:val="28"/>
          <w:szCs w:val="28"/>
        </w:rPr>
        <w:t>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1. Установка и заливка катка у средней школы. Результат: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2. Реализация работ по наказам избирателей: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а) ремонт Центра досуга; Затраты: 161 тыс. рубл.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б) ремонт ж/д; Затраты: 594924 рубл. (Деповская 1, Поселковая 5)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в) асфальтирование придомовых территорий и дорог общего пользования. Результат: выполнено. Затраты: 2458894 рубл. (из них 237894 рубл. свои затраты)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Результат: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3. Расширение и оформление земельного участка под кладбище (кадастровые работы). Затраты: 35 тыс.руб.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4.Завершение работ по  принятию и утверждению Генерального плана и правил землепользования и застройки. Затрат: 123228 руб. Результат: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5.Реализация проекта по обслуживанию уличного освещения. Результат: не выполнен.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6.Контроль за реализацией по выполнению проектной документации по строительству средней школы. Результат: До 01.01.2014 г. не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7. Строительство плоскостного спортивного сооружения (участие в республиканском проекте «Газпром детям»). Затрат: 7399890 руб. Результат: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8. Организация по обслуживанию МКД неблагоустроенного жилого фонда. Результат: не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9.Решить вопрос по проведению ремонтных работ в Деревянкском сельском поселении (замена оконных балконов). Затрат: 1 млн. руб. Результат: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10. Решение вопроса по организации работ по проведению капитального ремонта или строительство  нового водовода. Результат: строительство объектов включено в программу 100-летия РК.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11. Оказание помощи в организации работ резервного электропитания к поселковой котельной и котельной средней школы от электросистемы ОЖД. Результат: не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12. Расширить сеть уличного освещения по ул.Советская, Деповская, пер.Садовый. Результат: выполнено не полностью.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13.Упорядочивание муниципального жилого фонда (расселение, списание мун.жилого фонда, жилищный контроль и снятие с регистрации недобросовестных квартиросъемщиков). Выполнено  частично.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14. Расширение дорожного участка от ж/д переезда до магазина «Виола». Результат: выполнено.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15. Установка ограждения мест ТБО. Затраты: 10571 руб. Выполнено частично.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16. Установка двух качелей на детских площадках. Результат: выполнено, установлено 3 качели.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148F0">
        <w:rPr>
          <w:rFonts w:ascii="Times New Roman" w:hAnsi="Times New Roman"/>
          <w:b/>
          <w:sz w:val="28"/>
          <w:szCs w:val="28"/>
        </w:rPr>
        <w:t>. Население.</w:t>
      </w:r>
    </w:p>
    <w:p w:rsidR="008844AD" w:rsidRPr="00C148F0" w:rsidRDefault="008844AD" w:rsidP="00C148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>Социальный паспорт.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Количество населения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2136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1998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Муж.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936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Жен.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1062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родилось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умерло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прибыло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убыло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Трудоспособное население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749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пенсионеры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765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750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школьники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152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153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Количество детей в Д/с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Количество безработных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83C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</w:tbl>
    <w:p w:rsidR="008844AD" w:rsidRPr="00C148F0" w:rsidRDefault="008844AD" w:rsidP="00C148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Default="008844AD" w:rsidP="00C148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148F0">
        <w:rPr>
          <w:rFonts w:ascii="Times New Roman" w:hAnsi="Times New Roman"/>
          <w:b/>
          <w:sz w:val="28"/>
          <w:szCs w:val="28"/>
        </w:rPr>
        <w:t>. О работе Администрации за 2013 год.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Основная деятельность Администрации Деревянкского сельского поселения была направлена на улучшение качества жизни населения п.Деревянка и п.Пяжиева Сельга и осуществлялась в соответствии с законодательством на основании Устава муниципального образования, нормативно-правовых актов, принятых Советом депутатов Деревянкского сельского поселения.</w:t>
      </w:r>
    </w:p>
    <w:p w:rsidR="008844AD" w:rsidRPr="00C148F0" w:rsidRDefault="008844AD" w:rsidP="00C148F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148F0">
        <w:rPr>
          <w:rFonts w:ascii="Times New Roman" w:hAnsi="Times New Roman"/>
          <w:b/>
          <w:sz w:val="28"/>
          <w:szCs w:val="28"/>
        </w:rPr>
        <w:t>. Муниципальное управление.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Структура Администрации</w:t>
      </w:r>
      <w:r w:rsidRPr="00C148F0">
        <w:rPr>
          <w:rFonts w:ascii="Times New Roman" w:hAnsi="Times New Roman"/>
          <w:sz w:val="28"/>
          <w:szCs w:val="28"/>
        </w:rPr>
        <w:t>: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  <w:t>- в течение нескольких лет не меняется (4 муниципальных служащих, бухгалтер, Военно-учетный работник);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  <w:t>- все специалисты имеют высшее образование;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  <w:t>- два специалиста завершили учебу в Академии Государственной и Муниципальной службы.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Основные направления в деятельности Администрации Деревянкского сельского поселения определены: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  <w:t>- планом социально-экономического развития населения;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  <w:t>- муниципальными программами.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Принятие нормативно-правовых и локальных актов.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8844AD" w:rsidRPr="0086383C" w:rsidTr="0086383C">
        <w:trPr>
          <w:trHeight w:val="315"/>
        </w:trPr>
        <w:tc>
          <w:tcPr>
            <w:tcW w:w="3190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90" w:type="dxa"/>
            <w:vMerge w:val="restart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86383C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8638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  <w:vMerge w:val="restart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6383C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8638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4AD" w:rsidRPr="0086383C" w:rsidTr="0086383C">
        <w:trPr>
          <w:trHeight w:val="330"/>
        </w:trPr>
        <w:tc>
          <w:tcPr>
            <w:tcW w:w="3190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0" w:type="dxa"/>
            <w:vMerge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4AD" w:rsidRPr="0086383C" w:rsidTr="0086383C">
        <w:trPr>
          <w:trHeight w:val="330"/>
        </w:trPr>
        <w:tc>
          <w:tcPr>
            <w:tcW w:w="3190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Постановления Главы</w:t>
            </w:r>
          </w:p>
        </w:tc>
        <w:tc>
          <w:tcPr>
            <w:tcW w:w="3190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191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8844AD" w:rsidRPr="0086383C" w:rsidTr="0086383C">
        <w:trPr>
          <w:trHeight w:val="330"/>
        </w:trPr>
        <w:tc>
          <w:tcPr>
            <w:tcW w:w="3190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Распоряжения Главы</w:t>
            </w:r>
          </w:p>
        </w:tc>
        <w:tc>
          <w:tcPr>
            <w:tcW w:w="3190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91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8844AD" w:rsidRPr="00C148F0" w:rsidRDefault="008844AD" w:rsidP="00C148F0">
      <w:pPr>
        <w:tabs>
          <w:tab w:val="left" w:pos="363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44AD" w:rsidRPr="00C148F0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  <w:t>- документы размещаются на сайте Администрации поселения.</w:t>
      </w:r>
    </w:p>
    <w:p w:rsidR="008844AD" w:rsidRPr="00C148F0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44AD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44AD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44AD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44AD" w:rsidRPr="00C148F0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Движение документов.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8844AD" w:rsidRPr="0086383C" w:rsidTr="0086383C">
        <w:tc>
          <w:tcPr>
            <w:tcW w:w="3190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190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86383C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8638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6383C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8638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4AD" w:rsidRPr="0086383C" w:rsidTr="0086383C">
        <w:tc>
          <w:tcPr>
            <w:tcW w:w="3190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Документы входящие</w:t>
            </w:r>
          </w:p>
        </w:tc>
        <w:tc>
          <w:tcPr>
            <w:tcW w:w="3190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3191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1181</w:t>
            </w:r>
          </w:p>
        </w:tc>
      </w:tr>
      <w:tr w:rsidR="008844AD" w:rsidRPr="0086383C" w:rsidTr="0086383C">
        <w:tc>
          <w:tcPr>
            <w:tcW w:w="3190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Документы исходящие</w:t>
            </w:r>
          </w:p>
        </w:tc>
        <w:tc>
          <w:tcPr>
            <w:tcW w:w="3190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1881</w:t>
            </w:r>
          </w:p>
        </w:tc>
        <w:tc>
          <w:tcPr>
            <w:tcW w:w="3191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2259</w:t>
            </w:r>
          </w:p>
        </w:tc>
      </w:tr>
    </w:tbl>
    <w:p w:rsidR="008844AD" w:rsidRPr="00C148F0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44AD" w:rsidRPr="00C148F0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Обращение граждан.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86383C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8638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86383C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8638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6383C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8638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Устные обращения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8844AD" w:rsidRPr="0086383C" w:rsidTr="0086383C">
        <w:tc>
          <w:tcPr>
            <w:tcW w:w="2392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393" w:type="dxa"/>
          </w:tcPr>
          <w:p w:rsidR="008844AD" w:rsidRPr="0086383C" w:rsidRDefault="008844AD" w:rsidP="008638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</w:tbl>
    <w:p w:rsidR="008844AD" w:rsidRPr="00C148F0" w:rsidRDefault="008844AD" w:rsidP="00C148F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Большинство обращений по вопросам ЖКХ – 25%; оформления имущества – 34%; улучшение жилищных условий – 6%; благоустройства – 7%; бродячие животные – 7% и др. </w:t>
      </w:r>
    </w:p>
    <w:p w:rsidR="008844AD" w:rsidRPr="00C148F0" w:rsidRDefault="008844AD" w:rsidP="00C14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8F0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C148F0">
        <w:rPr>
          <w:rFonts w:ascii="Times New Roman" w:hAnsi="Times New Roman"/>
          <w:b/>
          <w:sz w:val="28"/>
          <w:szCs w:val="28"/>
          <w:lang w:eastAsia="ru-RU"/>
        </w:rPr>
        <w:t>. Взаимодействие с советом депутатов Деревянкского сельского поселения</w:t>
      </w:r>
    </w:p>
    <w:p w:rsidR="008844AD" w:rsidRPr="00C148F0" w:rsidRDefault="008844AD" w:rsidP="00C14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6"/>
        <w:gridCol w:w="1969"/>
        <w:gridCol w:w="2363"/>
        <w:gridCol w:w="2363"/>
      </w:tblGrid>
      <w:tr w:rsidR="008844AD" w:rsidRPr="0086383C" w:rsidTr="0086383C">
        <w:tc>
          <w:tcPr>
            <w:tcW w:w="298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</w:tr>
      <w:tr w:rsidR="008844AD" w:rsidRPr="0086383C" w:rsidTr="0086383C">
        <w:tc>
          <w:tcPr>
            <w:tcW w:w="298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сессий</w:t>
            </w:r>
          </w:p>
        </w:tc>
        <w:tc>
          <w:tcPr>
            <w:tcW w:w="210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844AD" w:rsidRPr="0086383C" w:rsidTr="0086383C">
        <w:tc>
          <w:tcPr>
            <w:tcW w:w="298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Принято решений</w:t>
            </w:r>
          </w:p>
        </w:tc>
        <w:tc>
          <w:tcPr>
            <w:tcW w:w="210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83C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</w:tr>
    </w:tbl>
    <w:p w:rsidR="008844AD" w:rsidRPr="00C148F0" w:rsidRDefault="008844AD" w:rsidP="00C14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Перечень рассмотренных и принятых решений.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-всего НПА - 14, в том числе: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в сфере бюджетирования- 4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управление муниципальным имуществом- 3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отчет Главы-1,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муниципальные программы -1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установление тарифов- 1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благоустройство- 4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и т.д.</w:t>
      </w: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48F0">
        <w:rPr>
          <w:rFonts w:ascii="Times New Roman" w:hAnsi="Times New Roman"/>
          <w:sz w:val="28"/>
          <w:szCs w:val="28"/>
          <w:lang w:eastAsia="ru-RU"/>
        </w:rPr>
        <w:t>Созданы постоянные депутатские комиссии:</w:t>
      </w:r>
    </w:p>
    <w:p w:rsidR="008844AD" w:rsidRPr="00C148F0" w:rsidRDefault="008844AD" w:rsidP="00C148F0">
      <w:pPr>
        <w:spacing w:after="0" w:line="240" w:lineRule="auto"/>
        <w:jc w:val="center"/>
        <w:textAlignment w:val="top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C148F0">
        <w:rPr>
          <w:rFonts w:ascii="Times New Roman" w:hAnsi="Times New Roman"/>
          <w:bCs/>
          <w:sz w:val="28"/>
          <w:szCs w:val="28"/>
          <w:lang w:eastAsia="ru-RU"/>
        </w:rPr>
        <w:t xml:space="preserve">Состав постоянных комиссий </w:t>
      </w:r>
    </w:p>
    <w:p w:rsidR="008844AD" w:rsidRPr="00C148F0" w:rsidRDefault="008844AD" w:rsidP="00C148F0">
      <w:pPr>
        <w:spacing w:after="0" w:line="240" w:lineRule="auto"/>
        <w:jc w:val="center"/>
        <w:textAlignment w:val="top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C148F0">
        <w:rPr>
          <w:rFonts w:ascii="Times New Roman" w:hAnsi="Times New Roman"/>
          <w:bCs/>
          <w:sz w:val="28"/>
          <w:szCs w:val="28"/>
          <w:lang w:eastAsia="ru-RU"/>
        </w:rPr>
        <w:t>Совета Деревянкского сельского поселения</w:t>
      </w:r>
    </w:p>
    <w:p w:rsidR="008844AD" w:rsidRPr="00C148F0" w:rsidRDefault="008844AD" w:rsidP="00C148F0">
      <w:pPr>
        <w:spacing w:after="0" w:line="240" w:lineRule="auto"/>
        <w:jc w:val="center"/>
        <w:textAlignment w:val="top"/>
        <w:outlineLvl w:val="2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808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6"/>
        <w:gridCol w:w="5039"/>
      </w:tblGrid>
      <w:tr w:rsidR="008844AD" w:rsidRPr="0086383C" w:rsidTr="006C7982">
        <w:trPr>
          <w:trHeight w:val="463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l2"/>
            <w:bookmarkEnd w:id="0"/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комиссии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8844AD" w:rsidRPr="0086383C" w:rsidTr="006C7982">
        <w:tc>
          <w:tcPr>
            <w:tcW w:w="2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по бюджету, налогам и экономическому развитию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1.Артимович Сергей Демьянович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2. Дианкова Екатерина Васильевна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3.Курицына Галина Викторовна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4. Соболев Сергей Борисович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5.Сорокина Наталья Сергеевна</w:t>
            </w:r>
          </w:p>
        </w:tc>
      </w:tr>
      <w:tr w:rsidR="008844AD" w:rsidRPr="0086383C" w:rsidTr="006C7982">
        <w:tc>
          <w:tcPr>
            <w:tcW w:w="2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по социальной политике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1.Артимович Татьяна Валерьевна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2.Дианкова Екатерина Васильевна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3.Пыхтин Григорий Юрьевич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4.Сорокина Наталья Сергеевна</w:t>
            </w:r>
          </w:p>
        </w:tc>
      </w:tr>
      <w:tr w:rsidR="008844AD" w:rsidRPr="0086383C" w:rsidTr="006C7982">
        <w:tc>
          <w:tcPr>
            <w:tcW w:w="2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по вопросам земельных, имущественных отношений, законности и правопорядку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1.Гребенникова Сильва Арвовна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2.Кресс Елена Федоровна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3.Пыхтин Григорий Юрьевич</w:t>
            </w:r>
          </w:p>
        </w:tc>
      </w:tr>
      <w:tr w:rsidR="008844AD" w:rsidRPr="0086383C" w:rsidTr="006C7982">
        <w:tc>
          <w:tcPr>
            <w:tcW w:w="2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4.Чурегина Зинаида Аникеевна</w:t>
            </w:r>
          </w:p>
        </w:tc>
      </w:tr>
    </w:tbl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844AD" w:rsidRPr="00C148F0" w:rsidRDefault="008844AD" w:rsidP="00C14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8F0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C148F0">
        <w:rPr>
          <w:rFonts w:ascii="Times New Roman" w:hAnsi="Times New Roman"/>
          <w:b/>
          <w:sz w:val="28"/>
          <w:szCs w:val="28"/>
          <w:lang w:eastAsia="ru-RU"/>
        </w:rPr>
        <w:t>. Учреждения и предприятия в поселении</w:t>
      </w:r>
    </w:p>
    <w:p w:rsidR="008844AD" w:rsidRPr="00C148F0" w:rsidRDefault="008844AD" w:rsidP="00C148F0">
      <w:pPr>
        <w:spacing w:line="240" w:lineRule="auto"/>
        <w:ind w:left="4248"/>
        <w:contextualSpacing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i/>
          <w:sz w:val="28"/>
          <w:szCs w:val="28"/>
        </w:rPr>
        <w:t>Кол-во работающих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</w:r>
      <w:r w:rsidRPr="00C148F0">
        <w:rPr>
          <w:rFonts w:ascii="Times New Roman" w:hAnsi="Times New Roman"/>
          <w:sz w:val="28"/>
          <w:szCs w:val="28"/>
        </w:rPr>
        <w:tab/>
      </w:r>
      <w:r w:rsidRPr="00C148F0">
        <w:rPr>
          <w:rFonts w:ascii="Times New Roman" w:hAnsi="Times New Roman"/>
          <w:sz w:val="28"/>
          <w:szCs w:val="28"/>
        </w:rPr>
        <w:tab/>
      </w:r>
      <w:r w:rsidRPr="00C148F0">
        <w:rPr>
          <w:rFonts w:ascii="Times New Roman" w:hAnsi="Times New Roman"/>
          <w:sz w:val="28"/>
          <w:szCs w:val="28"/>
        </w:rPr>
        <w:tab/>
      </w:r>
      <w:r w:rsidRPr="00C148F0">
        <w:rPr>
          <w:rFonts w:ascii="Times New Roman" w:hAnsi="Times New Roman"/>
          <w:sz w:val="28"/>
          <w:szCs w:val="28"/>
        </w:rPr>
        <w:tab/>
      </w:r>
      <w:r w:rsidRPr="00C148F0">
        <w:rPr>
          <w:rFonts w:ascii="Times New Roman" w:hAnsi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2012 г"/>
        </w:smartTagPr>
        <w:r w:rsidRPr="00C148F0">
          <w:rPr>
            <w:rFonts w:ascii="Times New Roman" w:hAnsi="Times New Roman"/>
            <w:sz w:val="28"/>
            <w:szCs w:val="28"/>
          </w:rPr>
          <w:t>2012 г</w:t>
        </w:r>
      </w:smartTag>
      <w:r w:rsidRPr="00C148F0">
        <w:rPr>
          <w:rFonts w:ascii="Times New Roman" w:hAnsi="Times New Roman"/>
          <w:sz w:val="28"/>
          <w:szCs w:val="28"/>
        </w:rPr>
        <w:t>.</w:t>
      </w:r>
      <w:r w:rsidRPr="00C148F0">
        <w:rPr>
          <w:rFonts w:ascii="Times New Roman" w:hAnsi="Times New Roman"/>
          <w:sz w:val="28"/>
          <w:szCs w:val="28"/>
        </w:rPr>
        <w:tab/>
      </w:r>
      <w:r w:rsidRPr="00C148F0">
        <w:rPr>
          <w:rFonts w:ascii="Times New Roman" w:hAnsi="Times New Roman"/>
          <w:sz w:val="28"/>
          <w:szCs w:val="28"/>
        </w:rPr>
        <w:tab/>
      </w:r>
      <w:r w:rsidRPr="00C148F0">
        <w:rPr>
          <w:rFonts w:ascii="Times New Roman" w:hAnsi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2013 г"/>
        </w:smartTagPr>
        <w:r w:rsidRPr="00C148F0">
          <w:rPr>
            <w:rFonts w:ascii="Times New Roman" w:hAnsi="Times New Roman"/>
            <w:sz w:val="28"/>
            <w:szCs w:val="28"/>
          </w:rPr>
          <w:t>2013 г</w:t>
        </w:r>
      </w:smartTag>
      <w:r w:rsidRPr="00C148F0">
        <w:rPr>
          <w:rFonts w:ascii="Times New Roman" w:hAnsi="Times New Roman"/>
          <w:sz w:val="28"/>
          <w:szCs w:val="28"/>
        </w:rPr>
        <w:t>.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 xml:space="preserve">ООО «Карьер «Голодай гора»             </w:t>
      </w:r>
      <w:r w:rsidRPr="00C148F0">
        <w:rPr>
          <w:rFonts w:ascii="Times New Roman" w:hAnsi="Times New Roman"/>
          <w:sz w:val="28"/>
          <w:szCs w:val="28"/>
          <w:u w:val="single"/>
        </w:rPr>
        <w:tab/>
        <w:t>226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>219 ч.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 xml:space="preserve">ЗАО «Интеркамень)                            </w:t>
      </w:r>
      <w:r w:rsidRPr="00C148F0">
        <w:rPr>
          <w:rFonts w:ascii="Times New Roman" w:hAnsi="Times New Roman"/>
          <w:sz w:val="28"/>
          <w:szCs w:val="28"/>
          <w:u w:val="single"/>
        </w:rPr>
        <w:tab/>
        <w:t>54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  56 ч.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ООО «Онежские карьеры»                   74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117 ч.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ОАО «ПКС»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25 ч.  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 xml:space="preserve">ООО «Наш дом»                                   </w:t>
      </w:r>
      <w:r w:rsidRPr="00C148F0">
        <w:rPr>
          <w:rFonts w:ascii="Times New Roman" w:hAnsi="Times New Roman"/>
          <w:sz w:val="28"/>
          <w:szCs w:val="28"/>
          <w:u w:val="single"/>
        </w:rPr>
        <w:tab/>
        <w:t>20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18ч.   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МОУ СОШ №5 п.Деревянка</w:t>
      </w:r>
      <w:r w:rsidRPr="00C148F0">
        <w:rPr>
          <w:rFonts w:ascii="Times New Roman" w:hAnsi="Times New Roman"/>
          <w:sz w:val="28"/>
          <w:szCs w:val="28"/>
          <w:u w:val="single"/>
        </w:rPr>
        <w:tab/>
        <w:t>45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44 ч.  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МДОУ «Солнышко» №19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>34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35ч.   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Администрация поселения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>6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6 ч.    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МКУ «Центр Досуга»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>9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6 ч.    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ООО «Бук»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>11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15ч.   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магазины Райпо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>11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9 ч.     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МУЗ «Врачебная амбулатория»</w:t>
      </w:r>
      <w:r w:rsidRPr="00C148F0">
        <w:rPr>
          <w:rFonts w:ascii="Times New Roman" w:hAnsi="Times New Roman"/>
          <w:sz w:val="28"/>
          <w:szCs w:val="28"/>
          <w:u w:val="single"/>
        </w:rPr>
        <w:tab/>
        <w:t>18</w:t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</w:r>
      <w:r w:rsidRPr="00C148F0">
        <w:rPr>
          <w:rFonts w:ascii="Times New Roman" w:hAnsi="Times New Roman"/>
          <w:sz w:val="28"/>
          <w:szCs w:val="28"/>
          <w:u w:val="single"/>
        </w:rPr>
        <w:tab/>
        <w:t xml:space="preserve">15 ч.   </w:t>
      </w: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C148F0">
        <w:rPr>
          <w:rFonts w:ascii="Times New Roman" w:hAnsi="Times New Roman"/>
          <w:b/>
          <w:sz w:val="28"/>
          <w:szCs w:val="28"/>
        </w:rPr>
        <w:t>. Исполнение полномочий.</w: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1)  Формирование, утверждение, исполнение бюджета поселения и контроль за исполнением данного бюджета. </w:t>
      </w:r>
    </w:p>
    <w:tbl>
      <w:tblPr>
        <w:tblW w:w="9040" w:type="dxa"/>
        <w:tblInd w:w="95" w:type="dxa"/>
        <w:tblLook w:val="0000"/>
      </w:tblPr>
      <w:tblGrid>
        <w:gridCol w:w="4065"/>
        <w:gridCol w:w="1110"/>
        <w:gridCol w:w="1110"/>
        <w:gridCol w:w="1110"/>
        <w:gridCol w:w="2081"/>
      </w:tblGrid>
      <w:tr w:rsidR="008844AD" w:rsidRPr="0086383C" w:rsidTr="006C7982">
        <w:trPr>
          <w:trHeight w:val="825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 И Н А М И К А  ИСПОЛНЕНИЯ БЮДЖЕТА ДЕРЕВЯНКСКОГО СЕЛЬСКОГО ПОСЕЛЕНИЯ 2011-2013 гг.</w:t>
            </w:r>
          </w:p>
        </w:tc>
      </w:tr>
      <w:tr w:rsidR="008844AD" w:rsidRPr="0086383C" w:rsidTr="006C7982">
        <w:trPr>
          <w:trHeight w:val="900"/>
        </w:trPr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период, тыс.руб.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темп роста/снижения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148F0">
                <w:rPr>
                  <w:rFonts w:ascii="Times New Roman" w:hAnsi="Times New Roman"/>
                  <w:sz w:val="28"/>
                  <w:szCs w:val="28"/>
                  <w:lang w:eastAsia="ru-RU"/>
                </w:rPr>
                <w:t>2013 г</w:t>
              </w:r>
            </w:smartTag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2011 году</w:t>
            </w:r>
          </w:p>
        </w:tc>
      </w:tr>
      <w:tr w:rsidR="008844AD" w:rsidRPr="0086383C" w:rsidTr="006C7982">
        <w:trPr>
          <w:trHeight w:val="64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00"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I. ДОХОДЫ-ВСЕГО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6383,30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6709,50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9708,00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152</w:t>
            </w:r>
          </w:p>
        </w:tc>
      </w:tr>
      <w:tr w:rsidR="008844AD" w:rsidRPr="0086383C" w:rsidTr="006C7982">
        <w:trPr>
          <w:trHeight w:val="58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00"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1.СОБСТВЕННЫЕ  ДОХОДЫ- всего, в т.ч.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4471,50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5672,30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6398,20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</w:tr>
      <w:tr w:rsidR="008844AD" w:rsidRPr="0086383C" w:rsidTr="006C7982">
        <w:trPr>
          <w:trHeight w:val="36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НДФЛ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2568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3549,2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3497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</w:tr>
      <w:tr w:rsidR="008844AD" w:rsidRPr="0086383C" w:rsidTr="006C7982">
        <w:trPr>
          <w:trHeight w:val="28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ФЛ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28,1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520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542,2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</w:tr>
      <w:tr w:rsidR="008844AD" w:rsidRPr="0086383C" w:rsidTr="006C7982">
        <w:trPr>
          <w:trHeight w:val="51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Госпошлина за совершение нотариальных действий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44AD" w:rsidRPr="0086383C" w:rsidTr="006C7982">
        <w:trPr>
          <w:trHeight w:val="58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земельных участков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161,9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6810</w:t>
            </w:r>
          </w:p>
        </w:tc>
      </w:tr>
      <w:tr w:rsidR="008844AD" w:rsidRPr="0086383C" w:rsidTr="006C7982">
        <w:trPr>
          <w:trHeight w:val="36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Арендная плата за зем.участки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706,6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</w:tr>
      <w:tr w:rsidR="008844AD" w:rsidRPr="0086383C" w:rsidTr="006C7982">
        <w:trPr>
          <w:trHeight w:val="37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Аренда муниципального имущества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166,4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232,7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159</w:t>
            </w:r>
          </w:p>
        </w:tc>
      </w:tr>
      <w:tr w:rsidR="008844AD" w:rsidRPr="0086383C" w:rsidTr="006C7982">
        <w:trPr>
          <w:trHeight w:val="33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Единый с/х налог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44AD" w:rsidRPr="0086383C" w:rsidTr="006C7982">
        <w:trPr>
          <w:trHeight w:val="48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Компенсация затрат бюджетов поселений, ШТРАФЫ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44AD" w:rsidRPr="0086383C" w:rsidTr="006C7982">
        <w:trPr>
          <w:trHeight w:val="37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Платные услуги 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73,5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191</w:t>
            </w:r>
          </w:p>
        </w:tc>
      </w:tr>
      <w:tr w:rsidR="008844AD" w:rsidRPr="0086383C" w:rsidTr="006C7982">
        <w:trPr>
          <w:trHeight w:val="39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227,5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387,9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225</w:t>
            </w:r>
          </w:p>
        </w:tc>
      </w:tr>
      <w:tr w:rsidR="008844AD" w:rsidRPr="0086383C" w:rsidTr="006C7982">
        <w:trPr>
          <w:trHeight w:val="49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00"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2.БЕЗВОЗМЕЗДНЫЕ ПОСТУПЛЕНИЯ, в т.ч.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1911,8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1037,2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3309,8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173</w:t>
            </w:r>
          </w:p>
        </w:tc>
      </w:tr>
      <w:tr w:rsidR="008844AD" w:rsidRPr="0086383C" w:rsidTr="006C7982">
        <w:trPr>
          <w:trHeight w:val="49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Субвенция на осуществление в/учета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158,8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172,6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</w:tr>
      <w:tr w:rsidR="008844AD" w:rsidRPr="0086383C" w:rsidTr="006C7982">
        <w:trPr>
          <w:trHeight w:val="39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Дотация на выравнивание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844AD" w:rsidRPr="0086383C" w:rsidTr="006C7982">
        <w:trPr>
          <w:trHeight w:val="36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1472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739,3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3008,2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204</w:t>
            </w:r>
          </w:p>
        </w:tc>
      </w:tr>
      <w:tr w:rsidR="008844AD" w:rsidRPr="0086383C" w:rsidTr="006C7982">
        <w:trPr>
          <w:trHeight w:val="52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208</w:t>
            </w:r>
          </w:p>
        </w:tc>
      </w:tr>
      <w:tr w:rsidR="008844AD" w:rsidRPr="0086383C" w:rsidTr="006C7982">
        <w:trPr>
          <w:trHeight w:val="5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II.РАСХОДЫ-ВСЕГО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6538,20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6034,70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9273,00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142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2421,5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2636,5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Выборы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158,8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165,9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172,6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без-ть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264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133,7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2459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49180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2566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1761,7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1838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1268,3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1663,3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159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455</w:t>
            </w:r>
          </w:p>
        </w:tc>
      </w:tr>
      <w:tr w:rsidR="008844AD" w:rsidRPr="0086383C" w:rsidTr="006C7982">
        <w:trPr>
          <w:trHeight w:val="51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Здравоохранение,физическая культура и спорт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</w:tr>
      <w:tr w:rsidR="008844AD" w:rsidRPr="0086383C" w:rsidTr="006C7982">
        <w:trPr>
          <w:trHeight w:val="255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8844AD" w:rsidRPr="0086383C" w:rsidTr="006C7982">
        <w:trPr>
          <w:trHeight w:val="57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III.Дефицит (-),  профицит(+)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-154,90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674,80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435,00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8844AD" w:rsidRPr="00C148F0" w:rsidRDefault="008844AD" w:rsidP="00C1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48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-281</w:t>
            </w:r>
          </w:p>
        </w:tc>
      </w:tr>
    </w:tbl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86383C">
        <w:rPr>
          <w:rFonts w:ascii="Times New Roman" w:hAnsi="Times New Roman"/>
          <w:noProof/>
          <w:sz w:val="28"/>
          <w:szCs w:val="28"/>
          <w:lang w:eastAsia="ru-RU"/>
        </w:rPr>
        <w:object w:dxaOrig="8353" w:dyaOrig="6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498.75pt;height:350.25pt;visibility:visible" o:ole="">
            <v:imagedata r:id="rId4" o:title="" croptop="-1210f" cropbottom="-1084f" cropleft="-2111f" cropright="-10623f"/>
            <o:lock v:ext="edit" aspectratio="f"/>
          </v:shape>
          <o:OLEObject Type="Embed" ProgID="Excel.Chart.8" ShapeID="Диаграмма 2" DrawAspect="Content" ObjectID="_1454997201" r:id="rId5"/>
        </w:object>
      </w: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86383C">
        <w:rPr>
          <w:rFonts w:ascii="Times New Roman" w:hAnsi="Times New Roman"/>
          <w:noProof/>
          <w:sz w:val="28"/>
          <w:szCs w:val="28"/>
          <w:lang w:eastAsia="ru-RU"/>
        </w:rPr>
        <w:object w:dxaOrig="8353" w:dyaOrig="7028">
          <v:shape id="Диаграмма 1" o:spid="_x0000_i1026" type="#_x0000_t75" style="width:498.75pt;height:362.25pt;visibility:visible" o:ole="">
            <v:imagedata r:id="rId6" o:title="" croptop="-1697f" cropbottom="-326f" cropleft="-1051f" cropright="-11682f"/>
            <o:lock v:ext="edit" aspectratio="f"/>
          </v:shape>
          <o:OLEObject Type="Embed" ProgID="Excel.Chart.8" ShapeID="Диаграмма 1" DrawAspect="Content" ObjectID="_1454997202" r:id="rId7"/>
        </w:object>
      </w:r>
    </w:p>
    <w:p w:rsidR="008844AD" w:rsidRPr="00C148F0" w:rsidRDefault="008844AD" w:rsidP="00C148F0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2) </w:t>
      </w:r>
      <w:r w:rsidRPr="00C148F0">
        <w:rPr>
          <w:rFonts w:ascii="Times New Roman" w:hAnsi="Times New Roman"/>
          <w:sz w:val="28"/>
          <w:szCs w:val="28"/>
          <w:u w:val="single"/>
        </w:rPr>
        <w:t>Управление муниципальным имуществом.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  <w:t>Составление реестр муниципальной собственности: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 2013 году оформлено три свидетельства права собственности;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подготовлено 12 технических паспортов на кабельные линии электроснабжения;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приступили на основании решения суда к паспортизации автомобильных дорог;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возвращено одно жилое помещение в муниципальную собственность;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действует 63 договора социального найма объектов муниципальной собственности;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продолжается работа по участию в государственной программе проведения капитального ремонта МКД.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3) </w:t>
      </w:r>
      <w:r w:rsidRPr="00C148F0">
        <w:rPr>
          <w:rFonts w:ascii="Times New Roman" w:hAnsi="Times New Roman"/>
          <w:sz w:val="28"/>
          <w:szCs w:val="28"/>
          <w:u w:val="single"/>
        </w:rPr>
        <w:t xml:space="preserve">Электро-, тепло, газо- и водоснабжение населения, водоотведение, снабжение населения топливом.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- 2013 год, включая отопительный сезон, прошел без крупных аварий;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население дровами обеспечено полностью;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проведены мероприятия по ремонту водовода (силами ПКС);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обеспечение жителей газовыми болонами проводилось без перебоев;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проведена замена большого количества опор линий электропередач;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по-прежнему, качество воды не отвечают санитарным нормам (по цветности);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удалось доказать необходимость строительства водовода длиной 15 км.и включиться в федеральную программу;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подготовлены технические паспорта на бесхозные кабельные линии электропередач.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4) </w:t>
      </w:r>
      <w:r w:rsidRPr="00C148F0">
        <w:rPr>
          <w:rFonts w:ascii="Times New Roman" w:hAnsi="Times New Roman"/>
          <w:sz w:val="28"/>
          <w:szCs w:val="28"/>
          <w:u w:val="single"/>
        </w:rPr>
        <w:t>Дорожная деятельность.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Произведены следующие работы: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а) ремонт ул.Железнодорожной в п.Пяжиева Сельга. Площадью – 2400м</w:t>
      </w:r>
      <w:r w:rsidRPr="00C148F0">
        <w:rPr>
          <w:rFonts w:ascii="Times New Roman" w:hAnsi="Times New Roman"/>
          <w:sz w:val="28"/>
          <w:szCs w:val="28"/>
          <w:vertAlign w:val="superscript"/>
        </w:rPr>
        <w:t xml:space="preserve">2. </w:t>
      </w:r>
      <w:r w:rsidRPr="00C148F0">
        <w:rPr>
          <w:rFonts w:ascii="Times New Roman" w:hAnsi="Times New Roman"/>
          <w:sz w:val="28"/>
          <w:szCs w:val="28"/>
        </w:rPr>
        <w:t>Затраты: 70000 рубл.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б) асфальтирование дворовых территорий ул.Мира и ул.Привокзальная. Площадью – 2305м</w:t>
      </w:r>
      <w:r w:rsidRPr="00C148F0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148F0">
        <w:rPr>
          <w:rFonts w:ascii="Times New Roman" w:hAnsi="Times New Roman"/>
          <w:sz w:val="28"/>
          <w:szCs w:val="28"/>
        </w:rPr>
        <w:t xml:space="preserve">. Затраты: 793,8 тыс. рубл.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в) проводился ямочный  ремонт ул.Привокзальная, ул.Комсомольская, ул.Новинка.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Общая площадь отремонтированных дорог 4940 м</w:t>
      </w:r>
      <w:r w:rsidRPr="00C148F0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148F0">
        <w:rPr>
          <w:rFonts w:ascii="Times New Roman" w:hAnsi="Times New Roman"/>
          <w:sz w:val="28"/>
          <w:szCs w:val="28"/>
        </w:rPr>
        <w:t>( в том числе Пяжиева Сельга – 2400м</w:t>
      </w:r>
      <w:r w:rsidRPr="00C148F0">
        <w:rPr>
          <w:rFonts w:ascii="Times New Roman" w:hAnsi="Times New Roman"/>
          <w:sz w:val="28"/>
          <w:szCs w:val="28"/>
          <w:vertAlign w:val="superscript"/>
        </w:rPr>
        <w:t>2</w:t>
      </w:r>
      <w:r w:rsidRPr="00C148F0">
        <w:rPr>
          <w:rFonts w:ascii="Times New Roman" w:hAnsi="Times New Roman"/>
          <w:sz w:val="28"/>
          <w:szCs w:val="28"/>
        </w:rPr>
        <w:t xml:space="preserve">). Затраты на текущий ремонт автомобильный дорог составляет 1652 тыс. рубл. Общие расходы на дорожное хозяйство составили 2467,8 тыс. рубл.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г) приобретено  23 дорожных знаков. Установлено 10 дорожных знаков. Затраты 34000 рубл.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д) очистка дорог проводилась регулярно силами предприятий и привлечением государственного сектора. Затраты: 208599 рубл.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>5)</w:t>
      </w:r>
      <w:r w:rsidRPr="00C148F0">
        <w:rPr>
          <w:rFonts w:ascii="Times New Roman" w:hAnsi="Times New Roman"/>
          <w:sz w:val="28"/>
          <w:szCs w:val="28"/>
          <w:u w:val="single"/>
        </w:rPr>
        <w:t>Обеспечение жилыми помещениями, организация жилого строительства, содержание жилого фонда.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улучшили жилищные условия 5 семей (из них 3 ветерана);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на 01.01.2014 г. очередь на улучшение жилищных условий составляет 30 человек (в 2012 г. – 34 чел.);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введено в эксплуатацию 2 жилых дома. Площадью: 136м</w:t>
      </w:r>
      <w:r w:rsidRPr="00C148F0">
        <w:rPr>
          <w:rFonts w:ascii="Times New Roman" w:hAnsi="Times New Roman"/>
          <w:sz w:val="28"/>
          <w:szCs w:val="28"/>
          <w:vertAlign w:val="superscript"/>
        </w:rPr>
        <w:t>2</w:t>
      </w:r>
      <w:r w:rsidRPr="00C148F0">
        <w:rPr>
          <w:rFonts w:ascii="Times New Roman" w:hAnsi="Times New Roman"/>
          <w:sz w:val="28"/>
          <w:szCs w:val="28"/>
        </w:rPr>
        <w:t>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выдано разрешений на строительство - 9;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утверждено градостроительных планов -9;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заключены 2 договора аренды земельных участков (ИЖС и дачное строительство;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оформлено в собственность 17 земельных участков;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отремонтировано 2 муниципальных дома.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3" o:spid="_x0000_s1026" type="#_x0000_t88" style="position:absolute;left:0;text-align:left;margin-left:325.95pt;margin-top:2.9pt;width:35.25pt;height:4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" adj="1322" strokecolor="#4579b8"/>
        </w:pict>
      </w:r>
      <w:r w:rsidRPr="00C148F0">
        <w:rPr>
          <w:rFonts w:ascii="Times New Roman" w:hAnsi="Times New Roman"/>
          <w:sz w:val="28"/>
          <w:szCs w:val="28"/>
        </w:rPr>
        <w:tab/>
        <w:t xml:space="preserve">а) д. 1 по ул.Деповская (п.Деревянка). Затраты: </w:t>
      </w:r>
    </w:p>
    <w:p w:rsidR="008844AD" w:rsidRPr="00C148F0" w:rsidRDefault="008844AD" w:rsidP="0097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ab/>
        <w:t>б) д.5 по ул. Поселковая (п.Деревянка). Затраты:</w:t>
      </w:r>
      <w:r>
        <w:rPr>
          <w:rFonts w:ascii="Times New Roman" w:hAnsi="Times New Roman"/>
          <w:sz w:val="28"/>
          <w:szCs w:val="28"/>
        </w:rPr>
        <w:tab/>
        <w:t>594924 руб.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проведено 4 заседания жилищной комиссии;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межведомственной комиссии  по признанию помещений пригодными (непригодными) для проживания проведено обследование 10 домов. Составлено 10 актов и заключений;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 2013 г. создана комиссия по муниципальному контролю;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- 13 МКД в т.ч. весь благоустроенный жилой фонд обслуживает ООО «Наш Дом», который ежегодно проводит отчет о работе перед жителями МКД;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обслуживание неблагоустроенного жилого фонда производит рабочий по благоустройству и электрик по срочному трудовому договору;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снято с регистрации решением суда 2  квартиросъемщика, не использующих жилье по назначению (ул.Поселковая д.5, ул.Посадочная д.3);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готовится 3 иска в отношении собственников домов, которые не используются и являются аварийными (п.Деревянкаул.Поселковая д.30, пер.Ручейный д.3, ул.Привокзальная д.15).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6) Обеспечение первичных мер пожарной безопасности</w:t>
      </w:r>
      <w:r w:rsidRPr="00C148F0">
        <w:rPr>
          <w:rFonts w:ascii="Times New Roman" w:hAnsi="Times New Roman"/>
          <w:sz w:val="28"/>
          <w:szCs w:val="28"/>
        </w:rPr>
        <w:t>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устранены нарушения по предписанию госпожнадзора в отношении пожарных водоемов;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не удалось своевременно принять меры по тушению пожара в д.№1 по ул.Почтовая.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подготовлен материал для ремонта пожарного водоема по ул.Зеленая.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проведены работы по замене электропроводки в 3-х МКД.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заключены договора на обслуживание аварийной сигнализации в ЦД и помещении Администрации.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7) </w:t>
      </w:r>
      <w:r w:rsidRPr="00C148F0">
        <w:rPr>
          <w:rFonts w:ascii="Times New Roman" w:hAnsi="Times New Roman"/>
          <w:sz w:val="28"/>
          <w:szCs w:val="28"/>
          <w:u w:val="single"/>
        </w:rPr>
        <w:t>Связь, общественное питание, торговля, бытовое обслуживание.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Услуги оказывает гостевой бизнес.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парикмахерская.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ремонт обуви.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- 4 сотовых оператора.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работает «Ярмарка выходного дня».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продолжает работу федеральная программа по обеспечению цифрового телевидения.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не удалось решить вопрос об открытии на территории поселения сберкассы или установки банкомата.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8) </w:t>
      </w:r>
      <w:r w:rsidRPr="00C148F0">
        <w:rPr>
          <w:rFonts w:ascii="Times New Roman" w:hAnsi="Times New Roman"/>
          <w:sz w:val="28"/>
          <w:szCs w:val="28"/>
          <w:u w:val="single"/>
        </w:rPr>
        <w:t>Организация библиотечного обслуживания.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сохранили и улучшили условия работы с переводом библиотеки в другое здание.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провели собеседование на замещение вакантной должности руководителя.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число зарегистрированных пользователей 615 чел.(до 14 лет – 188; от 15 до 24 лет – 57).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число посещений за год 6159.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9) </w:t>
      </w:r>
      <w:r w:rsidRPr="00C148F0">
        <w:rPr>
          <w:rFonts w:ascii="Times New Roman" w:hAnsi="Times New Roman"/>
          <w:sz w:val="28"/>
          <w:szCs w:val="28"/>
          <w:u w:val="single"/>
        </w:rPr>
        <w:t>Организация досуга и обеспечение населения услугами по культуре.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 ЦД проведены ремонтные работы (замена дверей, ремонт коридора) на сумму 161450 руб.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общее количество культурно-массовых мероприятий – 172 (в 2012 г. – 158), количество посетителей – 5802 (в 2012 г. – 4997 чел), в т.ч. для детей до 14 лет – 60, количество посетителей 1649; для молодежи от 15 до 24 лет – 32, кол-во посетителей 764.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- общее количество культурно-досуговых формирований – 11, количество участников – 184, в т.ч. </w:t>
      </w:r>
      <w:r w:rsidRPr="00C148F0">
        <w:rPr>
          <w:rFonts w:ascii="Times New Roman" w:hAnsi="Times New Roman"/>
          <w:b/>
          <w:sz w:val="28"/>
          <w:szCs w:val="28"/>
        </w:rPr>
        <w:t>до 14 лет</w:t>
      </w:r>
      <w:r w:rsidRPr="00C148F0">
        <w:rPr>
          <w:rFonts w:ascii="Times New Roman" w:hAnsi="Times New Roman"/>
          <w:sz w:val="28"/>
          <w:szCs w:val="28"/>
        </w:rPr>
        <w:t xml:space="preserve"> – 5, количество посетителей 110; от 15 до 24 лет – 2, количество посетителей - 23.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проведено 16 платных мероприятий – 567 чел (юбилеи, день рождения и др.)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создано 11 клубных формирований.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хор «Наша горница» - 15 человек.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танцевальный коллектив – более 40 детей (от 4 до 15 лет).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танцевальная аэробика – 10-15 человек (от 20 лет и старше).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группа здоровья – 8 человек (пенсионеры).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Наиболее крупные массовые мероприятия: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ёлка Главы с/пос для детей по возрастам.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лауреаты года.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масленица.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День Победы.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День урожая.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Новогодние мероприятия.</w:t>
      </w:r>
    </w:p>
    <w:p w:rsidR="008844AD" w:rsidRPr="00C148F0" w:rsidRDefault="008844AD" w:rsidP="00C148F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10) </w:t>
      </w:r>
      <w:r w:rsidRPr="00C148F0">
        <w:rPr>
          <w:rFonts w:ascii="Times New Roman" w:hAnsi="Times New Roman"/>
          <w:sz w:val="28"/>
          <w:szCs w:val="28"/>
          <w:u w:val="single"/>
        </w:rPr>
        <w:t>Физическая культура, массовый спорт.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работает ДЮСШ (баскетбол, футбол);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силами общественников работает лыжная трасса;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построено плоскостное спортивное сооружение (футбол, баскетбол, хоккей);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приобретена аппаратура видеонаблюдения для сохранности спортивной площадки. Затраты: 12971 рубл.;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- привлечен к работе в качестве руководителя спортивного комплекса добросовестный руководитель.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11) </w:t>
      </w:r>
      <w:r w:rsidRPr="00C148F0">
        <w:rPr>
          <w:rFonts w:ascii="Times New Roman" w:hAnsi="Times New Roman"/>
          <w:sz w:val="28"/>
          <w:szCs w:val="28"/>
          <w:u w:val="single"/>
        </w:rPr>
        <w:t>Организация сбора и вывоза бытовых отходов.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вывоз мусора осуществляет ООО «Наш Дом»;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организовано 10 площадок сбора ТБО;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Заново оформлена 1 площадка. Затраты: 10571 рубл.;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СОТ отказываются заключать договора по вывозу мусора;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дополнительные расходы приходится нести населению на содержание полигона по размещению ТБО;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не решен вопрос по сбору ТБО в частном жилом секторе.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12) </w:t>
      </w:r>
      <w:r w:rsidRPr="00C148F0">
        <w:rPr>
          <w:rFonts w:ascii="Times New Roman" w:hAnsi="Times New Roman"/>
          <w:sz w:val="28"/>
          <w:szCs w:val="28"/>
          <w:u w:val="single"/>
        </w:rPr>
        <w:t>Организация благоустройства на территории поселения.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принять новые правила благоустройства;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к вопросам благоустройства в течении года привлекались 2 работника (уборка мусора на территории поселка, снос аварийных деревьев, скашивание травы и др.)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не удалось организовать работы комиссии по благоустройству;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совместно с ООО «Вьюн» установлен баннер с призывом охранять природу;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установлено 10 знаков «Свалка мусора запрещена»;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ликвидировано 7 несанкционированных свалок;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проведено 2 субботника;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затраты на содержание и обслуживание</w:t>
      </w:r>
      <w:r>
        <w:rPr>
          <w:rFonts w:ascii="Times New Roman" w:hAnsi="Times New Roman"/>
          <w:sz w:val="28"/>
          <w:szCs w:val="28"/>
        </w:rPr>
        <w:t xml:space="preserve"> уличного освещения составляет 650 тыс.руб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на основании решения суда занимаемся оформлением документов на дорожное хозяйство;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затраты на штраф ГБДД – 20 тыс. рубл..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13) </w:t>
      </w:r>
      <w:r w:rsidRPr="00C148F0">
        <w:rPr>
          <w:rFonts w:ascii="Times New Roman" w:hAnsi="Times New Roman"/>
          <w:sz w:val="28"/>
          <w:szCs w:val="28"/>
          <w:u w:val="single"/>
        </w:rPr>
        <w:t xml:space="preserve">Утверждение генерального плана поселения, правила землепользования и застройки.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утвержден генеральный план Деревянкского сельского поселения;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утверждены правила землепользования и застройки территории Деревянкского сельского поселения;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работает комиссия по подготовке правил землепользования и застройки;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- создана комиссия по муниципальному земельному контролю.  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14) </w:t>
      </w:r>
      <w:r w:rsidRPr="00C148F0">
        <w:rPr>
          <w:rFonts w:ascii="Times New Roman" w:hAnsi="Times New Roman"/>
          <w:sz w:val="28"/>
          <w:szCs w:val="28"/>
          <w:u w:val="single"/>
        </w:rPr>
        <w:t>Организация ритуальных услуг и содержание мест захоронения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оформлено свидетельство права собственности на земельный участок под захоронение,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организована вывозка мусора,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ритуальные услуги по захоронению оказываются физическими лицами.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15) </w:t>
      </w:r>
      <w:r w:rsidRPr="00C148F0">
        <w:rPr>
          <w:rFonts w:ascii="Times New Roman" w:hAnsi="Times New Roman"/>
          <w:sz w:val="28"/>
          <w:szCs w:val="28"/>
          <w:u w:val="single"/>
        </w:rPr>
        <w:t>Содействие в развитии с/х производства, создание условий для развития малого и среднего бизнеса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-в сентябре 2013 года в администрации поселения проведена встреча с руководителями промышленных предприятий (Лафарж, Проектный офис, Интеркамень) при участии 1 заместителя Главы правительства РК О.Ю. Громова.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</w:rPr>
        <w:t xml:space="preserve">16) </w:t>
      </w:r>
      <w:r w:rsidRPr="00C148F0">
        <w:rPr>
          <w:rFonts w:ascii="Times New Roman" w:hAnsi="Times New Roman"/>
          <w:sz w:val="28"/>
          <w:szCs w:val="28"/>
          <w:u w:val="single"/>
        </w:rPr>
        <w:t>О решении полномочий, не отнесенных к вопросам местного значения</w:t>
      </w:r>
    </w:p>
    <w:p w:rsidR="008844AD" w:rsidRPr="00C148F0" w:rsidRDefault="008844AD" w:rsidP="00C148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 совершении нотариальных действий (проведено обучение 2-х сотрудников).</w:t>
      </w:r>
    </w:p>
    <w:p w:rsidR="008844AD" w:rsidRPr="00C148F0" w:rsidRDefault="008844AD" w:rsidP="00C148F0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C148F0">
        <w:rPr>
          <w:rFonts w:ascii="Times New Roman" w:hAnsi="Times New Roman"/>
          <w:sz w:val="28"/>
          <w:szCs w:val="28"/>
          <w:u w:val="single"/>
        </w:rPr>
        <w:t>17)Участие в осуществлении деятельности в опеке и попечительству</w:t>
      </w:r>
    </w:p>
    <w:p w:rsidR="008844AD" w:rsidRPr="00C148F0" w:rsidRDefault="008844AD" w:rsidP="005054BF">
      <w:pPr>
        <w:spacing w:line="240" w:lineRule="auto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-создана межведомственная комиссия по профилактике правонарушений в среде несовершеннолетних,</w:t>
      </w:r>
    </w:p>
    <w:p w:rsidR="008844AD" w:rsidRPr="00C148F0" w:rsidRDefault="008844AD" w:rsidP="005054BF">
      <w:pPr>
        <w:spacing w:line="240" w:lineRule="auto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проведено 6 заседаний с участием педагогов школы,</w:t>
      </w:r>
    </w:p>
    <w:p w:rsidR="008844AD" w:rsidRPr="00C148F0" w:rsidRDefault="008844AD" w:rsidP="005054BF">
      <w:pPr>
        <w:spacing w:line="240" w:lineRule="auto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организовано 5 рейдов, обследование жилищных условий опекаемых детей и семей социального риска, цель- проверка условий проживания детей.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C148F0">
        <w:rPr>
          <w:rFonts w:ascii="Times New Roman" w:hAnsi="Times New Roman"/>
          <w:b/>
          <w:sz w:val="28"/>
          <w:szCs w:val="28"/>
        </w:rPr>
        <w:t>. Организация работы по взаимодействию с поселением:</w:t>
      </w:r>
    </w:p>
    <w:p w:rsidR="008844AD" w:rsidRPr="00C148F0" w:rsidRDefault="008844AD" w:rsidP="005054BF">
      <w:pPr>
        <w:spacing w:line="240" w:lineRule="auto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создан официальный сайт поселения,</w:t>
      </w:r>
    </w:p>
    <w:p w:rsidR="008844AD" w:rsidRPr="00C148F0" w:rsidRDefault="008844AD" w:rsidP="005054BF">
      <w:pPr>
        <w:spacing w:line="240" w:lineRule="auto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-проведено 7 собраний с жителями поселения (из них 1- в п. Пяжиева -Сельга),</w:t>
      </w:r>
    </w:p>
    <w:p w:rsidR="008844AD" w:rsidRPr="00C148F0" w:rsidRDefault="008844AD" w:rsidP="005054BF">
      <w:pPr>
        <w:spacing w:line="240" w:lineRule="auto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-2 раза в неделю глава администрации (вторник), зам. Главы (четверг) ведут прием граждан по личным вопросам.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C148F0">
        <w:rPr>
          <w:rFonts w:ascii="Times New Roman" w:hAnsi="Times New Roman"/>
          <w:b/>
          <w:sz w:val="28"/>
          <w:szCs w:val="28"/>
        </w:rPr>
        <w:t>. Административно-правовая деятельность.</w:t>
      </w:r>
    </w:p>
    <w:p w:rsidR="008844AD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 xml:space="preserve"> По данным отдела МВД на территории Деревянкского сельского поселения особое внимание уделялось профилактике правонарушений. Привлечено к административной ответственности 75 человек (нарушение правил благоустройства, тишины в вечернее и ночное время, нарушение правил содержания домашних животных).</w:t>
      </w:r>
    </w:p>
    <w:p w:rsidR="008844AD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463"/>
        <w:gridCol w:w="2393"/>
        <w:gridCol w:w="2393"/>
      </w:tblGrid>
      <w:tr w:rsidR="008844AD" w:rsidRPr="0086383C" w:rsidTr="0086383C"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Всего преступлений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раскрыто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Не раскрыто</w:t>
            </w:r>
          </w:p>
        </w:tc>
      </w:tr>
      <w:tr w:rsidR="008844AD" w:rsidRPr="0086383C" w:rsidTr="0086383C"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844AD" w:rsidRPr="0086383C" w:rsidTr="0086383C"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48" w:type="dxa"/>
          </w:tcPr>
          <w:p w:rsidR="008844AD" w:rsidRPr="0086383C" w:rsidRDefault="008844AD" w:rsidP="00863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8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В поселении существует большая проблема по вывозу умерших людей.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</w:t>
      </w:r>
      <w:r w:rsidRPr="00C148F0">
        <w:rPr>
          <w:rFonts w:ascii="Times New Roman" w:hAnsi="Times New Roman"/>
          <w:b/>
          <w:sz w:val="28"/>
          <w:szCs w:val="28"/>
        </w:rPr>
        <w:t>. Важные направления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 xml:space="preserve">а) средняя школа 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-участвовали в организации подготовки ПСД,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-оказание помощи в обеспечении топливом (уголь, дрова),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-выделение жилого помещения для молодых специалистов.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>б) детский сад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-договоренность с руководителями предприятия Лафарж о выделении средств (более 1 млн. руб.) на выполнение работ по утеплению д/сада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>в) амбулатория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организовали сбор средств и замену оконного блока (20 тыс.руб.)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-участвовали в 3-х республиканских совещаниях по улучшению медицинского обслуживания жителей Прионежья,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выделенное помещение ЦР Больнице для кабинета не используется.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>г) Аптека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организованный в муниципальном помещении аптечный пункт работал стабильно.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произведены благоустроительные работы (заасфальтированы 2 тропы ко входу, установлена урна).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>д) о работе с малообеспеченными гражданами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-стабильно работает пункт социальной помощи.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</w:rPr>
        <w:t>е) работа с безнадзорными животными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сделано большое количество обращений к гражданам о выполнении правил содержания домашних животных,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привлечены к административной ответственности 9 жителей.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- в целом решение проблемы не найдено.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148F0"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C148F0">
        <w:rPr>
          <w:rFonts w:ascii="Times New Roman" w:hAnsi="Times New Roman"/>
          <w:b/>
          <w:sz w:val="28"/>
          <w:szCs w:val="28"/>
        </w:rPr>
        <w:t>. Планы основных мероприятий на 2014 год.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1. Строительство дороги от ул.Привокзальная до пер. Школьный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2. Подготовка земельного участка под захоронение и строительство подъездных путей.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3. Установка опор и оборудования для освещения спортивной площадки по ул.Мира.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4. Совместно с Министерством здравоохранения решить вопрос об открытии стоматологического кабинета в п.Деревянка.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5.Найти решение по обслуживанию неблагоустроенных МКД.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6.Провести необходимую работу по вывозу ТБО с территории неблагоустроенного жилого фонда.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7. Решить вопрос по уличному освещению пер. Садовый.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8. Продолжить работу по выполнению жилищного законодательства по сохранению жилого фонда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9.  Установка ограждений мест сбора ТБО (ТП 168, почта)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10. Подготовить проектную документацию по строительству пристройки актового зала к Центру досуга.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11.Контроль за завершением подготовки проектной документации по средней школе.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12. Контроль за выполнением федеральной программы по строительству водовода п.Деревянка- Уя.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13. Взаимодействие с руководителями ПКС по решению вопроса о вводе в эксплуатацию резервной ТП у поселковой котельной.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14. Решить совместно с руководителями ОАО «Ростелеком» вопрос по организации «быстрого интернета» на территории поселка Деревянка.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15. Оказать помощь предприятию ООО «Северный лес Карелии» в становлении и начале производственной деятельности.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148F0">
        <w:rPr>
          <w:rFonts w:ascii="Times New Roman" w:hAnsi="Times New Roman"/>
          <w:sz w:val="28"/>
          <w:szCs w:val="28"/>
        </w:rPr>
        <w:t>16. Контроль за завершением федеральной программы по развитию телерадиовещания (цифровое телевидение) дек.2014 год</w:t>
      </w:r>
    </w:p>
    <w:p w:rsidR="008844AD" w:rsidRPr="00C148F0" w:rsidRDefault="008844AD" w:rsidP="00C148F0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844AD" w:rsidRDefault="008844AD" w:rsidP="001F41C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44AD" w:rsidRDefault="008844AD" w:rsidP="001F41C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44AD" w:rsidRDefault="008844AD" w:rsidP="001F41C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ЗАВЕРШЕНИЕ.</w:t>
      </w:r>
    </w:p>
    <w:p w:rsidR="008844AD" w:rsidRPr="00C148F0" w:rsidRDefault="008844AD" w:rsidP="001F41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Благодарю за активную работу сотрудников сельской администрации, администрацию Прионежского района, депутатов всех уровней, руководителей предприятий и учреждений. Особая благодарность жителям п.Деревянка, п. Пяжиева - Сельга, которые вновь оценили работу администрации на муниципальных выборах и проголосовали за выбранный нами курс развития сельского поселения.</w:t>
      </w:r>
    </w:p>
    <w:sectPr w:rsidR="008844AD" w:rsidRPr="00C148F0" w:rsidSect="0009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FDD"/>
    <w:rsid w:val="0006296A"/>
    <w:rsid w:val="0006618B"/>
    <w:rsid w:val="00091C2D"/>
    <w:rsid w:val="000957E8"/>
    <w:rsid w:val="001745FA"/>
    <w:rsid w:val="001C2C81"/>
    <w:rsid w:val="001C37BD"/>
    <w:rsid w:val="001C4FDD"/>
    <w:rsid w:val="001F41CB"/>
    <w:rsid w:val="002C3CDC"/>
    <w:rsid w:val="002D42AE"/>
    <w:rsid w:val="002F3E53"/>
    <w:rsid w:val="00382AB3"/>
    <w:rsid w:val="003B384E"/>
    <w:rsid w:val="0048303F"/>
    <w:rsid w:val="004A708B"/>
    <w:rsid w:val="005054BF"/>
    <w:rsid w:val="00593510"/>
    <w:rsid w:val="00687802"/>
    <w:rsid w:val="00693F8C"/>
    <w:rsid w:val="006C7982"/>
    <w:rsid w:val="00737E05"/>
    <w:rsid w:val="007A6958"/>
    <w:rsid w:val="0086383C"/>
    <w:rsid w:val="008844AD"/>
    <w:rsid w:val="008A3854"/>
    <w:rsid w:val="008E1304"/>
    <w:rsid w:val="008E1A2C"/>
    <w:rsid w:val="008F5816"/>
    <w:rsid w:val="00914F13"/>
    <w:rsid w:val="00975804"/>
    <w:rsid w:val="00B220C2"/>
    <w:rsid w:val="00B65C34"/>
    <w:rsid w:val="00BB0BD3"/>
    <w:rsid w:val="00BB4AF5"/>
    <w:rsid w:val="00C148F0"/>
    <w:rsid w:val="00C164B2"/>
    <w:rsid w:val="00C934A2"/>
    <w:rsid w:val="00CB666B"/>
    <w:rsid w:val="00E8231F"/>
    <w:rsid w:val="00F50BC1"/>
    <w:rsid w:val="00F72B90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66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2C3C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C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319</TotalTime>
  <Pages>17</Pages>
  <Words>2954</Words>
  <Characters>16843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Администратор</cp:lastModifiedBy>
  <cp:revision>18</cp:revision>
  <cp:lastPrinted>2014-02-26T11:10:00Z</cp:lastPrinted>
  <dcterms:created xsi:type="dcterms:W3CDTF">2014-02-24T10:02:00Z</dcterms:created>
  <dcterms:modified xsi:type="dcterms:W3CDTF">2014-02-27T05:07:00Z</dcterms:modified>
</cp:coreProperties>
</file>