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629A" w14:textId="77777777" w:rsidR="003375C1" w:rsidRPr="003375C1" w:rsidRDefault="003375C1" w:rsidP="0033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CA8038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14:paraId="1DA5A8C1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ПРИОНЕЖСКИЙ МУНИЦИПАЛЬНЫЙ РАЙОН</w:t>
      </w:r>
    </w:p>
    <w:p w14:paraId="7747C7BB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ДЕРЕВЯНКСКОГО СЕЛЬСКОГО ПОСЕЛЕНИЯ</w:t>
      </w:r>
    </w:p>
    <w:p w14:paraId="17C6460D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7A109A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1E5B6291" w:rsidR="00F5686C" w:rsidRPr="00331BD8" w:rsidRDefault="00DC1573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D79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1D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№</w:t>
      </w:r>
    </w:p>
    <w:p w14:paraId="0DB3B402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3BEAF" w14:textId="77777777" w:rsidR="0094578C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</w:t>
      </w:r>
    </w:p>
    <w:p w14:paraId="420D6EEB" w14:textId="73E008DF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D791A">
        <w:rPr>
          <w:rFonts w:ascii="Times New Roman" w:hAnsi="Times New Roman" w:cs="Times New Roman"/>
          <w:bCs/>
          <w:sz w:val="28"/>
          <w:szCs w:val="28"/>
        </w:rPr>
        <w:t>2025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7573C41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75359D9C" w14:textId="354971AF" w:rsidR="00F5686C" w:rsidRPr="00331BD8" w:rsidRDefault="009618DD" w:rsidP="00731D4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сфере благоустройства на </w:t>
      </w:r>
      <w:r w:rsidR="006D791A">
        <w:rPr>
          <w:rFonts w:ascii="Times New Roman" w:hAnsi="Times New Roman" w:cs="Times New Roman"/>
          <w:sz w:val="28"/>
          <w:szCs w:val="28"/>
        </w:rPr>
        <w:t>2025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24EC56FF" w14:textId="539EA342" w:rsidR="00F5686C" w:rsidRPr="00331BD8" w:rsidRDefault="00F5686C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</w:t>
      </w:r>
      <w:r w:rsidR="003375C1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331B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D228B7" w14:textId="2001392B" w:rsidR="00F5686C" w:rsidRPr="00331BD8" w:rsidRDefault="00F5686C" w:rsidP="00731D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3. </w:t>
      </w:r>
      <w:r w:rsidRPr="00331BD8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после его официального опубликования, но не ранее 1 января </w:t>
      </w:r>
      <w:r w:rsidR="006D791A">
        <w:rPr>
          <w:rFonts w:ascii="Times New Roman" w:hAnsi="Times New Roman" w:cs="Times New Roman"/>
          <w:bCs/>
          <w:sz w:val="28"/>
          <w:szCs w:val="28"/>
        </w:rPr>
        <w:t>2025</w:t>
      </w:r>
      <w:r w:rsidRPr="00331BD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2E70B12C" w14:textId="77777777" w:rsidR="00F5686C" w:rsidRPr="00331BD8" w:rsidRDefault="00F5686C" w:rsidP="00731D4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31BD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3449C3C5" w14:textId="77777777" w:rsidR="00F5686C" w:rsidRPr="00331BD8" w:rsidRDefault="00F5686C" w:rsidP="00731D4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A19BA0" w14:textId="77777777" w:rsidR="00EA461A" w:rsidRDefault="00F5686C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5E8BD23E" w14:textId="712480AC" w:rsidR="00F5686C" w:rsidRDefault="00EA461A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Деревянкского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r w:rsidR="003375C1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>Пудина</w:t>
      </w:r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4A17F2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F8E26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C4DA05" w14:textId="77777777" w:rsidR="00DC1573" w:rsidRDefault="00DC1573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ECA7FE" w14:textId="77777777" w:rsidR="00DC1573" w:rsidRDefault="00DC1573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E3061E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E073FE4" w14:textId="77777777" w:rsidR="00F5686C" w:rsidRPr="00E3061E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061E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14:paraId="672AD622" w14:textId="37D6EFA0" w:rsidR="00F5686C" w:rsidRPr="00E3061E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061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3375C1" w:rsidRPr="00E3061E">
        <w:rPr>
          <w:rFonts w:ascii="Times New Roman" w:eastAsia="Times New Roman" w:hAnsi="Times New Roman" w:cs="Times New Roman"/>
          <w:sz w:val="24"/>
          <w:szCs w:val="24"/>
        </w:rPr>
        <w:t>Деревянкского</w:t>
      </w:r>
    </w:p>
    <w:p w14:paraId="7165BB0D" w14:textId="77777777" w:rsidR="00F5686C" w:rsidRPr="00E3061E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061E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14:paraId="66C5E6B8" w14:textId="2F8ADB9C" w:rsidR="00F5686C" w:rsidRPr="00E3061E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061E">
        <w:rPr>
          <w:rFonts w:ascii="Times New Roman" w:eastAsia="Times New Roman" w:hAnsi="Times New Roman" w:cs="Times New Roman"/>
          <w:sz w:val="24"/>
          <w:szCs w:val="24"/>
        </w:rPr>
        <w:t xml:space="preserve">от   </w:t>
      </w:r>
      <w:r w:rsidR="00DC1573" w:rsidRPr="00E3061E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6D791A" w:rsidRPr="00E306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1573" w:rsidRPr="00E30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eastAsia="Times New Roman" w:hAnsi="Times New Roman" w:cs="Times New Roman"/>
          <w:sz w:val="24"/>
          <w:szCs w:val="24"/>
        </w:rPr>
        <w:t>№</w:t>
      </w:r>
      <w:bookmarkStart w:id="0" w:name="_GoBack"/>
      <w:bookmarkEnd w:id="0"/>
    </w:p>
    <w:p w14:paraId="51310A91" w14:textId="77777777" w:rsidR="00220C0D" w:rsidRPr="00E3061E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Программа</w:t>
      </w:r>
    </w:p>
    <w:p w14:paraId="616F41D4" w14:textId="5BA413AE" w:rsidR="00220C0D" w:rsidRPr="00E3061E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благоустройства на </w:t>
      </w:r>
      <w:r w:rsidR="006D791A" w:rsidRPr="00E3061E">
        <w:rPr>
          <w:rFonts w:ascii="Times New Roman" w:hAnsi="Times New Roman" w:cs="Times New Roman"/>
          <w:sz w:val="24"/>
          <w:szCs w:val="24"/>
        </w:rPr>
        <w:t>2025</w:t>
      </w:r>
      <w:r w:rsidRPr="00E3061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43D441A" w14:textId="77777777" w:rsidR="00220C0D" w:rsidRPr="00E3061E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A4401" w14:textId="2D68019F" w:rsidR="00220C0D" w:rsidRPr="00E3061E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Настоящая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программа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профилактики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рисков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вреда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(ущерба) охраняемым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ценностям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осуществлении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вида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 (далее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– </w:t>
      </w:r>
      <w:r w:rsidRPr="00E3061E">
        <w:rPr>
          <w:rFonts w:ascii="Times New Roman" w:hAnsi="Times New Roman" w:cs="Times New Roman"/>
          <w:sz w:val="24"/>
          <w:szCs w:val="24"/>
        </w:rPr>
        <w:t>Программа),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устанавливает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порядок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проведения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профилактических мероприятий,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направленных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предупреждение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вреда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(ущерба) охраняемым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ценностям,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соблюдение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которых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оценивается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рамках осуществления контроля в сфере благоустройства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(далее</w:t>
      </w:r>
      <w:r w:rsidR="006D791A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–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муниципальный контроль) 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6D791A" w:rsidRPr="00E3061E">
        <w:rPr>
          <w:rFonts w:ascii="Times New Roman" w:hAnsi="Times New Roman" w:cs="Times New Roman"/>
          <w:sz w:val="24"/>
          <w:szCs w:val="24"/>
        </w:rPr>
        <w:t>2025</w:t>
      </w:r>
      <w:r w:rsidRPr="00E3061E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0BFBACC" w14:textId="77777777" w:rsidR="00220C0D" w:rsidRPr="00E3061E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Программа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разработана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соответствии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положениями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закона от 31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июля 2020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года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№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248-ФЗ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«О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государственном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(надзоре) 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Российской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Федерации»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E3061E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Федеральный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 №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248-ФЗ)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постановлением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Правительства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Российской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Федерации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 25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июня 2021 года №990 «Об утверждении Правил разработки и утверждения контрольными (надзорными)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органами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программы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профилактики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рисков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вреда (ущерба) охраняемым законом ценностям».</w:t>
      </w:r>
    </w:p>
    <w:p w14:paraId="466DF52F" w14:textId="77777777" w:rsidR="0093286D" w:rsidRPr="00E3061E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63D416" w14:textId="01A3F6E3" w:rsidR="00220C0D" w:rsidRPr="00E3061E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3375C1" w:rsidRPr="00E3061E">
        <w:rPr>
          <w:rFonts w:ascii="Times New Roman" w:hAnsi="Times New Roman" w:cs="Times New Roman"/>
          <w:sz w:val="24"/>
          <w:szCs w:val="24"/>
        </w:rPr>
        <w:t>Деревянкского</w:t>
      </w:r>
      <w:r w:rsidRPr="00E3061E">
        <w:rPr>
          <w:rFonts w:ascii="Times New Roman" w:hAnsi="Times New Roman" w:cs="Times New Roman"/>
          <w:sz w:val="24"/>
          <w:szCs w:val="24"/>
        </w:rPr>
        <w:t xml:space="preserve"> сельского поселения, характеристика проблем, на решение которых направлена Программа</w:t>
      </w:r>
    </w:p>
    <w:p w14:paraId="27CBF276" w14:textId="77777777" w:rsidR="0093286D" w:rsidRPr="00E3061E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1619F" w14:textId="77777777" w:rsidR="00220C0D" w:rsidRPr="00E3061E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Объектами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осуществлении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вида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являются:</w:t>
      </w:r>
    </w:p>
    <w:p w14:paraId="59AAF8E9" w14:textId="77777777" w:rsidR="00331BD8" w:rsidRPr="00E3061E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E3061E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а) обязательные требования по содержанию прилегающих территорий;</w:t>
      </w:r>
    </w:p>
    <w:p w14:paraId="3DA972E8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E3061E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E30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E3061E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E30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E3061E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E3061E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E3061E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0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04F9E0D4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E306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E1A8DD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306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обязательные требования по </w:t>
      </w:r>
      <w:r w:rsidRPr="00E3061E">
        <w:rPr>
          <w:rFonts w:ascii="Times New Roman" w:hAnsi="Times New Roman" w:cs="Times New Roman"/>
          <w:bCs/>
          <w:color w:val="000000"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17D39E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ж) 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>обязательные требования по</w:t>
      </w:r>
      <w:r w:rsidRPr="00E306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>складированию твердых коммунальных отходов;</w:t>
      </w:r>
    </w:p>
    <w:p w14:paraId="34FBCF0F" w14:textId="77777777" w:rsidR="00331BD8" w:rsidRPr="00E3061E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з) обязательные требования по</w:t>
      </w:r>
      <w:r w:rsidRPr="00E306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3061E">
        <w:rPr>
          <w:rFonts w:ascii="Times New Roman" w:hAnsi="Times New Roman" w:cs="Times New Roman"/>
          <w:bCs/>
          <w:color w:val="000000"/>
          <w:sz w:val="24"/>
          <w:szCs w:val="24"/>
        </w:rPr>
        <w:t>выгулу животных</w:t>
      </w:r>
      <w:r w:rsidRPr="00E3061E">
        <w:rPr>
          <w:rFonts w:ascii="Times New Roman" w:hAnsi="Times New Roman" w:cs="Times New Roman"/>
          <w:color w:val="000000"/>
          <w:sz w:val="24"/>
          <w:szCs w:val="24"/>
        </w:rPr>
        <w:t xml:space="preserve"> и требования о недопустимости </w:t>
      </w:r>
      <w:r w:rsidRPr="00E3061E">
        <w:rPr>
          <w:rFonts w:ascii="Times New Roman" w:hAnsi="Times New Roman" w:cs="Times New Roman"/>
          <w:sz w:val="24"/>
          <w:szCs w:val="24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E3061E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E3061E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61E">
        <w:rPr>
          <w:rFonts w:ascii="Times New Roman" w:hAnsi="Times New Roman" w:cs="Times New Roman"/>
          <w:color w:val="000000"/>
          <w:sz w:val="24"/>
          <w:szCs w:val="24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E3061E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Контролируемыми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лицами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осуществлении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</w:t>
      </w:r>
      <w:r w:rsidR="00D67950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являются юридические лица, индивидуальные предприниматели и граждане.</w:t>
      </w:r>
    </w:p>
    <w:p w14:paraId="68BFE213" w14:textId="7B214E4C" w:rsidR="00220C0D" w:rsidRPr="00E3061E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Главной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задачей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администрации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3375C1" w:rsidRPr="00E3061E">
        <w:rPr>
          <w:rFonts w:ascii="Times New Roman" w:hAnsi="Times New Roman" w:cs="Times New Roman"/>
          <w:sz w:val="24"/>
          <w:szCs w:val="24"/>
        </w:rPr>
        <w:t>Деревянкского</w:t>
      </w:r>
      <w:r w:rsidR="00D67950" w:rsidRPr="00E3061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85DB0" w:rsidRPr="00E3061E">
        <w:rPr>
          <w:rFonts w:ascii="Times New Roman" w:hAnsi="Times New Roman" w:cs="Times New Roman"/>
          <w:sz w:val="24"/>
          <w:szCs w:val="24"/>
        </w:rPr>
        <w:t xml:space="preserve"> (далее - администрация) </w:t>
      </w:r>
      <w:r w:rsidRPr="00E3061E">
        <w:rPr>
          <w:rFonts w:ascii="Times New Roman" w:hAnsi="Times New Roman" w:cs="Times New Roman"/>
          <w:sz w:val="24"/>
          <w:szCs w:val="24"/>
        </w:rPr>
        <w:t>при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осуществлении</w:t>
      </w:r>
      <w:r w:rsidR="00D67950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является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переориентация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контрольной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деятельности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</w:t>
      </w:r>
      <w:r w:rsidR="00D67950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объекты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повышенного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риска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усиление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профилактической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работы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отношении</w:t>
      </w:r>
      <w:r w:rsidR="00D67950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всех объектов контроля, обеспечивая приоритет проведения профилактики.</w:t>
      </w:r>
    </w:p>
    <w:p w14:paraId="2450E9F7" w14:textId="18006251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За текущий период 202</w:t>
      </w:r>
      <w:r w:rsidR="006D791A" w:rsidRPr="00E3061E">
        <w:rPr>
          <w:rFonts w:ascii="Times New Roman" w:hAnsi="Times New Roman" w:cs="Times New Roman"/>
          <w:b w:val="0"/>
          <w:sz w:val="24"/>
          <w:szCs w:val="24"/>
        </w:rPr>
        <w:t>4</w:t>
      </w:r>
      <w:r w:rsidRPr="00E3061E">
        <w:rPr>
          <w:rFonts w:ascii="Times New Roman" w:hAnsi="Times New Roman" w:cs="Times New Roman"/>
          <w:b w:val="0"/>
          <w:sz w:val="24"/>
          <w:szCs w:val="24"/>
        </w:rPr>
        <w:t xml:space="preserve"> года в рамках муниципального контроля в сфере благоустройства на территории </w:t>
      </w:r>
      <w:r w:rsidR="003375C1" w:rsidRPr="00E3061E">
        <w:rPr>
          <w:rFonts w:ascii="Times New Roman" w:hAnsi="Times New Roman" w:cs="Times New Roman"/>
          <w:b w:val="0"/>
          <w:sz w:val="24"/>
          <w:szCs w:val="24"/>
        </w:rPr>
        <w:t>Деревянкского</w:t>
      </w:r>
      <w:r w:rsidRPr="00E3061E">
        <w:rPr>
          <w:rFonts w:ascii="Times New Roman" w:hAnsi="Times New Roman" w:cs="Times New Roman"/>
          <w:b w:val="0"/>
          <w:sz w:val="24"/>
          <w:szCs w:val="24"/>
        </w:rPr>
        <w:t xml:space="preserve"> сельского</w:t>
      </w:r>
      <w:r w:rsidR="006F1E99" w:rsidRPr="00E306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b w:val="0"/>
          <w:sz w:val="24"/>
          <w:szCs w:val="24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Случаи причинения субъектами контроля вреда охраняемым законом ценностям не установлены.</w:t>
      </w:r>
    </w:p>
    <w:p w14:paraId="287401E0" w14:textId="64FB98EB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6D791A" w:rsidRPr="00E3061E">
        <w:rPr>
          <w:rFonts w:ascii="Times New Roman" w:hAnsi="Times New Roman" w:cs="Times New Roman"/>
          <w:b w:val="0"/>
          <w:sz w:val="24"/>
          <w:szCs w:val="24"/>
        </w:rPr>
        <w:t>4</w:t>
      </w:r>
      <w:r w:rsidRPr="00E3061E">
        <w:rPr>
          <w:rFonts w:ascii="Times New Roman" w:hAnsi="Times New Roman" w:cs="Times New Roman"/>
          <w:b w:val="0"/>
          <w:sz w:val="24"/>
          <w:szCs w:val="24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E3061E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61E">
        <w:rPr>
          <w:rFonts w:ascii="Times New Roman" w:hAnsi="Times New Roman" w:cs="Times New Roman"/>
          <w:b w:val="0"/>
          <w:sz w:val="24"/>
          <w:szCs w:val="24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Ежегодный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план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проведения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плановых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проверок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юридических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лиц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 индивидуальных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основании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ст. 9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«О защите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прав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юридических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лиц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индивидуальных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lastRenderedPageBreak/>
        <w:t>государственного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(надзора)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контроля» от 26.12.2008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№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294-ФЗ,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сфере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477750" w:rsidRPr="00E3061E">
        <w:rPr>
          <w:rFonts w:ascii="Times New Roman" w:hAnsi="Times New Roman" w:cs="Times New Roman"/>
          <w:sz w:val="24"/>
          <w:szCs w:val="24"/>
        </w:rPr>
        <w:t xml:space="preserve">контроля в сфере благоустройства 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 202</w:t>
      </w:r>
      <w:r w:rsidR="00477750" w:rsidRPr="00E3061E">
        <w:rPr>
          <w:rFonts w:ascii="Times New Roman" w:hAnsi="Times New Roman" w:cs="Times New Roman"/>
          <w:sz w:val="24"/>
          <w:szCs w:val="24"/>
        </w:rPr>
        <w:t>3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год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утверждался.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9AB68" w14:textId="13D294BE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Проведённая</w:t>
      </w:r>
      <w:r w:rsidR="007E3084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администрацией 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20</w:t>
      </w:r>
      <w:r w:rsidR="00477750" w:rsidRPr="00E3061E">
        <w:rPr>
          <w:rFonts w:ascii="Times New Roman" w:hAnsi="Times New Roman" w:cs="Times New Roman"/>
          <w:sz w:val="24"/>
          <w:szCs w:val="24"/>
        </w:rPr>
        <w:t>2</w:t>
      </w:r>
      <w:r w:rsidR="006D791A" w:rsidRPr="00E3061E">
        <w:rPr>
          <w:rFonts w:ascii="Times New Roman" w:hAnsi="Times New Roman" w:cs="Times New Roman"/>
          <w:sz w:val="24"/>
          <w:szCs w:val="24"/>
        </w:rPr>
        <w:t>4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году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работа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способствовала снижению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общественно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опасных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последствий,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возникающих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 xml:space="preserve">результате несоблюдения контролируемыми лицами обязательных требований. </w:t>
      </w:r>
    </w:p>
    <w:p w14:paraId="4C719BCF" w14:textId="3A275C18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Для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устранения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указанных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рисков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деятельность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администрации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 xml:space="preserve">в </w:t>
      </w:r>
      <w:r w:rsidR="006D791A" w:rsidRPr="00E3061E">
        <w:rPr>
          <w:rFonts w:ascii="Times New Roman" w:hAnsi="Times New Roman" w:cs="Times New Roman"/>
          <w:sz w:val="24"/>
          <w:szCs w:val="24"/>
        </w:rPr>
        <w:t>2025</w:t>
      </w:r>
      <w:r w:rsidRPr="00E3061E">
        <w:rPr>
          <w:rFonts w:ascii="Times New Roman" w:hAnsi="Times New Roman" w:cs="Times New Roman"/>
          <w:sz w:val="24"/>
          <w:szCs w:val="24"/>
        </w:rPr>
        <w:t xml:space="preserve"> году будет сосредоточена на следующих направлениях:</w:t>
      </w:r>
    </w:p>
    <w:p w14:paraId="3D733BAD" w14:textId="77777777" w:rsidR="00D67950" w:rsidRPr="00E3061E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E3061E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E3061E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E3061E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7C0806" w14:textId="77777777" w:rsidR="00D67950" w:rsidRPr="00E3061E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II. Цели и задачи реализации Программы</w:t>
      </w:r>
    </w:p>
    <w:p w14:paraId="244C7D3D" w14:textId="77777777" w:rsidR="00E31EE6" w:rsidRPr="00E3061E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6D4356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1. Целями реализации Программы являются:</w:t>
      </w:r>
    </w:p>
    <w:p w14:paraId="6BBCFA3B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E3061E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- </w:t>
      </w:r>
      <w:r w:rsidR="00D67950" w:rsidRPr="00E3061E">
        <w:rPr>
          <w:rFonts w:ascii="Times New Roman" w:hAnsi="Times New Roman" w:cs="Times New Roman"/>
          <w:sz w:val="24"/>
          <w:szCs w:val="24"/>
        </w:rPr>
        <w:t>предотвращение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D67950" w:rsidRPr="00E3061E">
        <w:rPr>
          <w:rFonts w:ascii="Times New Roman" w:hAnsi="Times New Roman" w:cs="Times New Roman"/>
          <w:sz w:val="24"/>
          <w:szCs w:val="24"/>
        </w:rPr>
        <w:t>угрозы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D67950" w:rsidRPr="00E3061E">
        <w:rPr>
          <w:rFonts w:ascii="Times New Roman" w:hAnsi="Times New Roman" w:cs="Times New Roman"/>
          <w:sz w:val="24"/>
          <w:szCs w:val="24"/>
        </w:rPr>
        <w:t>причинения,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D67950" w:rsidRPr="00E3061E">
        <w:rPr>
          <w:rFonts w:ascii="Times New Roman" w:hAnsi="Times New Roman" w:cs="Times New Roman"/>
          <w:sz w:val="24"/>
          <w:szCs w:val="24"/>
        </w:rPr>
        <w:t>либо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D67950"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D67950" w:rsidRPr="00E3061E">
        <w:rPr>
          <w:rFonts w:ascii="Times New Roman" w:hAnsi="Times New Roman" w:cs="Times New Roman"/>
          <w:sz w:val="24"/>
          <w:szCs w:val="24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устранение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существующих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потенциальных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условий,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факторов, способных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привести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нарушению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угрозе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причинения, либо причинения вреда;</w:t>
      </w:r>
    </w:p>
    <w:p w14:paraId="4008D1ED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формирование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моделей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социально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ответственного,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добросовестного, правового поведения контролируемых лиц;</w:t>
      </w:r>
    </w:p>
    <w:p w14:paraId="2D6A526E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14:paraId="62E91DED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2. Задачами реализации Программы являются:</w:t>
      </w:r>
    </w:p>
    <w:p w14:paraId="242DF061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оценка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возможной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угрозы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либо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вреда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(ущерба) охраняемым законом ценностям,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выработка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реализация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мер, способствующих ее снижению;</w:t>
      </w:r>
    </w:p>
    <w:p w14:paraId="116B8691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выявление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факторов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угрозы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либо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причинения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вреда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(ущерба), причин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условий,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способствующих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нарушению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требований, определение способов устранения или снижения угрозы;</w:t>
      </w:r>
    </w:p>
    <w:p w14:paraId="65162D88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оценка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состояния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подконтрольной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среды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установление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зависимости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видов, форм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интенсивности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мероприятий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присвоенных контролируемым лицам категорий риска;</w:t>
      </w:r>
    </w:p>
    <w:p w14:paraId="1EDDB7D7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создание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условий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изменения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ценностного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отношения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рисковому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поведению,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формирования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позитивной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ответственности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свое поведение, поддержания мотивации к добросовестному поведению;</w:t>
      </w:r>
    </w:p>
    <w:p w14:paraId="3AE26921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регулярная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ревизия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принятие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обеспечению реального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влияния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подконтрольную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сферу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комплекса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формирование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единого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понимания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всех участников контрольно-надзорной деятельности;</w:t>
      </w:r>
    </w:p>
    <w:p w14:paraId="4ED82925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создание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внедрение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системы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позитивной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профилактики;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повышение уровня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правовой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грамотности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контролируемых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лиц,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числе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путем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обеспечения доступности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информации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обязательных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требованиях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необходимых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мерах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их исполнению;</w:t>
      </w:r>
    </w:p>
    <w:p w14:paraId="55AF4B67" w14:textId="77777777" w:rsidR="00D67950" w:rsidRPr="00E3061E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-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снижение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издержек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контрольно-надзорной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деятельности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административной нагрузки на контролируемых лиц.</w:t>
      </w:r>
    </w:p>
    <w:p w14:paraId="40EC9BE3" w14:textId="77777777" w:rsidR="00E31EE6" w:rsidRPr="00E3061E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253BC4" w14:textId="77777777" w:rsidR="0026039A" w:rsidRPr="00E3061E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lastRenderedPageBreak/>
        <w:t>III. Перечень профилактических мероприятий, сроки (периодичность) их проведения</w:t>
      </w:r>
    </w:p>
    <w:p w14:paraId="3F72A20C" w14:textId="77777777" w:rsidR="00E31EE6" w:rsidRPr="00E3061E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F8A04" w14:textId="30C9778E" w:rsidR="0026039A" w:rsidRPr="00E3061E" w:rsidRDefault="0026039A" w:rsidP="003375C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1.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соответствии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bCs/>
          <w:sz w:val="24"/>
          <w:szCs w:val="24"/>
        </w:rPr>
        <w:t>Положением о муниципальном контроле в сфере благоустройства</w:t>
      </w:r>
      <w:r w:rsidRPr="00E3061E">
        <w:rPr>
          <w:rFonts w:ascii="Times New Roman" w:hAnsi="Times New Roman" w:cs="Times New Roman"/>
          <w:sz w:val="24"/>
          <w:szCs w:val="24"/>
        </w:rPr>
        <w:t>, утвержденным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3375C1" w:rsidRPr="00E3061E">
        <w:rPr>
          <w:rFonts w:ascii="Times New Roman" w:hAnsi="Times New Roman" w:cs="Times New Roman"/>
          <w:sz w:val="24"/>
          <w:szCs w:val="24"/>
        </w:rPr>
        <w:t>решением XXX сессии IV</w:t>
      </w:r>
      <w:r w:rsidR="00EA461A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="003375C1" w:rsidRPr="00E3061E">
        <w:rPr>
          <w:rFonts w:ascii="Times New Roman" w:hAnsi="Times New Roman" w:cs="Times New Roman"/>
          <w:sz w:val="24"/>
          <w:szCs w:val="24"/>
        </w:rPr>
        <w:t>созыва от 15 декабря 2021 г.№ 2</w:t>
      </w:r>
      <w:r w:rsidRPr="00E3061E">
        <w:rPr>
          <w:rFonts w:ascii="Times New Roman" w:hAnsi="Times New Roman" w:cs="Times New Roman"/>
          <w:sz w:val="24"/>
          <w:szCs w:val="24"/>
        </w:rPr>
        <w:t>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проводятся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 xml:space="preserve">следующие профилактические мероприятия: </w:t>
      </w:r>
    </w:p>
    <w:p w14:paraId="5013CB7E" w14:textId="77777777" w:rsidR="00EA461A" w:rsidRPr="00E3061E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3061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1) информирование;</w:t>
      </w:r>
    </w:p>
    <w:p w14:paraId="22727179" w14:textId="77777777" w:rsidR="00EA461A" w:rsidRPr="00E3061E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3061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2) обобщение правоприменительной практики;</w:t>
      </w:r>
    </w:p>
    <w:p w14:paraId="1B77FA7D" w14:textId="77777777" w:rsidR="00EA461A" w:rsidRPr="00E3061E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3061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3) объявление предостережений;</w:t>
      </w:r>
    </w:p>
    <w:p w14:paraId="64D1447B" w14:textId="77777777" w:rsidR="00EA461A" w:rsidRPr="00E3061E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3061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4) консультирование;</w:t>
      </w:r>
    </w:p>
    <w:p w14:paraId="065CE1C5" w14:textId="77777777" w:rsidR="00EA461A" w:rsidRPr="00E3061E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3061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5) профилактический визит</w:t>
      </w:r>
      <w:r w:rsidRPr="00E3061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21C954F7" w14:textId="344DFEBC" w:rsidR="0026039A" w:rsidRPr="00E3061E" w:rsidRDefault="0026039A" w:rsidP="00EA4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2.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Перечень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мероприятий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указанием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сроков (периодичности)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проведения,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ответственных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их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осуществление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указаны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 приложении к Программе.</w:t>
      </w:r>
    </w:p>
    <w:p w14:paraId="43CD5176" w14:textId="77777777" w:rsidR="00E31EE6" w:rsidRPr="00E3061E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BAEB84" w14:textId="77777777" w:rsidR="0026039A" w:rsidRPr="00E3061E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IV. Показатели результативности и эффективности Программы</w:t>
      </w:r>
    </w:p>
    <w:p w14:paraId="3BEA0404" w14:textId="77777777" w:rsidR="00E31EE6" w:rsidRPr="00E3061E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A8D7DC" w14:textId="77777777" w:rsidR="0026039A" w:rsidRPr="00E3061E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0A4843E4" w:rsidR="0026039A" w:rsidRPr="00E3061E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Оценка эффективности Программы производи</w:t>
      </w:r>
      <w:r w:rsidR="0094578C" w:rsidRPr="00E3061E">
        <w:rPr>
          <w:rFonts w:ascii="Times New Roman" w:hAnsi="Times New Roman" w:cs="Times New Roman"/>
          <w:sz w:val="24"/>
          <w:szCs w:val="24"/>
        </w:rPr>
        <w:t>тся по итогам 202</w:t>
      </w:r>
      <w:r w:rsidR="006D791A" w:rsidRPr="00E3061E">
        <w:rPr>
          <w:rFonts w:ascii="Times New Roman" w:hAnsi="Times New Roman" w:cs="Times New Roman"/>
          <w:sz w:val="24"/>
          <w:szCs w:val="24"/>
        </w:rPr>
        <w:t>4</w:t>
      </w:r>
      <w:r w:rsidRPr="00E3061E">
        <w:rPr>
          <w:rFonts w:ascii="Times New Roman" w:hAnsi="Times New Roman" w:cs="Times New Roman"/>
          <w:sz w:val="24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E3061E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E3061E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количество консультаций, информирований;</w:t>
      </w:r>
    </w:p>
    <w:p w14:paraId="6BBB01EA" w14:textId="77777777" w:rsidR="0026039A" w:rsidRPr="00E3061E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количество объявленных предостережений;</w:t>
      </w:r>
    </w:p>
    <w:p w14:paraId="004552B7" w14:textId="7548B568" w:rsidR="0026039A" w:rsidRPr="00E3061E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</w:t>
      </w:r>
      <w:r w:rsidR="00EA461A" w:rsidRPr="00E3061E">
        <w:rPr>
          <w:rFonts w:ascii="Times New Roman" w:hAnsi="Times New Roman" w:cs="Times New Roman"/>
          <w:sz w:val="24"/>
          <w:szCs w:val="24"/>
        </w:rPr>
        <w:t>администрации руково</w:t>
      </w:r>
      <w:r w:rsidRPr="00E3061E">
        <w:rPr>
          <w:rFonts w:ascii="Times New Roman" w:hAnsi="Times New Roman" w:cs="Times New Roman"/>
          <w:sz w:val="24"/>
          <w:szCs w:val="24"/>
        </w:rPr>
        <w:t>дств (памяток), информационных статей.</w:t>
      </w:r>
    </w:p>
    <w:p w14:paraId="7E82EEC0" w14:textId="77777777" w:rsidR="0026039A" w:rsidRPr="00E3061E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2.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Сведения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достижении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показателей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эффективности Программы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включаются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администрацией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состав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доклада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виде муниципального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контроля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статьей 30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Федерального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закона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«О государственном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(надзоре)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и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муниципальном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контроле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в</w:t>
      </w:r>
      <w:r w:rsidR="006F1E99" w:rsidRPr="00E3061E">
        <w:rPr>
          <w:rFonts w:ascii="Times New Roman" w:hAnsi="Times New Roman" w:cs="Times New Roman"/>
          <w:sz w:val="24"/>
          <w:szCs w:val="24"/>
        </w:rPr>
        <w:t xml:space="preserve"> </w:t>
      </w:r>
      <w:r w:rsidRPr="00E3061E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14:paraId="47C5A6A1" w14:textId="77777777" w:rsidR="003375C1" w:rsidRPr="00E3061E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496536C" w14:textId="77777777" w:rsidR="003375C1" w:rsidRPr="00E3061E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60AFD0D" w14:textId="77777777" w:rsidR="003375C1" w:rsidRPr="00E3061E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E9A92A5" w14:textId="77777777" w:rsidR="003375C1" w:rsidRPr="00E3061E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00E2568" w14:textId="77777777" w:rsidR="00F5686C" w:rsidRPr="00E3061E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Приложение к Программе</w:t>
      </w:r>
      <w:r w:rsidR="00F5686C" w:rsidRPr="00E3061E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 вреда </w:t>
      </w:r>
    </w:p>
    <w:p w14:paraId="39BDA6A0" w14:textId="77777777" w:rsidR="00F5686C" w:rsidRPr="00E3061E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(ущерба) охраняемым законом ценностям </w:t>
      </w:r>
    </w:p>
    <w:p w14:paraId="3BAE2989" w14:textId="3E54E4A7" w:rsidR="00F5686C" w:rsidRPr="00E3061E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 xml:space="preserve">в сфере благоустройства на </w:t>
      </w:r>
      <w:r w:rsidR="006D791A" w:rsidRPr="00E3061E">
        <w:rPr>
          <w:rFonts w:ascii="Times New Roman" w:hAnsi="Times New Roman" w:cs="Times New Roman"/>
          <w:sz w:val="24"/>
          <w:szCs w:val="24"/>
        </w:rPr>
        <w:t>2025</w:t>
      </w:r>
      <w:r w:rsidRPr="00E3061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37C32FB" w14:textId="77777777" w:rsidR="00A636DC" w:rsidRPr="00E3061E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EBC8239" w14:textId="77777777" w:rsidR="00E31EE6" w:rsidRPr="00E3061E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DCCA01" w14:textId="77777777" w:rsidR="00A636DC" w:rsidRPr="00E3061E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</w:p>
    <w:p w14:paraId="413E6799" w14:textId="77777777" w:rsidR="0026039A" w:rsidRPr="00E3061E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61E">
        <w:rPr>
          <w:rFonts w:ascii="Times New Roman" w:hAnsi="Times New Roman" w:cs="Times New Roman"/>
          <w:sz w:val="24"/>
          <w:szCs w:val="24"/>
        </w:rPr>
        <w:t>сроки (периодичность) их проведения</w:t>
      </w:r>
    </w:p>
    <w:p w14:paraId="12192D41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E3061E" w14:paraId="1CF0AA60" w14:textId="77777777" w:rsidTr="00FD686B">
        <w:tc>
          <w:tcPr>
            <w:tcW w:w="426" w:type="dxa"/>
          </w:tcPr>
          <w:p w14:paraId="6AE9D3D4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E3061E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E3061E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E3061E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и (или) должностные лица контрольного (надзорного) органа, ответственные за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</w:t>
            </w:r>
            <w:r w:rsidR="005401CD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E3061E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  <w:p w14:paraId="7EC4EA22" w14:textId="77777777" w:rsidR="006F1E99" w:rsidRPr="00E3061E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E3061E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E3061E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  <w:proofErr w:type="gramEnd"/>
          </w:p>
          <w:p w14:paraId="0DC5F04B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  <w:proofErr w:type="gramEnd"/>
          </w:p>
          <w:p w14:paraId="7DA01E05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02ACAF8A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35D6EF37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6CE1A949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 w:rsidRPr="00E3061E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41"/>
            <w:bookmarkEnd w:id="1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2" w:name="sub_1410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14:paraId="5509CC58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E3061E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proofErr w:type="gramEnd"/>
          </w:p>
          <w:p w14:paraId="5AA32278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E3061E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14:paraId="3F6E33DB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E3061E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1D7B0F26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500D895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gramEnd"/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E3061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E3061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 о 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E3061E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E3061E" w14:paraId="72220D19" w14:textId="77777777" w:rsidTr="00CF4AD6">
        <w:tc>
          <w:tcPr>
            <w:tcW w:w="426" w:type="dxa"/>
          </w:tcPr>
          <w:p w14:paraId="248B20E6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  <w:proofErr w:type="gramEnd"/>
          </w:p>
          <w:p w14:paraId="46176032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либо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69AE3145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принадлежащим ему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</w:t>
            </w:r>
          </w:p>
          <w:p w14:paraId="5AA51B80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 риска,</w:t>
            </w:r>
          </w:p>
          <w:p w14:paraId="6F9192D7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основаниях и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рекомендуемых</w:t>
            </w:r>
          </w:p>
          <w:p w14:paraId="3EBB3139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категории</w:t>
            </w:r>
          </w:p>
          <w:p w14:paraId="2E5C3FEF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содержании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и об интенсивности</w:t>
            </w:r>
          </w:p>
          <w:p w14:paraId="350F3ACE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проводимых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21A99CD8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14:paraId="02F2D1A8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его отнесения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188C2322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2E9889F1" w:rsidR="00FD686B" w:rsidRPr="00E3061E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3375C1" w:rsidRPr="00E3061E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E3061E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0BBCB91B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proofErr w:type="gramEnd"/>
          </w:p>
          <w:p w14:paraId="0065F964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E3061E" w14:paraId="6FFC6E12" w14:textId="77777777" w:rsidTr="00FD686B">
        <w:tc>
          <w:tcPr>
            <w:tcW w:w="426" w:type="dxa"/>
          </w:tcPr>
          <w:p w14:paraId="1F5D7537" w14:textId="77777777" w:rsidR="0026039A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9" w:type="dxa"/>
          </w:tcPr>
          <w:p w14:paraId="5F667FA4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4ABBC408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26E32342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 w:rsidRPr="00E3061E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E30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proofErr w:type="gramEnd"/>
          </w:p>
          <w:p w14:paraId="20AB8AE6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оснований)</w:t>
            </w:r>
          </w:p>
        </w:tc>
      </w:tr>
      <w:tr w:rsidR="0026039A" w:rsidRPr="00E3061E" w14:paraId="5D8868CE" w14:textId="77777777" w:rsidTr="00FD686B">
        <w:tc>
          <w:tcPr>
            <w:tcW w:w="426" w:type="dxa"/>
          </w:tcPr>
          <w:p w14:paraId="4217A48C" w14:textId="77777777" w:rsidR="0026039A" w:rsidRPr="00E3061E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  <w:proofErr w:type="gramEnd"/>
          </w:p>
          <w:p w14:paraId="4EA6D5D9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14:paraId="7166B75A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  <w:proofErr w:type="gramEnd"/>
          </w:p>
          <w:p w14:paraId="601B04E6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401CD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proofErr w:type="gramEnd"/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14:paraId="400A15A0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246318DF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3375C1" w:rsidRPr="00E3061E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3AB8BABF" w14:textId="77777777" w:rsidR="005401CD" w:rsidRPr="00E3061E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E3061E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E3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proofErr w:type="gramEnd"/>
          </w:p>
          <w:p w14:paraId="3AED8082" w14:textId="77777777" w:rsidR="00A10EF7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</w:p>
          <w:p w14:paraId="4467CF4C" w14:textId="77777777" w:rsidR="0026039A" w:rsidRPr="00E3061E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61E">
              <w:rPr>
                <w:rFonts w:ascii="Times New Roman" w:hAnsi="Times New Roman" w:cs="Times New Roman"/>
                <w:sz w:val="24"/>
                <w:szCs w:val="24"/>
              </w:rPr>
              <w:t>оснований)</w:t>
            </w:r>
          </w:p>
        </w:tc>
      </w:tr>
    </w:tbl>
    <w:p w14:paraId="55298AA4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B88D52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12512B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C091F2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ABDB03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FDE3B9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15FDC2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B4D53E" w14:textId="77777777" w:rsidR="0026039A" w:rsidRPr="00E3061E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6039A" w:rsidRPr="00E3061E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28BC" w14:textId="77777777" w:rsidR="00DB137B" w:rsidRDefault="00DB137B" w:rsidP="00F5686C">
      <w:pPr>
        <w:spacing w:after="0" w:line="240" w:lineRule="auto"/>
      </w:pPr>
      <w:r>
        <w:separator/>
      </w:r>
    </w:p>
  </w:endnote>
  <w:endnote w:type="continuationSeparator" w:id="0">
    <w:p w14:paraId="0D6AAC99" w14:textId="77777777" w:rsidR="00DB137B" w:rsidRDefault="00DB137B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1764B" w14:textId="77777777" w:rsidR="00DB137B" w:rsidRDefault="00DB137B" w:rsidP="00F5686C">
      <w:pPr>
        <w:spacing w:after="0" w:line="240" w:lineRule="auto"/>
      </w:pPr>
      <w:r>
        <w:separator/>
      </w:r>
    </w:p>
  </w:footnote>
  <w:footnote w:type="continuationSeparator" w:id="0">
    <w:p w14:paraId="214C0DF1" w14:textId="77777777" w:rsidR="00DB137B" w:rsidRDefault="00DB137B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0D"/>
    <w:rsid w:val="000242D1"/>
    <w:rsid w:val="000A3142"/>
    <w:rsid w:val="001A1B33"/>
    <w:rsid w:val="00220C0D"/>
    <w:rsid w:val="0026039A"/>
    <w:rsid w:val="00305780"/>
    <w:rsid w:val="00331BD8"/>
    <w:rsid w:val="003375C1"/>
    <w:rsid w:val="00385DB0"/>
    <w:rsid w:val="00406012"/>
    <w:rsid w:val="00477750"/>
    <w:rsid w:val="00494B64"/>
    <w:rsid w:val="005401CD"/>
    <w:rsid w:val="006B0D83"/>
    <w:rsid w:val="006C07A2"/>
    <w:rsid w:val="006D791A"/>
    <w:rsid w:val="006F1E99"/>
    <w:rsid w:val="006F4F8A"/>
    <w:rsid w:val="00731D41"/>
    <w:rsid w:val="00764CF9"/>
    <w:rsid w:val="007E3084"/>
    <w:rsid w:val="00864D87"/>
    <w:rsid w:val="0093286D"/>
    <w:rsid w:val="0094578C"/>
    <w:rsid w:val="009618DD"/>
    <w:rsid w:val="009950CA"/>
    <w:rsid w:val="00995B94"/>
    <w:rsid w:val="00A10EF7"/>
    <w:rsid w:val="00A3272B"/>
    <w:rsid w:val="00A636DC"/>
    <w:rsid w:val="00B712EC"/>
    <w:rsid w:val="00C25D09"/>
    <w:rsid w:val="00CB61D2"/>
    <w:rsid w:val="00D33DBD"/>
    <w:rsid w:val="00D67950"/>
    <w:rsid w:val="00DB137B"/>
    <w:rsid w:val="00DC1573"/>
    <w:rsid w:val="00E044C9"/>
    <w:rsid w:val="00E15EBC"/>
    <w:rsid w:val="00E3061E"/>
    <w:rsid w:val="00E31EE6"/>
    <w:rsid w:val="00E861FB"/>
    <w:rsid w:val="00EA0E71"/>
    <w:rsid w:val="00EA461A"/>
    <w:rsid w:val="00F5686C"/>
    <w:rsid w:val="00F60DC3"/>
    <w:rsid w:val="00F66683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4</cp:revision>
  <cp:lastPrinted>2024-12-02T11:56:00Z</cp:lastPrinted>
  <dcterms:created xsi:type="dcterms:W3CDTF">2024-12-02T11:58:00Z</dcterms:created>
  <dcterms:modified xsi:type="dcterms:W3CDTF">2024-12-02T13:16:00Z</dcterms:modified>
</cp:coreProperties>
</file>