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13DD3" w14:textId="52779623" w:rsidR="00D00844" w:rsidRPr="000B0FAA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0B0FAA">
        <w:rPr>
          <w:rFonts w:ascii="Times New Roman" w:hAnsi="Times New Roman" w:cs="Times New Roman"/>
          <w:sz w:val="28"/>
          <w:szCs w:val="28"/>
        </w:rPr>
        <w:t xml:space="preserve">Житель г. Петрозаводска </w:t>
      </w:r>
      <w:r w:rsidR="001D790C">
        <w:rPr>
          <w:rFonts w:ascii="Times New Roman" w:hAnsi="Times New Roman" w:cs="Times New Roman"/>
          <w:sz w:val="28"/>
          <w:szCs w:val="28"/>
        </w:rPr>
        <w:t>осужден</w:t>
      </w:r>
      <w:r w:rsidRPr="000B0FAA">
        <w:rPr>
          <w:rFonts w:ascii="Times New Roman" w:hAnsi="Times New Roman" w:cs="Times New Roman"/>
          <w:sz w:val="28"/>
          <w:szCs w:val="28"/>
        </w:rPr>
        <w:t xml:space="preserve"> за хищение денежных средств с банковского счета</w:t>
      </w:r>
    </w:p>
    <w:p w14:paraId="76B46E03" w14:textId="2967B533" w:rsidR="000B0FAA" w:rsidRDefault="000B0FAA" w:rsidP="000B0F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FAA">
        <w:rPr>
          <w:rFonts w:ascii="Times New Roman" w:hAnsi="Times New Roman" w:cs="Times New Roman"/>
          <w:sz w:val="28"/>
          <w:szCs w:val="28"/>
        </w:rPr>
        <w:tab/>
      </w:r>
      <w:r w:rsidR="001D790C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="001D790C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1D790C"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</w:t>
      </w:r>
      <w:r w:rsidRPr="000B0FAA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38-летнего </w:t>
      </w:r>
      <w:r w:rsidR="001D790C">
        <w:rPr>
          <w:rFonts w:ascii="Times New Roman" w:hAnsi="Times New Roman" w:cs="Times New Roman"/>
          <w:sz w:val="28"/>
          <w:szCs w:val="28"/>
        </w:rPr>
        <w:t>проживающего в карельской столице</w:t>
      </w:r>
      <w:r w:rsidR="001D790C" w:rsidRPr="000B0FAA">
        <w:rPr>
          <w:rFonts w:ascii="Times New Roman" w:hAnsi="Times New Roman" w:cs="Times New Roman"/>
          <w:sz w:val="28"/>
          <w:szCs w:val="28"/>
        </w:rPr>
        <w:t xml:space="preserve"> </w:t>
      </w:r>
      <w:r w:rsidRPr="000B0FAA">
        <w:rPr>
          <w:rFonts w:ascii="Times New Roman" w:hAnsi="Times New Roman" w:cs="Times New Roman"/>
          <w:sz w:val="28"/>
          <w:szCs w:val="28"/>
        </w:rPr>
        <w:t xml:space="preserve">уроженца с. Заозерье </w:t>
      </w:r>
      <w:proofErr w:type="spellStart"/>
      <w:r w:rsidRPr="000B0FAA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0B0FA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D790C">
        <w:rPr>
          <w:rFonts w:ascii="Times New Roman" w:hAnsi="Times New Roman" w:cs="Times New Roman"/>
          <w:sz w:val="28"/>
          <w:szCs w:val="28"/>
        </w:rPr>
        <w:t>,</w:t>
      </w:r>
      <w:r w:rsidR="000220EE">
        <w:rPr>
          <w:rFonts w:ascii="Times New Roman" w:hAnsi="Times New Roman" w:cs="Times New Roman"/>
          <w:sz w:val="28"/>
          <w:szCs w:val="28"/>
        </w:rPr>
        <w:t xml:space="preserve"> </w:t>
      </w:r>
      <w:r w:rsidR="001D790C">
        <w:rPr>
          <w:rFonts w:ascii="Times New Roman" w:hAnsi="Times New Roman" w:cs="Times New Roman"/>
          <w:sz w:val="28"/>
          <w:szCs w:val="28"/>
        </w:rPr>
        <w:t xml:space="preserve">осужденного </w:t>
      </w:r>
      <w:r w:rsidRPr="000B0F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0B0FAA">
        <w:rPr>
          <w:rFonts w:ascii="Times New Roman" w:hAnsi="Times New Roman" w:cs="Times New Roman"/>
          <w:sz w:val="28"/>
          <w:szCs w:val="28"/>
        </w:rPr>
        <w:t>п.г</w:t>
      </w:r>
      <w:proofErr w:type="spellEnd"/>
      <w:r w:rsidRPr="000B0FAA">
        <w:rPr>
          <w:rFonts w:ascii="Times New Roman" w:hAnsi="Times New Roman" w:cs="Times New Roman"/>
          <w:sz w:val="28"/>
          <w:szCs w:val="28"/>
        </w:rPr>
        <w:t xml:space="preserve"> ч.3 ст.158 УК РФ (</w:t>
      </w:r>
      <w:r>
        <w:rPr>
          <w:rFonts w:ascii="Times New Roman" w:hAnsi="Times New Roman" w:cs="Times New Roman"/>
          <w:bCs/>
          <w:sz w:val="28"/>
          <w:szCs w:val="28"/>
        </w:rPr>
        <w:t>кража</w:t>
      </w:r>
      <w:r w:rsidRPr="000B0FAA">
        <w:rPr>
          <w:rFonts w:ascii="Times New Roman" w:hAnsi="Times New Roman" w:cs="Times New Roman"/>
          <w:bCs/>
          <w:sz w:val="28"/>
          <w:szCs w:val="28"/>
        </w:rPr>
        <w:t>, то есть тайное хищение чужого имущества, совершенная с банковского счета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1F51A4EF" w14:textId="6E9AE13F" w:rsidR="000B0FAA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790C">
        <w:rPr>
          <w:rFonts w:ascii="Times New Roman" w:hAnsi="Times New Roman" w:cs="Times New Roman"/>
          <w:sz w:val="28"/>
          <w:szCs w:val="28"/>
        </w:rPr>
        <w:t xml:space="preserve">Как установлено судом, </w:t>
      </w:r>
      <w:r>
        <w:rPr>
          <w:rFonts w:ascii="Times New Roman" w:hAnsi="Times New Roman" w:cs="Times New Roman"/>
          <w:sz w:val="28"/>
          <w:szCs w:val="28"/>
        </w:rPr>
        <w:t>в один из дней в июле прошлого года работающий водителем-дальнобойщиком обвиняемый, следуя на грузовом автомобиле в очередной рейс, проезжая по Лесному проспекту в г. Петрозаводске, увидел</w:t>
      </w:r>
      <w:r w:rsidR="000220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из впереди двигавшегося легкового автомобиля «Мерседес» выпал кошелек. </w:t>
      </w:r>
      <w:r w:rsidR="001D790C">
        <w:rPr>
          <w:rFonts w:ascii="Times New Roman" w:hAnsi="Times New Roman" w:cs="Times New Roman"/>
          <w:sz w:val="28"/>
          <w:szCs w:val="28"/>
        </w:rPr>
        <w:t>Мужчина</w:t>
      </w:r>
      <w:r>
        <w:rPr>
          <w:rFonts w:ascii="Times New Roman" w:hAnsi="Times New Roman" w:cs="Times New Roman"/>
          <w:sz w:val="28"/>
          <w:szCs w:val="28"/>
        </w:rPr>
        <w:t xml:space="preserve"> остановил свой автомобиль и присвоил находку. В кошельке оказались скидочные и банковская карт</w:t>
      </w:r>
      <w:r w:rsidR="000E7F9B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0220EE">
        <w:rPr>
          <w:rFonts w:ascii="Times New Roman" w:hAnsi="Times New Roman" w:cs="Times New Roman"/>
          <w:sz w:val="28"/>
          <w:szCs w:val="28"/>
        </w:rPr>
        <w:t xml:space="preserve">магазине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D790C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расплатился за приобретенные продукты питания указанной банковской картой, причинив 58-летнему потерпевшему ущерб на сумму свыше 3 тыс. руб.</w:t>
      </w:r>
    </w:p>
    <w:p w14:paraId="5D8B8AC3" w14:textId="7D4B3174" w:rsidR="000B0FAA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Личность злоумышленника была установлена в ходе проведенных сотрудниками уголовного розыска оперативно-розыскных мероприятий. Мужчина сознался в хищении и возместил причиненный преступлением ущерб.</w:t>
      </w:r>
    </w:p>
    <w:p w14:paraId="35287C32" w14:textId="2438691E" w:rsidR="00E51330" w:rsidRPr="00E51330" w:rsidRDefault="000B0FAA" w:rsidP="001D790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D790C"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 w:rsidR="001D790C">
        <w:rPr>
          <w:rFonts w:ascii="Times New Roman" w:hAnsi="Times New Roman" w:cs="Times New Roman"/>
          <w:sz w:val="28"/>
          <w:szCs w:val="28"/>
        </w:rPr>
        <w:t xml:space="preserve"> районным судом он признан виновным с назначением наказания в виде лишения свободы на срок 1 год условно с испытательным сроком 6 месяцев. Данное наказание осужденному предстоит отбывать под контролем уголовно-исполнительной инспекции. В период испытательного срока ему запрещено изменять место жительства без согласования с данным органом.</w:t>
      </w:r>
    </w:p>
    <w:p w14:paraId="77E6F09F" w14:textId="59D074DD" w:rsidR="000B0FAA" w:rsidRPr="00E51330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0FAA" w:rsidRPr="00E5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71"/>
    <w:rsid w:val="000220EE"/>
    <w:rsid w:val="000B0FAA"/>
    <w:rsid w:val="000E7F9B"/>
    <w:rsid w:val="001D790C"/>
    <w:rsid w:val="00BD3371"/>
    <w:rsid w:val="00C81B52"/>
    <w:rsid w:val="00D00844"/>
    <w:rsid w:val="00E5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C987"/>
  <w15:chartTrackingRefBased/>
  <w15:docId w15:val="{44C18B26-F65C-4C86-AF4D-9EAFC18E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7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2025-01-05T08:39:00Z</dcterms:created>
  <dcterms:modified xsi:type="dcterms:W3CDTF">2025-02-03T16:37:00Z</dcterms:modified>
</cp:coreProperties>
</file>