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69E24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D68FB22" wp14:editId="4F773798">
            <wp:extent cx="152400" cy="152400"/>
            <wp:effectExtent l="0" t="0" r="0" b="0"/>
            <wp:docPr id="1" name="Рисунок 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13 – 19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октября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: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неделя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борьбы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раком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(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честь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месяца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борьбы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раком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)</w:t>
      </w:r>
    </w:p>
    <w:p w14:paraId="655DB4CD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56EE01A0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B9C9FCE" wp14:editId="32AB76A8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Рак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(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РМЖ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)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является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одним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самых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распространенных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онкологических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заболеваний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России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мире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03C13936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26BC772E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6F3D62E" wp14:editId="036CAA09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этом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важно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помнить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что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мужчины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хотя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крайне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редко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подвержены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раку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грудных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–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он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составляет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примерно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1%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всех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выявленных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случаев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грудных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том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числе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приходится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мужской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пол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2734D9C8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31939EBB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AC3D08A" wp14:editId="452443F4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группе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риска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относятся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нерожавшие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женщины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принимавших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длительное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время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гормон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эстроген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женщин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которых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начались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менструации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или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поздно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наступила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менопауза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073D33F2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51FE6D61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B4FD15E" wp14:editId="601FC1F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Также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факторам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риска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относят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избыточный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вес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вредные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привычки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гинекологические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заболевания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ушибы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травмы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28B7115C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1221B836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D5FF645" wp14:editId="257785FE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РМЖ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–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одно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немногих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онкологических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заболеваний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где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самодиагностика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чрезвычайно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эффективна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.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Женщина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может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самостоятельно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обнаружить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признаки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Самоосмотр</w:t>
      </w:r>
      <w:proofErr w:type="spellEnd"/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должен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проводиться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каждый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месяц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после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окончания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менструации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.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Насторожить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обязаны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: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изменение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цвета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форма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кожных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покровов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железы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втяжение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или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локальное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углубление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кожных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покровов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«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лимонная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корка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»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втяжение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или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шелушение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соска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выделения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соска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наличие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уплотнения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самой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молочной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железе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или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подмышечной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области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32A4B587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73D4C193" w14:textId="77777777" w:rsidR="00736A66" w:rsidRPr="00736A66" w:rsidRDefault="00736A66" w:rsidP="00736A66">
      <w:pPr>
        <w:spacing w:after="0" w:line="300" w:lineRule="atLeast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 w:rsidRPr="00736A66">
        <w:rPr>
          <w:rFonts w:ascii="Noto Sans Georgian" w:eastAsia="Times New Roman" w:hAnsi="Noto Sans Georgi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55C1B57" wp14:editId="6991D00A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Маммография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–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«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золотой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стандарт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»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диагностики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безальтернативный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метод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выявления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всех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известных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вариантов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РМЖ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том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числе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Noto Sans Georgian" w:eastAsia="Times New Roman" w:hAnsi="Noto Sans Georgian" w:cs="Noto Sans Georgian"/>
          <w:color w:val="000000"/>
          <w:sz w:val="21"/>
          <w:szCs w:val="21"/>
          <w:lang w:eastAsia="ru-RU"/>
        </w:rPr>
        <w:t>–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непальпируемого</w:t>
      </w:r>
      <w:proofErr w:type="spellEnd"/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.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Маммография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входит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программу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скрининга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России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,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каждой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женщине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старше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40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лет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рекомендовано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проходить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маммографию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раз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в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два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года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до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 xml:space="preserve"> 75 </w:t>
      </w:r>
      <w:r w:rsidRPr="00736A6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лет</w:t>
      </w:r>
      <w:r w:rsidRPr="00736A66"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t>.</w:t>
      </w:r>
    </w:p>
    <w:p w14:paraId="1A67471A" w14:textId="77777777" w:rsidR="00736A66" w:rsidRPr="00736A66" w:rsidRDefault="00736A66" w:rsidP="00736A66">
      <w:pPr>
        <w:spacing w:after="0" w:line="210" w:lineRule="atLeast"/>
        <w:ind w:right="5775"/>
        <w:rPr>
          <w:rFonts w:ascii="Times New Roman" w:eastAsia="Times New Roman" w:hAnsi="Times New Roman" w:cs="Times New Roman"/>
          <w:color w:val="2A5885"/>
          <w:sz w:val="24"/>
          <w:szCs w:val="24"/>
          <w:lang w:eastAsia="ru-RU"/>
        </w:rPr>
      </w:pPr>
      <w:r w:rsidRPr="00736A66">
        <w:rPr>
          <w:rFonts w:ascii="Noto Sans Georgian" w:eastAsia="Times New Roman" w:hAnsi="Noto Sans Georgian" w:cs="Times New Roman"/>
          <w:color w:val="000000"/>
          <w:sz w:val="20"/>
          <w:szCs w:val="20"/>
          <w:lang w:eastAsia="ru-RU"/>
        </w:rPr>
        <w:fldChar w:fldCharType="begin"/>
      </w:r>
      <w:r w:rsidRPr="00736A66">
        <w:rPr>
          <w:rFonts w:ascii="Noto Sans Georgian" w:eastAsia="Times New Roman" w:hAnsi="Noto Sans Georgian" w:cs="Times New Roman"/>
          <w:color w:val="000000"/>
          <w:sz w:val="20"/>
          <w:szCs w:val="20"/>
          <w:lang w:eastAsia="ru-RU"/>
        </w:rPr>
        <w:instrText xml:space="preserve"> HYPERLINK "https://vk.com/cmp_rk" </w:instrText>
      </w:r>
      <w:r w:rsidRPr="00736A66">
        <w:rPr>
          <w:rFonts w:ascii="Noto Sans Georgian" w:eastAsia="Times New Roman" w:hAnsi="Noto Sans Georgian" w:cs="Times New Roman"/>
          <w:color w:val="000000"/>
          <w:sz w:val="20"/>
          <w:szCs w:val="20"/>
          <w:lang w:eastAsia="ru-RU"/>
        </w:rPr>
        <w:fldChar w:fldCharType="separate"/>
      </w:r>
    </w:p>
    <w:p w14:paraId="59AC98A6" w14:textId="0963ADEF" w:rsidR="00736A66" w:rsidRPr="00736A66" w:rsidRDefault="00736A66" w:rsidP="00736A66">
      <w:pPr>
        <w:spacing w:after="0" w:line="210" w:lineRule="atLeast"/>
        <w:rPr>
          <w:rFonts w:ascii="Noto Sans Georgian" w:eastAsia="Times New Roman" w:hAnsi="Noto Sans Georgian" w:cs="Times New Roman"/>
          <w:color w:val="000000"/>
          <w:sz w:val="20"/>
          <w:szCs w:val="20"/>
          <w:lang w:eastAsia="ru-RU"/>
        </w:rPr>
      </w:pPr>
      <w:r w:rsidRPr="00736A66">
        <w:rPr>
          <w:rFonts w:ascii="Noto Sans Georgian" w:eastAsia="Times New Roman" w:hAnsi="Noto Sans Georgian" w:cs="Times New Roman"/>
          <w:color w:val="000000"/>
          <w:sz w:val="20"/>
          <w:szCs w:val="20"/>
          <w:lang w:eastAsia="ru-RU"/>
        </w:rPr>
        <w:fldChar w:fldCharType="end"/>
      </w:r>
    </w:p>
    <w:p w14:paraId="35695D36" w14:textId="77777777" w:rsidR="003D2F8C" w:rsidRDefault="00736A66"/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Georgian">
    <w:panose1 w:val="00000000000000000000"/>
    <w:charset w:val="00"/>
    <w:family w:val="auto"/>
    <w:pitch w:val="variable"/>
    <w:sig w:usb0="84000443" w:usb1="00000002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8"/>
    <w:rsid w:val="00292698"/>
    <w:rsid w:val="00736A66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09461-42B8-4F2B-A3EA-DA586CA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53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2089">
                                      <w:marLeft w:val="0"/>
                                      <w:marRight w:val="54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9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9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74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68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1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3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50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05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87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72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98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40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135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8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91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30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1649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9640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837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6344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506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37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8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834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71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12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63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0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03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31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15046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449334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5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9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12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91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3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9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8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50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32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811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349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9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008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4896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912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6435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933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61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87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12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8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989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15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9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7819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3502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67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19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49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34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231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00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9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8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85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45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92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721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271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938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5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03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324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24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82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1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47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866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69091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77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85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43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04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90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46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4780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44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18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5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56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53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1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4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1839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60007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57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78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260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89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9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894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732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93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62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75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640347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22792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7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0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0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7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98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9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23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63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66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9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12719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69032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07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51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55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3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5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9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7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74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18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40089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04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39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92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84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75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8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109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14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0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148546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17477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56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72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73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1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5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69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55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834178">
                  <w:marLeft w:val="0"/>
                  <w:marRight w:val="0"/>
                  <w:marTop w:val="600"/>
                  <w:marBottom w:val="0"/>
                  <w:divBdr>
                    <w:top w:val="single" w:sz="6" w:space="20" w:color="DCE1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8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3392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5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79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2025-10-13T07:41:00Z</dcterms:created>
  <dcterms:modified xsi:type="dcterms:W3CDTF">2025-10-13T07:42:00Z</dcterms:modified>
</cp:coreProperties>
</file>