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1D06" w14:textId="45FE70E7" w:rsidR="00A94F58" w:rsidRPr="00A94F58" w:rsidRDefault="00A94F58" w:rsidP="00A94F58">
      <w:pPr>
        <w:pStyle w:val="ac"/>
        <w:spacing w:before="240" w:beforeAutospacing="0" w:after="240" w:afterAutospacing="0"/>
        <w:jc w:val="center"/>
        <w:rPr>
          <w:sz w:val="28"/>
          <w:szCs w:val="21"/>
        </w:rPr>
      </w:pPr>
      <w:r w:rsidRPr="00A94F58">
        <w:rPr>
          <w:b/>
          <w:bCs/>
          <w:sz w:val="28"/>
          <w:szCs w:val="28"/>
        </w:rPr>
        <w:t xml:space="preserve">Минюст </w:t>
      </w:r>
      <w:r w:rsidRPr="00A94F58">
        <w:rPr>
          <w:b/>
          <w:bCs/>
          <w:sz w:val="28"/>
          <w:szCs w:val="28"/>
        </w:rPr>
        <w:t xml:space="preserve">России </w:t>
      </w:r>
      <w:r w:rsidRPr="00A94F58">
        <w:rPr>
          <w:b/>
          <w:bCs/>
          <w:sz w:val="28"/>
          <w:szCs w:val="28"/>
        </w:rPr>
        <w:t>утвердил новый Порядок организации гуманитарных миссий в приграничье и на Донбасс</w:t>
      </w:r>
    </w:p>
    <w:p w14:paraId="72097E53" w14:textId="516BD891" w:rsid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 xml:space="preserve">Минюст утвердил обновлённую редакцию Порядка отбора и подготовки волонтёров для участия в гуманитарных миссиях в приграничье и на Донбасс. Это единственные в России миссии </w:t>
      </w:r>
      <w:r>
        <w:t>на</w:t>
      </w:r>
      <w:r w:rsidRPr="00A94F58">
        <w:t xml:space="preserve"> территории, участники которых получают страховку и право на компенсационные выплаты от государства в случае травмы или гибели. Новый порядок унифицировал срок оформления такой миссии, а также расширил</w:t>
      </w:r>
      <w:r>
        <w:t xml:space="preserve"> </w:t>
      </w:r>
      <w:r w:rsidRPr="00A94F58">
        <w:t xml:space="preserve">права участников. </w:t>
      </w:r>
      <w:r>
        <w:t>С</w:t>
      </w:r>
      <w:r w:rsidRPr="00A94F58">
        <w:t>татус волонтёра</w:t>
      </w:r>
      <w:r>
        <w:t xml:space="preserve"> </w:t>
      </w:r>
      <w:r w:rsidRPr="00A94F58">
        <w:t>и защиту</w:t>
      </w:r>
      <w:r>
        <w:t xml:space="preserve"> </w:t>
      </w:r>
      <w:r w:rsidRPr="00A94F58">
        <w:t xml:space="preserve">может получить даже один человек, который доставляет в зону </w:t>
      </w:r>
      <w:r>
        <w:t xml:space="preserve">приграничья и на Донбасс </w:t>
      </w:r>
      <w:r w:rsidRPr="00A94F58">
        <w:t>гуманитарный груз.</w:t>
      </w:r>
    </w:p>
    <w:p w14:paraId="370293F9" w14:textId="6244FBE9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rPr>
          <w:i/>
          <w:iCs/>
        </w:rPr>
        <w:t>«</w:t>
      </w:r>
      <w:r w:rsidRPr="00A94F58">
        <w:rPr>
          <w:i/>
          <w:iCs/>
        </w:rPr>
        <w:t xml:space="preserve">Программа гуманитарных миссий #МЫВМЕСТЕ реализуется по </w:t>
      </w:r>
      <w:hyperlink r:id="rId7" w:history="1">
        <w:r w:rsidRPr="00A94F58">
          <w:rPr>
            <w:rStyle w:val="ae"/>
            <w:i/>
            <w:iCs/>
            <w:color w:val="1155CC"/>
          </w:rPr>
          <w:t>Указу Президента с 2022 года</w:t>
        </w:r>
      </w:hyperlink>
      <w:r w:rsidRPr="00A94F58">
        <w:rPr>
          <w:i/>
          <w:iCs/>
        </w:rPr>
        <w:t>. За это время почти 11 тысяч волонтёров провели свыше 1000 гуманитарных миссий. Добровольцы оказали помощь более полутора миллионов раз жителям Донбасса и Новороссии и приграничных регионов, военнослужащим СВО, социальным учреждениям и даже животным в приютах. Это сплочение и единство россиян формирует культуру взаимопомощи и обязательно приведёт к нашей общей Победе</w:t>
      </w:r>
      <w:r w:rsidRPr="00A94F58">
        <w:rPr>
          <w:i/>
          <w:iCs/>
        </w:rPr>
        <w:t>»</w:t>
      </w:r>
      <w:r w:rsidRPr="00A94F58">
        <w:t xml:space="preserve">, </w:t>
      </w:r>
      <w:r>
        <w:t>–</w:t>
      </w:r>
      <w:r w:rsidRPr="00A94F58">
        <w:t xml:space="preserve"> заявил руководитель Росмолодежи </w:t>
      </w:r>
      <w:r w:rsidRPr="00A94F58">
        <w:rPr>
          <w:b/>
          <w:bCs/>
        </w:rPr>
        <w:t>Григорий Гуров</w:t>
      </w:r>
      <w:r w:rsidRPr="00A94F58">
        <w:t>. </w:t>
      </w:r>
    </w:p>
    <w:p w14:paraId="78F37AD0" w14:textId="0D35AD5D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Согласно Указу Президента, ключев</w:t>
      </w:r>
      <w:r>
        <w:t>ой</w:t>
      </w:r>
      <w:r w:rsidRPr="00A94F58">
        <w:t xml:space="preserve"> оператор гуманитарных миссий </w:t>
      </w:r>
      <w:r>
        <w:t xml:space="preserve">– </w:t>
      </w:r>
      <w:r w:rsidRPr="00A94F58">
        <w:t xml:space="preserve">экосистема </w:t>
      </w:r>
      <w:proofErr w:type="spellStart"/>
      <w:r w:rsidRPr="00A94F58">
        <w:t>Добро.рф</w:t>
      </w:r>
      <w:proofErr w:type="spellEnd"/>
      <w:r w:rsidRPr="00A94F58">
        <w:t>. Она формирует состав волонтёров, обеспечивает их отбор, подготовку и сопровождение деятельности по определенному порядку, разработанному совместно с Росмолодёжью. </w:t>
      </w:r>
    </w:p>
    <w:p w14:paraId="2FBB8915" w14:textId="77777777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rPr>
          <w:i/>
          <w:iCs/>
        </w:rPr>
        <w:t>«Два основных направления гуманитарных миссий сегодня – это Курск и Донбасс. В Донбасс едут по принципу «чем можем – поможем» и с мыслями «Всё для Победы!» Десятки направлений работы: восстановление памятников, гумпомощь, концерты, забота о детях и престарелых, помощь в быту, борьба с водной блокадой. Восстановление Курской области – наша общая, национальная задача. Волонтёры там помогают чинить крыши, латать окна, разбирают на складах гуманитарку, ухаживают в ПВР и госпиталях. Едут много психологов, потому что когда ты пережил эвакуацию из родного дома и обстрелы, то лечить надо ещё и душу</w:t>
      </w:r>
      <w:r w:rsidRPr="00A94F58">
        <w:t xml:space="preserve">», – рассказал председатель Комитета Госдумы по молодежной политике, руководитель </w:t>
      </w:r>
      <w:proofErr w:type="spellStart"/>
      <w:r w:rsidRPr="00A94F58">
        <w:t>Добро.рф</w:t>
      </w:r>
      <w:proofErr w:type="spellEnd"/>
      <w:r w:rsidRPr="00A94F58">
        <w:t xml:space="preserve"> </w:t>
      </w:r>
      <w:r w:rsidRPr="00A94F58">
        <w:rPr>
          <w:b/>
          <w:bCs/>
        </w:rPr>
        <w:t>Артем Метелев</w:t>
      </w:r>
      <w:r w:rsidRPr="00A94F58">
        <w:t>.</w:t>
      </w:r>
    </w:p>
    <w:p w14:paraId="4886A659" w14:textId="3DEDEF34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По его словам, участие россиян в гуманитарных миссиях растёт: если в 2022 году было 140 миссий в приграничье и исторические регионы, то в 2025 – уже 258, почти в 2 раза больше.</w:t>
      </w:r>
    </w:p>
    <w:p w14:paraId="70A87540" w14:textId="6BFE8105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Среди тех, кто чаще всего организует гуманитарные миссии</w:t>
      </w:r>
      <w:r>
        <w:t>,</w:t>
      </w:r>
      <w:r w:rsidRPr="00A94F58">
        <w:t xml:space="preserve"> – Народный фронт, ВСКС, Молодая гвардия Единой России, Комитет семей воинов Отечества, Больница Святителя Алексия, РПЦ и многие другие некоммерческие организации и фонды.</w:t>
      </w:r>
    </w:p>
    <w:p w14:paraId="09A71F0D" w14:textId="06507016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rPr>
          <w:i/>
          <w:iCs/>
          <w:shd w:val="clear" w:color="auto" w:fill="FFFFFF"/>
        </w:rPr>
        <w:t>«В гуманитарных миссиях я с марта 2022 года. Для меня не было варианта не ехать: с раннего детства знала, что, в случае возникновения войны, я буду рядом, представляла себя в госпитале для людей. Гуманитарные миссии для меня давно стали буднями: доставить очередную тонну кормов и лекарств, провести следующую сотню операций, вакцинировать ещё одну тысячу собак и кошек. Когда силы заканчиваются, начинается разговор с совестью, вопрос самой себе из будущего: «Когда была СВО, ты опустила руки или сделала всё, что могла?». И так я продолжаю</w:t>
      </w:r>
      <w:r w:rsidRPr="00A94F58">
        <w:rPr>
          <w:shd w:val="clear" w:color="auto" w:fill="FFFFFF"/>
        </w:rPr>
        <w:t xml:space="preserve">», </w:t>
      </w:r>
      <w:r w:rsidRPr="00A94F58">
        <w:t>–</w:t>
      </w:r>
      <w:r w:rsidRPr="00A94F58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отметила</w:t>
      </w:r>
      <w:r w:rsidRPr="00A94F58">
        <w:rPr>
          <w:shd w:val="clear" w:color="auto" w:fill="FFFFFF"/>
        </w:rPr>
        <w:t xml:space="preserve"> президент фонда «Следы человека» </w:t>
      </w:r>
      <w:r w:rsidRPr="00A94F58">
        <w:rPr>
          <w:b/>
          <w:bCs/>
          <w:shd w:val="clear" w:color="auto" w:fill="FFFFFF"/>
        </w:rPr>
        <w:t xml:space="preserve">Анастасия </w:t>
      </w:r>
      <w:proofErr w:type="spellStart"/>
      <w:r w:rsidRPr="00A94F58">
        <w:rPr>
          <w:b/>
          <w:bCs/>
          <w:shd w:val="clear" w:color="auto" w:fill="FFFFFF"/>
        </w:rPr>
        <w:t>Холомеева</w:t>
      </w:r>
      <w:proofErr w:type="spellEnd"/>
      <w:r w:rsidRPr="00A94F58">
        <w:rPr>
          <w:shd w:val="clear" w:color="auto" w:fill="FFFFFF"/>
        </w:rPr>
        <w:t xml:space="preserve"> (</w:t>
      </w:r>
      <w:proofErr w:type="spellStart"/>
      <w:r w:rsidRPr="00A94F58">
        <w:rPr>
          <w:shd w:val="clear" w:color="auto" w:fill="FFFFFF"/>
        </w:rPr>
        <w:t>Козич</w:t>
      </w:r>
      <w:proofErr w:type="spellEnd"/>
      <w:r w:rsidRPr="00A94F58">
        <w:rPr>
          <w:shd w:val="clear" w:color="auto" w:fill="FFFFFF"/>
        </w:rPr>
        <w:t>), которая организовала в районе спецоперации полевой госпиталь для животных.</w:t>
      </w:r>
      <w:r w:rsidRPr="00A94F58">
        <w:t> </w:t>
      </w:r>
    </w:p>
    <w:p w14:paraId="6B5EE081" w14:textId="4F28BCA9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Порядок организации и проведения гуманитарных миссий #МЫВМЕСТЕ ставит основной задачей защиту волонтёров. Есть</w:t>
      </w:r>
      <w:r>
        <w:t xml:space="preserve"> </w:t>
      </w:r>
      <w:r w:rsidRPr="00A94F58">
        <w:t xml:space="preserve">требования к организатору – это должно быть юридическое лицо. </w:t>
      </w:r>
      <w:r>
        <w:t>Т</w:t>
      </w:r>
      <w:r w:rsidRPr="00A94F58">
        <w:t>акже фиксируется необходимый пакет документов на каждого участника-волонт</w:t>
      </w:r>
      <w:r>
        <w:t>ё</w:t>
      </w:r>
      <w:r w:rsidRPr="00A94F58">
        <w:t xml:space="preserve">ра, определяются правила регистрации миссии на платформе </w:t>
      </w:r>
      <w:proofErr w:type="spellStart"/>
      <w:r w:rsidRPr="00A94F58">
        <w:t>Добро.рф</w:t>
      </w:r>
      <w:proofErr w:type="spellEnd"/>
      <w:r w:rsidRPr="00A94F58">
        <w:t xml:space="preserve"> </w:t>
      </w:r>
      <w:r w:rsidRPr="00A94F58">
        <w:lastRenderedPageBreak/>
        <w:t>с указанием географии, состава участников, вакансий и задач волонтёров, сроков проведения миссии. </w:t>
      </w:r>
    </w:p>
    <w:p w14:paraId="31D7AA34" w14:textId="4991C0C1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rPr>
          <w:i/>
          <w:iCs/>
        </w:rPr>
        <w:t>«Регистрация на платформе делает миссии официальными и в случае, если участник погиб, его семье будет выплачено 5 млн рублей. Волонтерам, получившим увечье (ранение, травму, контузию) производится единовременная выплата в размере до 3 млн рублей, а если увечье повлекло за собой наступление инвалидности, то выплата составит 4 млн рублей»</w:t>
      </w:r>
      <w:r>
        <w:t>,</w:t>
      </w:r>
      <w:r w:rsidRPr="00A94F58">
        <w:t xml:space="preserve"> – добавил </w:t>
      </w:r>
      <w:r w:rsidRPr="00A94F58">
        <w:rPr>
          <w:b/>
          <w:bCs/>
        </w:rPr>
        <w:t xml:space="preserve">Артем </w:t>
      </w:r>
      <w:r w:rsidRPr="00A94F58">
        <w:rPr>
          <w:b/>
          <w:bCs/>
        </w:rPr>
        <w:t>Метелев</w:t>
      </w:r>
      <w:r w:rsidRPr="00A94F58">
        <w:t>. </w:t>
      </w:r>
    </w:p>
    <w:p w14:paraId="1CA15168" w14:textId="72859D2C" w:rsid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В обновл</w:t>
      </w:r>
      <w:r>
        <w:t>ё</w:t>
      </w:r>
      <w:r w:rsidRPr="00A94F58">
        <w:t>нном Порядке изменения коснулись прежде всего одиночных участников</w:t>
      </w:r>
      <w:r>
        <w:t xml:space="preserve">, поскольку </w:t>
      </w:r>
      <w:r w:rsidRPr="00A94F58">
        <w:t xml:space="preserve">не каждая гуманитарная поездка похожа на крупную организованную миссию. </w:t>
      </w:r>
      <w:r>
        <w:t xml:space="preserve">Например, </w:t>
      </w:r>
      <w:r w:rsidRPr="00A94F58">
        <w:t xml:space="preserve">категория волонтёров – водители гуманитарных грузов – иногда оказывалась в уязвимом положении. Формально они помогали, </w:t>
      </w:r>
      <w:r>
        <w:t xml:space="preserve">но </w:t>
      </w:r>
      <w:r w:rsidRPr="00A94F58">
        <w:t>не попада</w:t>
      </w:r>
      <w:r>
        <w:t>ли</w:t>
      </w:r>
      <w:r w:rsidRPr="00A94F58">
        <w:t xml:space="preserve"> под действие гарантий, потому что ранее </w:t>
      </w:r>
      <w:proofErr w:type="spellStart"/>
      <w:r>
        <w:t>гум</w:t>
      </w:r>
      <w:r w:rsidRPr="00A94F58">
        <w:t>миссия</w:t>
      </w:r>
      <w:proofErr w:type="spellEnd"/>
      <w:r w:rsidRPr="00A94F58">
        <w:t xml:space="preserve"> должна была состоять из нескольких участников.</w:t>
      </w:r>
      <w:r>
        <w:t xml:space="preserve"> </w:t>
      </w:r>
      <w:r w:rsidRPr="00A94F58">
        <w:t>Теперь в порядке закреплено: сопровождение и транспортировка гуманитарных груз</w:t>
      </w:r>
      <w:r>
        <w:t>о</w:t>
      </w:r>
      <w:r w:rsidRPr="00A94F58">
        <w:t xml:space="preserve">в </w:t>
      </w:r>
      <w:r>
        <w:t xml:space="preserve">– </w:t>
      </w:r>
      <w:proofErr w:type="spellStart"/>
      <w:r w:rsidRPr="00A94F58">
        <w:t>волонтёрск</w:t>
      </w:r>
      <w:r>
        <w:t>вя</w:t>
      </w:r>
      <w:proofErr w:type="spellEnd"/>
      <w:r w:rsidRPr="00A94F58">
        <w:t xml:space="preserve"> деятельность в рамках гуманитарных миссий. </w:t>
      </w:r>
    </w:p>
    <w:p w14:paraId="63BE2EA4" w14:textId="77777777" w:rsid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 xml:space="preserve">Один из тех, кто много лет работает именно в формате адресной доставки гуманитарной помощи, – </w:t>
      </w:r>
      <w:r w:rsidRPr="00A94F58">
        <w:rPr>
          <w:b/>
          <w:bCs/>
        </w:rPr>
        <w:t xml:space="preserve">Андрей </w:t>
      </w:r>
      <w:proofErr w:type="spellStart"/>
      <w:r w:rsidRPr="00A94F58">
        <w:rPr>
          <w:b/>
          <w:bCs/>
        </w:rPr>
        <w:t>Юртаев</w:t>
      </w:r>
      <w:proofErr w:type="spellEnd"/>
      <w:r w:rsidRPr="00A94F58">
        <w:t xml:space="preserve">, водитель-волонтёр из Казани, награждённый медалью «Волонтёру России». </w:t>
      </w:r>
      <w:proofErr w:type="spellStart"/>
      <w:r w:rsidRPr="00A94F58">
        <w:t>Волонтёрством</w:t>
      </w:r>
      <w:proofErr w:type="spellEnd"/>
      <w:r w:rsidRPr="00A94F58">
        <w:t xml:space="preserve"> он занимается большую часть жизни, с 2019 года возглавляет благотворительную организацию «Начало Пути».</w:t>
      </w:r>
    </w:p>
    <w:p w14:paraId="09AB62FA" w14:textId="77777777" w:rsid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С сентября 2022 года Андрей регулярно отвозит гуманитарную помощь к мирным жителям в зону СВО. Активист собрал обширную географию поездок: Мариуполь, Луганск и города Луганской области – Северодонецк, Рубежное, Лисичанск, Донецкое направление, Горловка, приграничные районы Курской области. В планах – доставка гуманитарной помощи в Херсон. Нововведение волонтёр ждал давно.</w:t>
      </w:r>
    </w:p>
    <w:p w14:paraId="25F0050B" w14:textId="21A859B8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«</w:t>
      </w:r>
      <w:r w:rsidRPr="00A94F58">
        <w:rPr>
          <w:i/>
          <w:iCs/>
        </w:rPr>
        <w:t xml:space="preserve">Когда понимаешь, что твой маршрут учтён, что ты оформлен по общим правилам, это сильно меняет отношение к делу. Для водителей, которые в системе </w:t>
      </w:r>
      <w:proofErr w:type="spellStart"/>
      <w:r w:rsidRPr="00A94F58">
        <w:rPr>
          <w:i/>
          <w:iCs/>
        </w:rPr>
        <w:t>волонтёрства</w:t>
      </w:r>
      <w:proofErr w:type="spellEnd"/>
      <w:r w:rsidRPr="00A94F58">
        <w:rPr>
          <w:i/>
          <w:iCs/>
        </w:rPr>
        <w:t xml:space="preserve"> не работали, это очень важно. Даже если ты едешь один, чувствуешь, что ты не "сам по себе". Конечно</w:t>
      </w:r>
      <w:r>
        <w:rPr>
          <w:i/>
          <w:iCs/>
        </w:rPr>
        <w:t>,</w:t>
      </w:r>
      <w:r w:rsidRPr="00A94F58">
        <w:rPr>
          <w:i/>
          <w:iCs/>
        </w:rPr>
        <w:t xml:space="preserve"> со страховой защитой спокойнее, есть уверенность, что в случае форс-мажора государство берёт ответственность не только за тебя, но и за твою семью</w:t>
      </w:r>
      <w:r w:rsidRPr="00A94F58">
        <w:t>», – отметил активист.</w:t>
      </w:r>
    </w:p>
    <w:p w14:paraId="03FE47FF" w14:textId="112DA513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 xml:space="preserve">Второе важное нововведение – унифицированы сроки оформления миссии. </w:t>
      </w:r>
      <w:r w:rsidR="00853C75">
        <w:t>Ранее д</w:t>
      </w:r>
      <w:r w:rsidRPr="00A94F58">
        <w:t xml:space="preserve">ля жителей Донбасса рассмотрение заявок могло составлять до 30 дней, для миссий религиозных организаций </w:t>
      </w:r>
      <w:r w:rsidR="00853C75">
        <w:t xml:space="preserve">– </w:t>
      </w:r>
      <w:r w:rsidRPr="00A94F58">
        <w:t>до 10 дней. Теперь вне зависимости от организатора срок установлен до 5 дней с момента поступления заявки.</w:t>
      </w:r>
    </w:p>
    <w:p w14:paraId="4D1CC2AD" w14:textId="77777777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Еще одно обновление Порядка касается расширения географии гуманитарных миссий. По указу Президента августа прошлого года, гарантии должны распространиться уже не на 4, а на 12 регионов и охватить помимо Донбасса всё приграничье. В этих целях в порядок включены уже ДНР, ЛНР, Запорожская, Херсонская, Белгородская, Брянская, Воронежская, Курская, Ростовская области, а также Краснодарский край, Республика Крым и Севастополь. </w:t>
      </w:r>
    </w:p>
    <w:p w14:paraId="636533CC" w14:textId="77777777" w:rsidR="00A94F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>«</w:t>
      </w:r>
      <w:r w:rsidRPr="00A94F58">
        <w:rPr>
          <w:i/>
          <w:iCs/>
        </w:rPr>
        <w:t>Расширение регионов дало возможность развернуть масштабную народную программу восстановления Курской области после вторжения ВСУ. Такую программу мы запустили с Росмолодёжью и Единой Россией. Жители всей страны могут теперь не только собрать гуманитарную помощь или перечислить пожертвование на помощь Курску, но и лично туда поехать. Важно, что миссии в Курск группируются среди волонтёрского сообщества регионов через волонтерские штабы МЫВМЕСТЕ. Делегации были из Ульяновской области, Пермского края, Республики Татарстан и многих других регионов. Нижний Новгород рекордсмен и отправил в Курск уже 6 организованных миссий, а всего за полгода в Курскую область была направлена 31 миссия, участниками их стали 668 человек</w:t>
      </w:r>
      <w:r w:rsidRPr="00A94F58">
        <w:t xml:space="preserve">», – рассказал </w:t>
      </w:r>
      <w:r w:rsidRPr="00A94F58">
        <w:rPr>
          <w:b/>
          <w:bCs/>
        </w:rPr>
        <w:t>Артем Метелев</w:t>
      </w:r>
      <w:r w:rsidRPr="00A94F58">
        <w:t>.</w:t>
      </w:r>
    </w:p>
    <w:p w14:paraId="07BFBB03" w14:textId="02AFECEF" w:rsid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lastRenderedPageBreak/>
        <w:t xml:space="preserve">По его словам, следующим шагом станет организация системной помощи Белгороду, так как </w:t>
      </w:r>
      <w:r w:rsidR="00853C75">
        <w:t>регион в условиях периодического полного отключение света</w:t>
      </w:r>
      <w:r w:rsidRPr="00A94F58">
        <w:t>, постоянны</w:t>
      </w:r>
      <w:r w:rsidR="00853C75">
        <w:t>х</w:t>
      </w:r>
      <w:r w:rsidRPr="00A94F58">
        <w:t xml:space="preserve"> перебо</w:t>
      </w:r>
      <w:r w:rsidR="00853C75">
        <w:t xml:space="preserve">ев </w:t>
      </w:r>
      <w:r w:rsidRPr="00A94F58">
        <w:t xml:space="preserve">с отоплением и </w:t>
      </w:r>
      <w:r w:rsidR="00853C75">
        <w:t xml:space="preserve">восстановления </w:t>
      </w:r>
      <w:r w:rsidRPr="00A94F58">
        <w:t>разрушен</w:t>
      </w:r>
      <w:r w:rsidR="00853C75">
        <w:t xml:space="preserve">ной </w:t>
      </w:r>
      <w:r w:rsidRPr="00A94F58">
        <w:t>инфраструктуры требует дополнительных ресурсов волонтёров. Единая Россия уже открыла волонт</w:t>
      </w:r>
      <w:r w:rsidR="00853C75">
        <w:t>ё</w:t>
      </w:r>
      <w:r w:rsidRPr="00A94F58">
        <w:t xml:space="preserve">рский лагерь «Белгородский рубеж», куда миссии также будут </w:t>
      </w:r>
      <w:r w:rsidR="00853C75">
        <w:t>организованы</w:t>
      </w:r>
      <w:r w:rsidRPr="00A94F58">
        <w:t xml:space="preserve"> сменами. «</w:t>
      </w:r>
      <w:r w:rsidRPr="00A94F58">
        <w:rPr>
          <w:i/>
          <w:iCs/>
        </w:rPr>
        <w:t>Мы со своей стороны обеспечим лагерь необходимыми ресурсами и поддержим тех, кто готов присоединиться к работе</w:t>
      </w:r>
      <w:r w:rsidRPr="00A94F58">
        <w:t xml:space="preserve">», – добавил </w:t>
      </w:r>
      <w:r w:rsidRPr="00853C75">
        <w:rPr>
          <w:b/>
          <w:bCs/>
        </w:rPr>
        <w:t>Метелев</w:t>
      </w:r>
      <w:r w:rsidRPr="00A94F58">
        <w:t>.</w:t>
      </w:r>
    </w:p>
    <w:p w14:paraId="7217F412" w14:textId="65F1C92D" w:rsidR="00656A58" w:rsidRPr="00A94F58" w:rsidRDefault="00A94F58" w:rsidP="00A94F58">
      <w:pPr>
        <w:pStyle w:val="ac"/>
        <w:spacing w:beforeAutospacing="0" w:afterAutospacing="0"/>
        <w:ind w:firstLine="709"/>
        <w:jc w:val="both"/>
      </w:pPr>
      <w:r w:rsidRPr="00A94F58">
        <w:t xml:space="preserve">Кроме того, обновление коснулось регионального контура сопровождения гуманитарных миссий. Теперь </w:t>
      </w:r>
      <w:proofErr w:type="spellStart"/>
      <w:r w:rsidRPr="00A94F58">
        <w:t>Добро.рф</w:t>
      </w:r>
      <w:proofErr w:type="spellEnd"/>
      <w:r w:rsidRPr="00A94F58">
        <w:t xml:space="preserve"> заранее передаёт информацию о направляемых волонтёрах в ресурсные центры развития добровольчества принимающих регионов, а те, в свою очередь, оказывают поддержку на местах – помогают с навигацией, логистикой, координацией и информационным сопровождением. Такой подход позволяет одновременно ускорять организацию миссий и сохранять высокий уровень безопасности.</w:t>
      </w:r>
    </w:p>
    <w:sectPr w:rsidR="00656A58" w:rsidRPr="00A94F58">
      <w:headerReference w:type="default" r:id="rId8"/>
      <w:footerReference w:type="default" r:id="rId9"/>
      <w:pgSz w:w="11900" w:h="16840"/>
      <w:pgMar w:top="1440" w:right="1280" w:bottom="1440" w:left="1275" w:header="72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94A0" w14:textId="77777777" w:rsidR="00F008FA" w:rsidRDefault="00F008FA">
      <w:r>
        <w:separator/>
      </w:r>
    </w:p>
  </w:endnote>
  <w:endnote w:type="continuationSeparator" w:id="0">
    <w:p w14:paraId="6C82438A" w14:textId="77777777" w:rsidR="00F008FA" w:rsidRDefault="00F0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XO Thames">
    <w:panose1 w:val="020B06040202020202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EF2D" w14:textId="77777777" w:rsidR="002C16E1" w:rsidRDefault="00873340">
    <w:pPr>
      <w:spacing w:line="276" w:lineRule="auto"/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anchor distT="0" distB="0" distL="114300" distR="114300" simplePos="0" relativeHeight="251659264" behindDoc="0" locked="0" layoutInCell="1" allowOverlap="1" wp14:anchorId="0CCBA62A" wp14:editId="7BB24BE8">
          <wp:simplePos x="0" y="0"/>
          <wp:positionH relativeFrom="column">
            <wp:posOffset>721995</wp:posOffset>
          </wp:positionH>
          <wp:positionV relativeFrom="paragraph">
            <wp:posOffset>-316230</wp:posOffset>
          </wp:positionV>
          <wp:extent cx="6024118" cy="958677"/>
          <wp:effectExtent l="0" t="0" r="0" b="0"/>
          <wp:wrapThrough wrapText="bothSides">
            <wp:wrapPolygon edited="0">
              <wp:start x="18034" y="9447"/>
              <wp:lineTo x="15484" y="21185"/>
              <wp:lineTo x="16805" y="21185"/>
              <wp:lineTo x="16850" y="21185"/>
              <wp:lineTo x="17260" y="19181"/>
              <wp:lineTo x="21541" y="17750"/>
              <wp:lineTo x="21541" y="14028"/>
              <wp:lineTo x="19036" y="9447"/>
              <wp:lineTo x="18034" y="9447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024118" cy="958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9B13" w14:textId="77777777" w:rsidR="00F008FA" w:rsidRDefault="00F008FA">
      <w:r>
        <w:separator/>
      </w:r>
    </w:p>
  </w:footnote>
  <w:footnote w:type="continuationSeparator" w:id="0">
    <w:p w14:paraId="1128FA86" w14:textId="77777777" w:rsidR="00F008FA" w:rsidRDefault="00F0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88B8" w14:textId="77777777" w:rsidR="002C16E1" w:rsidRDefault="00873340">
    <w:pPr>
      <w:spacing w:after="200" w:line="276" w:lineRule="auto"/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anchor distT="0" distB="0" distL="0" distR="0" simplePos="0" relativeHeight="251658240" behindDoc="1" locked="0" layoutInCell="1" allowOverlap="1" wp14:anchorId="4E83D203" wp14:editId="0AE5A634">
          <wp:simplePos x="0" y="0"/>
          <wp:positionH relativeFrom="page">
            <wp:posOffset>-113210</wp:posOffset>
          </wp:positionH>
          <wp:positionV relativeFrom="page">
            <wp:posOffset>8709</wp:posOffset>
          </wp:positionV>
          <wp:extent cx="4667794" cy="988695"/>
          <wp:effectExtent l="0" t="0" r="0" b="190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r="16563" b="29517"/>
                  <a:stretch/>
                </pic:blipFill>
                <pic:spPr>
                  <a:xfrm>
                    <a:off x="0" y="0"/>
                    <a:ext cx="4669688" cy="989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86B81"/>
    <w:multiLevelType w:val="hybridMultilevel"/>
    <w:tmpl w:val="1558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2C24"/>
    <w:multiLevelType w:val="singleLevel"/>
    <w:tmpl w:val="5DAE2C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876186463">
    <w:abstractNumId w:val="0"/>
  </w:num>
  <w:num w:numId="2" w16cid:durableId="180422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E1"/>
    <w:rsid w:val="00001752"/>
    <w:rsid w:val="00003B3B"/>
    <w:rsid w:val="00010EDC"/>
    <w:rsid w:val="000123F9"/>
    <w:rsid w:val="00015EB0"/>
    <w:rsid w:val="00020808"/>
    <w:rsid w:val="00020FB5"/>
    <w:rsid w:val="00031E7A"/>
    <w:rsid w:val="00035E05"/>
    <w:rsid w:val="0003602C"/>
    <w:rsid w:val="00036AEA"/>
    <w:rsid w:val="00041A9A"/>
    <w:rsid w:val="000467F8"/>
    <w:rsid w:val="00050027"/>
    <w:rsid w:val="00050C2A"/>
    <w:rsid w:val="0005639C"/>
    <w:rsid w:val="000571C9"/>
    <w:rsid w:val="00063CDE"/>
    <w:rsid w:val="00065C68"/>
    <w:rsid w:val="00066292"/>
    <w:rsid w:val="0007116B"/>
    <w:rsid w:val="000711DE"/>
    <w:rsid w:val="00071B9D"/>
    <w:rsid w:val="00072067"/>
    <w:rsid w:val="00073350"/>
    <w:rsid w:val="000764D3"/>
    <w:rsid w:val="000774B3"/>
    <w:rsid w:val="0007750C"/>
    <w:rsid w:val="00082A77"/>
    <w:rsid w:val="0008446C"/>
    <w:rsid w:val="00092EA9"/>
    <w:rsid w:val="000A0471"/>
    <w:rsid w:val="000B07B2"/>
    <w:rsid w:val="000B28FB"/>
    <w:rsid w:val="000B3678"/>
    <w:rsid w:val="000B388C"/>
    <w:rsid w:val="000B40DD"/>
    <w:rsid w:val="000B4BD8"/>
    <w:rsid w:val="000B6ADA"/>
    <w:rsid w:val="000C30AA"/>
    <w:rsid w:val="000C3BB9"/>
    <w:rsid w:val="000D4AF7"/>
    <w:rsid w:val="000D5651"/>
    <w:rsid w:val="000E5099"/>
    <w:rsid w:val="000E6CFD"/>
    <w:rsid w:val="000F29CF"/>
    <w:rsid w:val="000F6387"/>
    <w:rsid w:val="000F64E0"/>
    <w:rsid w:val="0010339E"/>
    <w:rsid w:val="00104135"/>
    <w:rsid w:val="001047E4"/>
    <w:rsid w:val="00104995"/>
    <w:rsid w:val="00106B4C"/>
    <w:rsid w:val="001071FA"/>
    <w:rsid w:val="00115689"/>
    <w:rsid w:val="001203C2"/>
    <w:rsid w:val="00126A0F"/>
    <w:rsid w:val="00137AC3"/>
    <w:rsid w:val="00142A51"/>
    <w:rsid w:val="001500CB"/>
    <w:rsid w:val="00151405"/>
    <w:rsid w:val="00152C4B"/>
    <w:rsid w:val="0015435E"/>
    <w:rsid w:val="00156363"/>
    <w:rsid w:val="00156E20"/>
    <w:rsid w:val="001622C2"/>
    <w:rsid w:val="00162A05"/>
    <w:rsid w:val="001637D0"/>
    <w:rsid w:val="001646C5"/>
    <w:rsid w:val="00165F44"/>
    <w:rsid w:val="0016644D"/>
    <w:rsid w:val="001704BE"/>
    <w:rsid w:val="001735F5"/>
    <w:rsid w:val="00175064"/>
    <w:rsid w:val="00176890"/>
    <w:rsid w:val="00182645"/>
    <w:rsid w:val="00182BB8"/>
    <w:rsid w:val="0018452A"/>
    <w:rsid w:val="0018533F"/>
    <w:rsid w:val="0018583A"/>
    <w:rsid w:val="00185CC9"/>
    <w:rsid w:val="00195617"/>
    <w:rsid w:val="00196016"/>
    <w:rsid w:val="0019795E"/>
    <w:rsid w:val="001A12EE"/>
    <w:rsid w:val="001A5A3B"/>
    <w:rsid w:val="001A7D38"/>
    <w:rsid w:val="001A7E91"/>
    <w:rsid w:val="001B00A5"/>
    <w:rsid w:val="001B33EA"/>
    <w:rsid w:val="001B4514"/>
    <w:rsid w:val="001C4793"/>
    <w:rsid w:val="001C5DC8"/>
    <w:rsid w:val="001D0FE0"/>
    <w:rsid w:val="001D2A6E"/>
    <w:rsid w:val="001D4480"/>
    <w:rsid w:val="001D60D9"/>
    <w:rsid w:val="001D7F4E"/>
    <w:rsid w:val="001E0643"/>
    <w:rsid w:val="001E41F1"/>
    <w:rsid w:val="001E7DCB"/>
    <w:rsid w:val="001F0E9B"/>
    <w:rsid w:val="002003E6"/>
    <w:rsid w:val="00202B1D"/>
    <w:rsid w:val="00207381"/>
    <w:rsid w:val="00211099"/>
    <w:rsid w:val="002121B8"/>
    <w:rsid w:val="002123CE"/>
    <w:rsid w:val="00214237"/>
    <w:rsid w:val="002173D8"/>
    <w:rsid w:val="0022175A"/>
    <w:rsid w:val="00226622"/>
    <w:rsid w:val="0022754A"/>
    <w:rsid w:val="00227DA6"/>
    <w:rsid w:val="00250E07"/>
    <w:rsid w:val="0026514C"/>
    <w:rsid w:val="00270F75"/>
    <w:rsid w:val="002720D3"/>
    <w:rsid w:val="00274374"/>
    <w:rsid w:val="00277B0D"/>
    <w:rsid w:val="00280102"/>
    <w:rsid w:val="00283C5A"/>
    <w:rsid w:val="00292F17"/>
    <w:rsid w:val="002A1F21"/>
    <w:rsid w:val="002A3EF0"/>
    <w:rsid w:val="002A7A89"/>
    <w:rsid w:val="002C16E1"/>
    <w:rsid w:val="002C2C61"/>
    <w:rsid w:val="002C69AC"/>
    <w:rsid w:val="002D37EA"/>
    <w:rsid w:val="002E0DF1"/>
    <w:rsid w:val="002E1B5F"/>
    <w:rsid w:val="002E50DD"/>
    <w:rsid w:val="002F4EA7"/>
    <w:rsid w:val="00301A6A"/>
    <w:rsid w:val="00306C67"/>
    <w:rsid w:val="00306CAD"/>
    <w:rsid w:val="003179F4"/>
    <w:rsid w:val="003215A7"/>
    <w:rsid w:val="003237F9"/>
    <w:rsid w:val="0032420E"/>
    <w:rsid w:val="00327CA3"/>
    <w:rsid w:val="00331728"/>
    <w:rsid w:val="003333B3"/>
    <w:rsid w:val="00334463"/>
    <w:rsid w:val="00334F0B"/>
    <w:rsid w:val="00336F34"/>
    <w:rsid w:val="00337FA6"/>
    <w:rsid w:val="0034046A"/>
    <w:rsid w:val="00340955"/>
    <w:rsid w:val="00346460"/>
    <w:rsid w:val="003515F0"/>
    <w:rsid w:val="00351623"/>
    <w:rsid w:val="00354604"/>
    <w:rsid w:val="0035532B"/>
    <w:rsid w:val="00355BAC"/>
    <w:rsid w:val="0037285A"/>
    <w:rsid w:val="00373113"/>
    <w:rsid w:val="00380406"/>
    <w:rsid w:val="0038170A"/>
    <w:rsid w:val="003851CC"/>
    <w:rsid w:val="00385BA9"/>
    <w:rsid w:val="00393B90"/>
    <w:rsid w:val="00394056"/>
    <w:rsid w:val="003952A3"/>
    <w:rsid w:val="0039663B"/>
    <w:rsid w:val="00396CBF"/>
    <w:rsid w:val="003A4566"/>
    <w:rsid w:val="003A4D77"/>
    <w:rsid w:val="003A5255"/>
    <w:rsid w:val="003A7820"/>
    <w:rsid w:val="003B093E"/>
    <w:rsid w:val="003B1B84"/>
    <w:rsid w:val="003B5E84"/>
    <w:rsid w:val="003B6CC1"/>
    <w:rsid w:val="003B762E"/>
    <w:rsid w:val="003C1CE8"/>
    <w:rsid w:val="003C1EEE"/>
    <w:rsid w:val="003C3BF9"/>
    <w:rsid w:val="003C474A"/>
    <w:rsid w:val="003E02D1"/>
    <w:rsid w:val="003E0832"/>
    <w:rsid w:val="004006BA"/>
    <w:rsid w:val="00401AAF"/>
    <w:rsid w:val="004043A5"/>
    <w:rsid w:val="00404D97"/>
    <w:rsid w:val="00413E93"/>
    <w:rsid w:val="004146DD"/>
    <w:rsid w:val="00415AE6"/>
    <w:rsid w:val="00416B45"/>
    <w:rsid w:val="00423B68"/>
    <w:rsid w:val="00427C60"/>
    <w:rsid w:val="00427D71"/>
    <w:rsid w:val="00430C11"/>
    <w:rsid w:val="00440F5A"/>
    <w:rsid w:val="00441658"/>
    <w:rsid w:val="00443070"/>
    <w:rsid w:val="004516C0"/>
    <w:rsid w:val="0046098D"/>
    <w:rsid w:val="00461DE6"/>
    <w:rsid w:val="004638F8"/>
    <w:rsid w:val="00464858"/>
    <w:rsid w:val="00465FC5"/>
    <w:rsid w:val="00472115"/>
    <w:rsid w:val="004724E3"/>
    <w:rsid w:val="0047360F"/>
    <w:rsid w:val="00475599"/>
    <w:rsid w:val="00476D12"/>
    <w:rsid w:val="004809C1"/>
    <w:rsid w:val="00486008"/>
    <w:rsid w:val="00493D27"/>
    <w:rsid w:val="00497FD9"/>
    <w:rsid w:val="004A0F36"/>
    <w:rsid w:val="004A2DDB"/>
    <w:rsid w:val="004A796D"/>
    <w:rsid w:val="004B044B"/>
    <w:rsid w:val="004B188C"/>
    <w:rsid w:val="004B2B8F"/>
    <w:rsid w:val="004B49C0"/>
    <w:rsid w:val="004B5F6F"/>
    <w:rsid w:val="004B7551"/>
    <w:rsid w:val="004B7D2B"/>
    <w:rsid w:val="004C055E"/>
    <w:rsid w:val="004C0FA4"/>
    <w:rsid w:val="004C799F"/>
    <w:rsid w:val="004D1D1D"/>
    <w:rsid w:val="004D330C"/>
    <w:rsid w:val="004D67A9"/>
    <w:rsid w:val="004E0C52"/>
    <w:rsid w:val="004E1BC8"/>
    <w:rsid w:val="004E2579"/>
    <w:rsid w:val="004E5B6F"/>
    <w:rsid w:val="004F35E2"/>
    <w:rsid w:val="004F4131"/>
    <w:rsid w:val="004F50B4"/>
    <w:rsid w:val="0050229B"/>
    <w:rsid w:val="00505E6F"/>
    <w:rsid w:val="00510EA6"/>
    <w:rsid w:val="00521F23"/>
    <w:rsid w:val="00522311"/>
    <w:rsid w:val="0052248D"/>
    <w:rsid w:val="005238C1"/>
    <w:rsid w:val="00531629"/>
    <w:rsid w:val="005334FD"/>
    <w:rsid w:val="00543C0A"/>
    <w:rsid w:val="0055236F"/>
    <w:rsid w:val="00563DF8"/>
    <w:rsid w:val="00566DB8"/>
    <w:rsid w:val="00567054"/>
    <w:rsid w:val="00571646"/>
    <w:rsid w:val="00572068"/>
    <w:rsid w:val="005721B5"/>
    <w:rsid w:val="00572638"/>
    <w:rsid w:val="005740CD"/>
    <w:rsid w:val="00577769"/>
    <w:rsid w:val="00585A00"/>
    <w:rsid w:val="00590C9C"/>
    <w:rsid w:val="00590FA6"/>
    <w:rsid w:val="00595506"/>
    <w:rsid w:val="00595534"/>
    <w:rsid w:val="00596097"/>
    <w:rsid w:val="005A1C30"/>
    <w:rsid w:val="005B1E04"/>
    <w:rsid w:val="005B2EA1"/>
    <w:rsid w:val="005B3C36"/>
    <w:rsid w:val="005B54A5"/>
    <w:rsid w:val="005B560D"/>
    <w:rsid w:val="005B5F31"/>
    <w:rsid w:val="005C6EFE"/>
    <w:rsid w:val="005D0568"/>
    <w:rsid w:val="005D0898"/>
    <w:rsid w:val="005D26B0"/>
    <w:rsid w:val="005D5310"/>
    <w:rsid w:val="005D62C4"/>
    <w:rsid w:val="005D6A40"/>
    <w:rsid w:val="005E0259"/>
    <w:rsid w:val="005E15B0"/>
    <w:rsid w:val="005F2A3C"/>
    <w:rsid w:val="005F6298"/>
    <w:rsid w:val="00611C73"/>
    <w:rsid w:val="006143FA"/>
    <w:rsid w:val="00621C80"/>
    <w:rsid w:val="0062483B"/>
    <w:rsid w:val="00632BE6"/>
    <w:rsid w:val="006406B3"/>
    <w:rsid w:val="00650445"/>
    <w:rsid w:val="0065316F"/>
    <w:rsid w:val="00655500"/>
    <w:rsid w:val="00656815"/>
    <w:rsid w:val="00656A58"/>
    <w:rsid w:val="006600AD"/>
    <w:rsid w:val="00660BC2"/>
    <w:rsid w:val="006617D0"/>
    <w:rsid w:val="0066222F"/>
    <w:rsid w:val="006676D5"/>
    <w:rsid w:val="00675BA9"/>
    <w:rsid w:val="006770BE"/>
    <w:rsid w:val="00677B54"/>
    <w:rsid w:val="0068164C"/>
    <w:rsid w:val="0068180E"/>
    <w:rsid w:val="006860B8"/>
    <w:rsid w:val="00686C61"/>
    <w:rsid w:val="00687B24"/>
    <w:rsid w:val="006939D1"/>
    <w:rsid w:val="00696C3C"/>
    <w:rsid w:val="006A135D"/>
    <w:rsid w:val="006A4255"/>
    <w:rsid w:val="006A4E4D"/>
    <w:rsid w:val="006C0F59"/>
    <w:rsid w:val="006C59E3"/>
    <w:rsid w:val="006D4F89"/>
    <w:rsid w:val="006D5C48"/>
    <w:rsid w:val="006E54F6"/>
    <w:rsid w:val="006F40CE"/>
    <w:rsid w:val="006F55FE"/>
    <w:rsid w:val="006F5D0B"/>
    <w:rsid w:val="006F69DD"/>
    <w:rsid w:val="00702A34"/>
    <w:rsid w:val="00703460"/>
    <w:rsid w:val="007039D2"/>
    <w:rsid w:val="00703A61"/>
    <w:rsid w:val="0071594F"/>
    <w:rsid w:val="00717F1E"/>
    <w:rsid w:val="00720CDB"/>
    <w:rsid w:val="00721FC3"/>
    <w:rsid w:val="00722259"/>
    <w:rsid w:val="007222B5"/>
    <w:rsid w:val="00722AE7"/>
    <w:rsid w:val="00730A29"/>
    <w:rsid w:val="00732044"/>
    <w:rsid w:val="0073214D"/>
    <w:rsid w:val="00732F23"/>
    <w:rsid w:val="007414CD"/>
    <w:rsid w:val="00743767"/>
    <w:rsid w:val="00744A34"/>
    <w:rsid w:val="0074515B"/>
    <w:rsid w:val="00751771"/>
    <w:rsid w:val="00751881"/>
    <w:rsid w:val="00751FC7"/>
    <w:rsid w:val="0075211B"/>
    <w:rsid w:val="0075330A"/>
    <w:rsid w:val="00762832"/>
    <w:rsid w:val="00765975"/>
    <w:rsid w:val="00767D9C"/>
    <w:rsid w:val="00772782"/>
    <w:rsid w:val="00776DB0"/>
    <w:rsid w:val="00784E90"/>
    <w:rsid w:val="007860B9"/>
    <w:rsid w:val="00790EC7"/>
    <w:rsid w:val="007A0D38"/>
    <w:rsid w:val="007A2156"/>
    <w:rsid w:val="007A22EF"/>
    <w:rsid w:val="007A4243"/>
    <w:rsid w:val="007A480E"/>
    <w:rsid w:val="007A57FE"/>
    <w:rsid w:val="007B2B23"/>
    <w:rsid w:val="007B2DB6"/>
    <w:rsid w:val="007B7068"/>
    <w:rsid w:val="007B727A"/>
    <w:rsid w:val="007C5542"/>
    <w:rsid w:val="007D336B"/>
    <w:rsid w:val="007D3CA2"/>
    <w:rsid w:val="007E0E90"/>
    <w:rsid w:val="007E27F1"/>
    <w:rsid w:val="007E3430"/>
    <w:rsid w:val="007E4EE9"/>
    <w:rsid w:val="007F225D"/>
    <w:rsid w:val="007F5052"/>
    <w:rsid w:val="0080788E"/>
    <w:rsid w:val="00814AAF"/>
    <w:rsid w:val="008154EB"/>
    <w:rsid w:val="008154FA"/>
    <w:rsid w:val="00817F87"/>
    <w:rsid w:val="008209F2"/>
    <w:rsid w:val="00822D9D"/>
    <w:rsid w:val="008245F5"/>
    <w:rsid w:val="00824881"/>
    <w:rsid w:val="00831499"/>
    <w:rsid w:val="0083165B"/>
    <w:rsid w:val="00832298"/>
    <w:rsid w:val="008351F4"/>
    <w:rsid w:val="00842194"/>
    <w:rsid w:val="00842A87"/>
    <w:rsid w:val="008452A7"/>
    <w:rsid w:val="00853C75"/>
    <w:rsid w:val="00854D80"/>
    <w:rsid w:val="008626A9"/>
    <w:rsid w:val="00865739"/>
    <w:rsid w:val="00866969"/>
    <w:rsid w:val="00873340"/>
    <w:rsid w:val="00873E36"/>
    <w:rsid w:val="00875C03"/>
    <w:rsid w:val="00876A80"/>
    <w:rsid w:val="00880AAD"/>
    <w:rsid w:val="008846D7"/>
    <w:rsid w:val="008A2ACE"/>
    <w:rsid w:val="008A2CB9"/>
    <w:rsid w:val="008A670B"/>
    <w:rsid w:val="008B067F"/>
    <w:rsid w:val="008B11A1"/>
    <w:rsid w:val="008B3A3F"/>
    <w:rsid w:val="008B436D"/>
    <w:rsid w:val="008B4E0E"/>
    <w:rsid w:val="008B7F86"/>
    <w:rsid w:val="008C07EE"/>
    <w:rsid w:val="008C5544"/>
    <w:rsid w:val="008C6DA9"/>
    <w:rsid w:val="008D02F1"/>
    <w:rsid w:val="008D79B4"/>
    <w:rsid w:val="008D79D6"/>
    <w:rsid w:val="008E100B"/>
    <w:rsid w:val="008E150A"/>
    <w:rsid w:val="008E226A"/>
    <w:rsid w:val="008E267C"/>
    <w:rsid w:val="008E6916"/>
    <w:rsid w:val="008F3774"/>
    <w:rsid w:val="008F4B23"/>
    <w:rsid w:val="008F6B58"/>
    <w:rsid w:val="00901767"/>
    <w:rsid w:val="00906E81"/>
    <w:rsid w:val="0091050B"/>
    <w:rsid w:val="009113C0"/>
    <w:rsid w:val="009113F1"/>
    <w:rsid w:val="009116A9"/>
    <w:rsid w:val="00915529"/>
    <w:rsid w:val="009226D5"/>
    <w:rsid w:val="00923D85"/>
    <w:rsid w:val="0092442D"/>
    <w:rsid w:val="0092526A"/>
    <w:rsid w:val="009255B5"/>
    <w:rsid w:val="00932EC1"/>
    <w:rsid w:val="00933EBC"/>
    <w:rsid w:val="00934966"/>
    <w:rsid w:val="00937076"/>
    <w:rsid w:val="00937B0D"/>
    <w:rsid w:val="00941015"/>
    <w:rsid w:val="00942947"/>
    <w:rsid w:val="009430C0"/>
    <w:rsid w:val="00943CA1"/>
    <w:rsid w:val="00944406"/>
    <w:rsid w:val="00952870"/>
    <w:rsid w:val="00954320"/>
    <w:rsid w:val="00961EA1"/>
    <w:rsid w:val="00962521"/>
    <w:rsid w:val="00966198"/>
    <w:rsid w:val="00967046"/>
    <w:rsid w:val="00975123"/>
    <w:rsid w:val="009805CD"/>
    <w:rsid w:val="00982A39"/>
    <w:rsid w:val="00984A3C"/>
    <w:rsid w:val="00984B15"/>
    <w:rsid w:val="00990FC8"/>
    <w:rsid w:val="009952BE"/>
    <w:rsid w:val="009A3E9C"/>
    <w:rsid w:val="009A4B52"/>
    <w:rsid w:val="009A5A8A"/>
    <w:rsid w:val="009B3FD5"/>
    <w:rsid w:val="009C6C4D"/>
    <w:rsid w:val="009D3172"/>
    <w:rsid w:val="009D74D7"/>
    <w:rsid w:val="009E0787"/>
    <w:rsid w:val="009F01E9"/>
    <w:rsid w:val="009F7D07"/>
    <w:rsid w:val="00A01162"/>
    <w:rsid w:val="00A03B0F"/>
    <w:rsid w:val="00A13EB5"/>
    <w:rsid w:val="00A20FF3"/>
    <w:rsid w:val="00A2357A"/>
    <w:rsid w:val="00A3460A"/>
    <w:rsid w:val="00A34EE9"/>
    <w:rsid w:val="00A358DF"/>
    <w:rsid w:val="00A41A75"/>
    <w:rsid w:val="00A41D71"/>
    <w:rsid w:val="00A42C35"/>
    <w:rsid w:val="00A43A7B"/>
    <w:rsid w:val="00A45471"/>
    <w:rsid w:val="00A45884"/>
    <w:rsid w:val="00A462AD"/>
    <w:rsid w:val="00A47D68"/>
    <w:rsid w:val="00A502F9"/>
    <w:rsid w:val="00A60FBB"/>
    <w:rsid w:val="00A718C0"/>
    <w:rsid w:val="00A772DF"/>
    <w:rsid w:val="00A80217"/>
    <w:rsid w:val="00A82197"/>
    <w:rsid w:val="00A84688"/>
    <w:rsid w:val="00A84AA1"/>
    <w:rsid w:val="00A86506"/>
    <w:rsid w:val="00A86ED1"/>
    <w:rsid w:val="00A8783E"/>
    <w:rsid w:val="00A91D4E"/>
    <w:rsid w:val="00A94F58"/>
    <w:rsid w:val="00A953B7"/>
    <w:rsid w:val="00A97867"/>
    <w:rsid w:val="00AA0703"/>
    <w:rsid w:val="00AA5173"/>
    <w:rsid w:val="00AA5268"/>
    <w:rsid w:val="00AA55CD"/>
    <w:rsid w:val="00AC35A9"/>
    <w:rsid w:val="00AC4642"/>
    <w:rsid w:val="00AC490A"/>
    <w:rsid w:val="00AC4E27"/>
    <w:rsid w:val="00AC64EC"/>
    <w:rsid w:val="00AC7D2E"/>
    <w:rsid w:val="00AD080A"/>
    <w:rsid w:val="00AD093C"/>
    <w:rsid w:val="00AD1CC4"/>
    <w:rsid w:val="00AD47DA"/>
    <w:rsid w:val="00AD5B70"/>
    <w:rsid w:val="00AE1294"/>
    <w:rsid w:val="00AE2861"/>
    <w:rsid w:val="00AE527B"/>
    <w:rsid w:val="00AE715B"/>
    <w:rsid w:val="00AE71D7"/>
    <w:rsid w:val="00AF2612"/>
    <w:rsid w:val="00AF2D7B"/>
    <w:rsid w:val="00AF518F"/>
    <w:rsid w:val="00AF58D2"/>
    <w:rsid w:val="00AF7184"/>
    <w:rsid w:val="00AF72A7"/>
    <w:rsid w:val="00B02862"/>
    <w:rsid w:val="00B04015"/>
    <w:rsid w:val="00B06932"/>
    <w:rsid w:val="00B15BAB"/>
    <w:rsid w:val="00B15FE1"/>
    <w:rsid w:val="00B20BE4"/>
    <w:rsid w:val="00B31228"/>
    <w:rsid w:val="00B32A4E"/>
    <w:rsid w:val="00B348D6"/>
    <w:rsid w:val="00B36D6E"/>
    <w:rsid w:val="00B37D29"/>
    <w:rsid w:val="00B40FBA"/>
    <w:rsid w:val="00B57B66"/>
    <w:rsid w:val="00B61DD9"/>
    <w:rsid w:val="00B65BEA"/>
    <w:rsid w:val="00B65F69"/>
    <w:rsid w:val="00B713E4"/>
    <w:rsid w:val="00B81ADF"/>
    <w:rsid w:val="00B82E8C"/>
    <w:rsid w:val="00B8326F"/>
    <w:rsid w:val="00B864C7"/>
    <w:rsid w:val="00B92801"/>
    <w:rsid w:val="00BA352D"/>
    <w:rsid w:val="00BA3898"/>
    <w:rsid w:val="00BB3F96"/>
    <w:rsid w:val="00BB4267"/>
    <w:rsid w:val="00BB6EA8"/>
    <w:rsid w:val="00BC023B"/>
    <w:rsid w:val="00BC6F69"/>
    <w:rsid w:val="00BC71DA"/>
    <w:rsid w:val="00BC7849"/>
    <w:rsid w:val="00BD0B21"/>
    <w:rsid w:val="00BD28DF"/>
    <w:rsid w:val="00BD614E"/>
    <w:rsid w:val="00BE1CAE"/>
    <w:rsid w:val="00BE784B"/>
    <w:rsid w:val="00BF4703"/>
    <w:rsid w:val="00BF4F5C"/>
    <w:rsid w:val="00C00670"/>
    <w:rsid w:val="00C017A7"/>
    <w:rsid w:val="00C04863"/>
    <w:rsid w:val="00C05E83"/>
    <w:rsid w:val="00C102F1"/>
    <w:rsid w:val="00C108D8"/>
    <w:rsid w:val="00C10C89"/>
    <w:rsid w:val="00C14E41"/>
    <w:rsid w:val="00C1617C"/>
    <w:rsid w:val="00C17299"/>
    <w:rsid w:val="00C17CC9"/>
    <w:rsid w:val="00C20339"/>
    <w:rsid w:val="00C23284"/>
    <w:rsid w:val="00C24718"/>
    <w:rsid w:val="00C25AAF"/>
    <w:rsid w:val="00C32FF6"/>
    <w:rsid w:val="00C33EED"/>
    <w:rsid w:val="00C376BA"/>
    <w:rsid w:val="00C377DC"/>
    <w:rsid w:val="00C44C23"/>
    <w:rsid w:val="00C44EA5"/>
    <w:rsid w:val="00C50D4C"/>
    <w:rsid w:val="00C514C4"/>
    <w:rsid w:val="00C51692"/>
    <w:rsid w:val="00C53C92"/>
    <w:rsid w:val="00C53DD4"/>
    <w:rsid w:val="00C57A67"/>
    <w:rsid w:val="00C601DA"/>
    <w:rsid w:val="00C616F9"/>
    <w:rsid w:val="00C676E2"/>
    <w:rsid w:val="00C743D6"/>
    <w:rsid w:val="00C75BD9"/>
    <w:rsid w:val="00C9141C"/>
    <w:rsid w:val="00C9240D"/>
    <w:rsid w:val="00C93A73"/>
    <w:rsid w:val="00C94121"/>
    <w:rsid w:val="00C96EF1"/>
    <w:rsid w:val="00C97B90"/>
    <w:rsid w:val="00CA2BB7"/>
    <w:rsid w:val="00CA4003"/>
    <w:rsid w:val="00CA4B3A"/>
    <w:rsid w:val="00CA6B95"/>
    <w:rsid w:val="00CA7855"/>
    <w:rsid w:val="00CB07DD"/>
    <w:rsid w:val="00CB2325"/>
    <w:rsid w:val="00CB2DC0"/>
    <w:rsid w:val="00CB514E"/>
    <w:rsid w:val="00CB5F37"/>
    <w:rsid w:val="00CB75E3"/>
    <w:rsid w:val="00CC3AE4"/>
    <w:rsid w:val="00CC4AA7"/>
    <w:rsid w:val="00CD0CAC"/>
    <w:rsid w:val="00CD3410"/>
    <w:rsid w:val="00CD4724"/>
    <w:rsid w:val="00CD4EB0"/>
    <w:rsid w:val="00CD7EE8"/>
    <w:rsid w:val="00CE1AB9"/>
    <w:rsid w:val="00CE374B"/>
    <w:rsid w:val="00CE5477"/>
    <w:rsid w:val="00CE5949"/>
    <w:rsid w:val="00D00F34"/>
    <w:rsid w:val="00D111F6"/>
    <w:rsid w:val="00D15D01"/>
    <w:rsid w:val="00D16177"/>
    <w:rsid w:val="00D16A60"/>
    <w:rsid w:val="00D21117"/>
    <w:rsid w:val="00D22326"/>
    <w:rsid w:val="00D23E80"/>
    <w:rsid w:val="00D257C6"/>
    <w:rsid w:val="00D260CD"/>
    <w:rsid w:val="00D331B0"/>
    <w:rsid w:val="00D335BF"/>
    <w:rsid w:val="00D347A5"/>
    <w:rsid w:val="00D347D7"/>
    <w:rsid w:val="00D35D3E"/>
    <w:rsid w:val="00D35EFF"/>
    <w:rsid w:val="00D37CE2"/>
    <w:rsid w:val="00D40316"/>
    <w:rsid w:val="00D46AB9"/>
    <w:rsid w:val="00D510CF"/>
    <w:rsid w:val="00D54B34"/>
    <w:rsid w:val="00D61CBA"/>
    <w:rsid w:val="00D61F38"/>
    <w:rsid w:val="00D71A85"/>
    <w:rsid w:val="00D731E8"/>
    <w:rsid w:val="00D75503"/>
    <w:rsid w:val="00D77097"/>
    <w:rsid w:val="00D866C9"/>
    <w:rsid w:val="00D91A94"/>
    <w:rsid w:val="00D9375B"/>
    <w:rsid w:val="00D93985"/>
    <w:rsid w:val="00D96E44"/>
    <w:rsid w:val="00DA0B91"/>
    <w:rsid w:val="00DA0FC9"/>
    <w:rsid w:val="00DA4EA8"/>
    <w:rsid w:val="00DB0D2B"/>
    <w:rsid w:val="00DB208D"/>
    <w:rsid w:val="00DB4389"/>
    <w:rsid w:val="00DC23A3"/>
    <w:rsid w:val="00DD21CE"/>
    <w:rsid w:val="00DD513C"/>
    <w:rsid w:val="00DE2920"/>
    <w:rsid w:val="00DE702E"/>
    <w:rsid w:val="00DF00F7"/>
    <w:rsid w:val="00DF3E43"/>
    <w:rsid w:val="00DF5AA8"/>
    <w:rsid w:val="00DF7C13"/>
    <w:rsid w:val="00E019D1"/>
    <w:rsid w:val="00E1123C"/>
    <w:rsid w:val="00E14089"/>
    <w:rsid w:val="00E14162"/>
    <w:rsid w:val="00E21F73"/>
    <w:rsid w:val="00E26B8C"/>
    <w:rsid w:val="00E33647"/>
    <w:rsid w:val="00E344AF"/>
    <w:rsid w:val="00E34EA1"/>
    <w:rsid w:val="00E4399D"/>
    <w:rsid w:val="00E43ECF"/>
    <w:rsid w:val="00E45638"/>
    <w:rsid w:val="00E4649D"/>
    <w:rsid w:val="00E46821"/>
    <w:rsid w:val="00E500E4"/>
    <w:rsid w:val="00E56AE7"/>
    <w:rsid w:val="00E56C20"/>
    <w:rsid w:val="00E61B8E"/>
    <w:rsid w:val="00E63C6D"/>
    <w:rsid w:val="00E65C0E"/>
    <w:rsid w:val="00E727B3"/>
    <w:rsid w:val="00E7508F"/>
    <w:rsid w:val="00E76468"/>
    <w:rsid w:val="00E8009E"/>
    <w:rsid w:val="00E82D79"/>
    <w:rsid w:val="00E8476E"/>
    <w:rsid w:val="00E901FF"/>
    <w:rsid w:val="00E9039F"/>
    <w:rsid w:val="00E91578"/>
    <w:rsid w:val="00E93317"/>
    <w:rsid w:val="00E94CB6"/>
    <w:rsid w:val="00E96278"/>
    <w:rsid w:val="00EA1884"/>
    <w:rsid w:val="00EA27A4"/>
    <w:rsid w:val="00EA3E57"/>
    <w:rsid w:val="00EB107F"/>
    <w:rsid w:val="00EC198F"/>
    <w:rsid w:val="00EC3152"/>
    <w:rsid w:val="00EC4909"/>
    <w:rsid w:val="00EC5455"/>
    <w:rsid w:val="00EC6AF5"/>
    <w:rsid w:val="00ED0395"/>
    <w:rsid w:val="00ED51B1"/>
    <w:rsid w:val="00ED65C6"/>
    <w:rsid w:val="00EE3AF0"/>
    <w:rsid w:val="00EE6BEA"/>
    <w:rsid w:val="00EE71A6"/>
    <w:rsid w:val="00EF16F6"/>
    <w:rsid w:val="00EF5906"/>
    <w:rsid w:val="00EF5D56"/>
    <w:rsid w:val="00F008FA"/>
    <w:rsid w:val="00F03F40"/>
    <w:rsid w:val="00F0763D"/>
    <w:rsid w:val="00F13B1D"/>
    <w:rsid w:val="00F209F0"/>
    <w:rsid w:val="00F239FB"/>
    <w:rsid w:val="00F375EC"/>
    <w:rsid w:val="00F3770D"/>
    <w:rsid w:val="00F4077C"/>
    <w:rsid w:val="00F42DE0"/>
    <w:rsid w:val="00F50F9D"/>
    <w:rsid w:val="00F51A77"/>
    <w:rsid w:val="00F531F7"/>
    <w:rsid w:val="00F53B68"/>
    <w:rsid w:val="00F56FC0"/>
    <w:rsid w:val="00F67627"/>
    <w:rsid w:val="00F738CC"/>
    <w:rsid w:val="00F752C7"/>
    <w:rsid w:val="00F82361"/>
    <w:rsid w:val="00F82AFF"/>
    <w:rsid w:val="00F832BC"/>
    <w:rsid w:val="00F836CE"/>
    <w:rsid w:val="00F866BE"/>
    <w:rsid w:val="00F900A4"/>
    <w:rsid w:val="00F944FC"/>
    <w:rsid w:val="00FA0735"/>
    <w:rsid w:val="00FA1D16"/>
    <w:rsid w:val="00FA3FE1"/>
    <w:rsid w:val="00FA4B21"/>
    <w:rsid w:val="00FA612F"/>
    <w:rsid w:val="00FB7FA2"/>
    <w:rsid w:val="00FC0C64"/>
    <w:rsid w:val="00FD1E3B"/>
    <w:rsid w:val="00FD3246"/>
    <w:rsid w:val="00FD5AB9"/>
    <w:rsid w:val="00FD6577"/>
    <w:rsid w:val="00FE0D8F"/>
    <w:rsid w:val="00FE5375"/>
    <w:rsid w:val="00FE75A1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0BC3"/>
  <w15:docId w15:val="{9B10FD18-C488-0F46-B572-FBFDADB0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95506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8"/>
    </w:rPr>
  </w:style>
  <w:style w:type="paragraph" w:customStyle="1" w:styleId="13">
    <w:name w:val="Знак примечания1"/>
    <w:basedOn w:val="14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2"/>
    <w:link w:val="a6"/>
  </w:style>
  <w:style w:type="paragraph" w:styleId="a8">
    <w:name w:val="Body Text"/>
    <w:link w:val="a9"/>
    <w:pPr>
      <w:spacing w:line="276" w:lineRule="auto"/>
    </w:pPr>
    <w:rPr>
      <w:rFonts w:ascii="Arial" w:hAnsi="Arial"/>
      <w:sz w:val="22"/>
      <w:u w:color="000000"/>
    </w:rPr>
  </w:style>
  <w:style w:type="character" w:customStyle="1" w:styleId="a9">
    <w:name w:val="Основной текст Знак"/>
    <w:link w:val="a8"/>
    <w:rPr>
      <w:rFonts w:ascii="Arial" w:hAnsi="Arial"/>
      <w:color w:val="000000"/>
      <w:sz w:val="22"/>
      <w:u w:color="000000"/>
    </w:rPr>
  </w:style>
  <w:style w:type="paragraph" w:customStyle="1" w:styleId="15">
    <w:name w:val="Выделение1"/>
    <w:basedOn w:val="14"/>
    <w:link w:val="aa"/>
    <w:rPr>
      <w:i/>
    </w:rPr>
  </w:style>
  <w:style w:type="character" w:styleId="aa">
    <w:name w:val="Emphasis"/>
    <w:basedOn w:val="a0"/>
    <w:link w:val="15"/>
    <w:uiPriority w:val="20"/>
    <w:qFormat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4"/>
    <w:link w:val="ab"/>
    <w:rPr>
      <w:color w:val="FF00FF" w:themeColor="followedHyperlink"/>
      <w:u w:val="single"/>
    </w:rPr>
  </w:style>
  <w:style w:type="character" w:styleId="ab">
    <w:name w:val="FollowedHyperlink"/>
    <w:basedOn w:val="a0"/>
    <w:link w:val="16"/>
    <w:rPr>
      <w:color w:val="FF00FF" w:themeColor="followedHyperlink"/>
      <w:u w:val="single"/>
    </w:rPr>
  </w:style>
  <w:style w:type="paragraph" w:customStyle="1" w:styleId="1308">
    <w:name w:val="1308"/>
    <w:basedOn w:val="14"/>
    <w:link w:val="13080"/>
  </w:style>
  <w:style w:type="character" w:customStyle="1" w:styleId="13080">
    <w:name w:val="1308"/>
    <w:basedOn w:val="a0"/>
    <w:link w:val="1308"/>
  </w:style>
  <w:style w:type="paragraph" w:customStyle="1" w:styleId="17">
    <w:name w:val="Обычный1"/>
    <w:link w:val="1"/>
    <w:pPr>
      <w:spacing w:line="276" w:lineRule="auto"/>
    </w:pPr>
    <w:rPr>
      <w:rFonts w:ascii="Arial" w:hAnsi="Arial"/>
      <w:sz w:val="22"/>
    </w:rPr>
  </w:style>
  <w:style w:type="character" w:customStyle="1" w:styleId="1">
    <w:name w:val="Обычный1"/>
    <w:link w:val="17"/>
    <w:rPr>
      <w:rFonts w:ascii="Arial" w:hAnsi="Arial"/>
      <w:sz w:val="22"/>
    </w:rPr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styleId="ac">
    <w:name w:val="Normal (Web)"/>
    <w:basedOn w:val="a"/>
    <w:link w:val="ad"/>
    <w:uiPriority w:val="99"/>
    <w:pPr>
      <w:spacing w:beforeAutospacing="1" w:afterAutospacing="1"/>
    </w:pPr>
  </w:style>
  <w:style w:type="character" w:customStyle="1" w:styleId="ad">
    <w:name w:val="Обычный (Интернет) Знак"/>
    <w:basedOn w:val="12"/>
    <w:link w:val="ac"/>
  </w:style>
  <w:style w:type="character" w:customStyle="1" w:styleId="11">
    <w:name w:val="Заголовок 1 Знак"/>
    <w:basedOn w:val="12"/>
    <w:link w:val="10"/>
    <w:rPr>
      <w:b/>
      <w:sz w:val="48"/>
    </w:rPr>
  </w:style>
  <w:style w:type="paragraph" w:customStyle="1" w:styleId="18">
    <w:name w:val="Неразрешенное упоминание1"/>
    <w:basedOn w:val="14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8"/>
    <w:rPr>
      <w:color w:val="605E5C"/>
      <w:shd w:val="clear" w:color="auto" w:fill="E1DFDD"/>
    </w:rPr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2"/>
    <w:link w:val="p1"/>
  </w:style>
  <w:style w:type="paragraph" w:customStyle="1" w:styleId="19">
    <w:name w:val="Гиперссылка1"/>
    <w:link w:val="ae"/>
    <w:rPr>
      <w:u w:val="single"/>
    </w:rPr>
  </w:style>
  <w:style w:type="character" w:styleId="ae">
    <w:name w:val="Hyperlink"/>
    <w:link w:val="19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2"/>
    <w:link w:val="af0"/>
    <w:rPr>
      <w:sz w:val="20"/>
    </w:rPr>
  </w:style>
  <w:style w:type="paragraph" w:customStyle="1" w:styleId="24">
    <w:name w:val="Неразрешенное упоминание2"/>
    <w:basedOn w:val="14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24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Неразрешенное упоминание1"/>
    <w:basedOn w:val="14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a0"/>
    <w:link w:val="1c"/>
    <w:rPr>
      <w:color w:val="605E5C"/>
      <w:shd w:val="clear" w:color="auto" w:fill="E1DFDD"/>
    </w:rPr>
  </w:style>
  <w:style w:type="paragraph" w:customStyle="1" w:styleId="docdata">
    <w:name w:val="docdata"/>
    <w:basedOn w:val="a"/>
    <w:link w:val="docdata0"/>
    <w:pPr>
      <w:spacing w:beforeAutospacing="1" w:afterAutospacing="1"/>
    </w:pPr>
  </w:style>
  <w:style w:type="character" w:customStyle="1" w:styleId="docdata0">
    <w:name w:val="docdata"/>
    <w:aliases w:val="docy,v5,1222,bqiaagaaeyqcaaagiaiaaanfbaaabvmeaaaaaaaaaaaaaaaaaaaaaaaaaaaaaaaaaaaaaaaaaaaaaaaaaaaaaaaaaaaaaaaaaaaaaaaaaaaaaaaaaaaaaaaaaaaaaaaaaaaaaaaaaaaaaaaaaaaaaaaaaaaaaaaaaaaaaaaaaaaaaaaaaaaaaaaaaaaaaaaaaaaaaaaaaaaaaaaaaaaaaaaaaaaaaaaaaaaaaaaa"/>
    <w:basedOn w:val="12"/>
    <w:link w:val="docdat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2"/>
    <w:link w:val="af3"/>
    <w:rPr>
      <w:rFonts w:ascii="Tahoma" w:hAnsi="Tahoma"/>
      <w:sz w:val="16"/>
    </w:rPr>
  </w:style>
  <w:style w:type="paragraph" w:customStyle="1" w:styleId="14">
    <w:name w:val="Основной шрифт абзаца1"/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6">
    <w:name w:val="Подзаголовок Знак"/>
    <w:basedOn w:val="12"/>
    <w:link w:val="af5"/>
    <w:rPr>
      <w:rFonts w:ascii="Georgia" w:hAnsi="Georgia"/>
      <w:i/>
      <w:color w:val="666666"/>
      <w:sz w:val="48"/>
    </w:rPr>
  </w:style>
  <w:style w:type="paragraph" w:customStyle="1" w:styleId="Normal0">
    <w:name w:val="Normal0"/>
    <w:next w:val="a"/>
    <w:link w:val="Normal00"/>
  </w:style>
  <w:style w:type="character" w:customStyle="1" w:styleId="Normal00">
    <w:name w:val="Normal0"/>
    <w:link w:val="Normal0"/>
  </w:style>
  <w:style w:type="paragraph" w:styleId="af7">
    <w:name w:val="Title"/>
    <w:basedOn w:val="a"/>
    <w:next w:val="a"/>
    <w:link w:val="af8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8">
    <w:name w:val="Заголовок Знак"/>
    <w:basedOn w:val="12"/>
    <w:link w:val="af7"/>
    <w:rPr>
      <w:b/>
      <w:sz w:val="72"/>
    </w:rPr>
  </w:style>
  <w:style w:type="character" w:customStyle="1" w:styleId="40">
    <w:name w:val="Заголовок 4 Знак"/>
    <w:basedOn w:val="12"/>
    <w:link w:val="4"/>
    <w:rPr>
      <w:b/>
    </w:rPr>
  </w:style>
  <w:style w:type="paragraph" w:styleId="af9">
    <w:name w:val="List Paragraph"/>
    <w:aliases w:val="параграф,список мой1,bullet list,footertext,paragraphe de liste1,numbered,bulletr list paragraph,列出段落,列出段落1,list paragraph2,list paragraph21,parágrafo da lista1,リスト段落1,listeafsnit1,párrafo de lista1,list paragraph11,פיסקת רשימה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aliases w:val="параграф Знак,список мой1 Знак,bullet list Знак,footertext Знак,paragraphe de liste1 Знак,numbered Знак,bulletr list paragraph Знак,列出段落 Знак,列出段落1 Знак,list paragraph2 Знак,list paragraph21 Знак,parágrafo da lista1 Знак,リスト段落1 Знак"/>
    <w:basedOn w:val="12"/>
    <w:link w:val="af9"/>
    <w:uiPriority w:val="34"/>
    <w:qFormat/>
  </w:style>
  <w:style w:type="character" w:customStyle="1" w:styleId="20">
    <w:name w:val="Заголовок 2 Знак"/>
    <w:basedOn w:val="12"/>
    <w:link w:val="2"/>
    <w:rPr>
      <w:b/>
      <w:sz w:val="36"/>
    </w:rPr>
  </w:style>
  <w:style w:type="paragraph" w:customStyle="1" w:styleId="afb">
    <w:name w:val="По умолчанию"/>
    <w:link w:val="afc"/>
    <w:pPr>
      <w:spacing w:before="160" w:line="288" w:lineRule="auto"/>
    </w:pPr>
    <w:rPr>
      <w:rFonts w:ascii="Helvetica Neue" w:hAnsi="Helvetica Neue"/>
    </w:rPr>
  </w:style>
  <w:style w:type="character" w:customStyle="1" w:styleId="afc">
    <w:name w:val="По умолчанию"/>
    <w:link w:val="afb"/>
    <w:rPr>
      <w:rFonts w:ascii="Helvetica Neue" w:hAnsi="Helvetica Neue"/>
      <w:color w:val="000000"/>
    </w:rPr>
  </w:style>
  <w:style w:type="character" w:customStyle="1" w:styleId="60">
    <w:name w:val="Заголовок 6 Знак"/>
    <w:basedOn w:val="12"/>
    <w:link w:val="6"/>
    <w:rPr>
      <w:b/>
      <w:sz w:val="20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Revision"/>
    <w:hidden/>
    <w:uiPriority w:val="99"/>
    <w:semiHidden/>
    <w:rsid w:val="00151405"/>
  </w:style>
  <w:style w:type="character" w:customStyle="1" w:styleId="33">
    <w:name w:val="Неразрешенное упоминание3"/>
    <w:basedOn w:val="a0"/>
    <w:uiPriority w:val="99"/>
    <w:semiHidden/>
    <w:unhideWhenUsed/>
    <w:rsid w:val="004809C1"/>
    <w:rPr>
      <w:color w:val="605E5C"/>
      <w:shd w:val="clear" w:color="auto" w:fill="E1DFDD"/>
    </w:rPr>
  </w:style>
  <w:style w:type="character" w:customStyle="1" w:styleId="afe">
    <w:name w:val="Нет"/>
    <w:rsid w:val="0065316F"/>
  </w:style>
  <w:style w:type="character" w:customStyle="1" w:styleId="Hyperlink0">
    <w:name w:val="Hyperlink.0"/>
    <w:basedOn w:val="afe"/>
    <w:rsid w:val="0065316F"/>
    <w:rPr>
      <w:rFonts w:ascii="Times New Roman" w:eastAsia="Times New Roman" w:hAnsi="Times New Roman" w:cs="Times New Roman"/>
      <w:lang w:val="ru-RU"/>
    </w:rPr>
  </w:style>
  <w:style w:type="character" w:customStyle="1" w:styleId="bumpedfont15">
    <w:name w:val="bumpedfont15"/>
    <w:basedOn w:val="a0"/>
    <w:rsid w:val="0065316F"/>
  </w:style>
  <w:style w:type="character" w:customStyle="1" w:styleId="apple-converted-space">
    <w:name w:val="apple-converted-space"/>
    <w:basedOn w:val="a0"/>
    <w:rsid w:val="0065316F"/>
  </w:style>
  <w:style w:type="paragraph" w:customStyle="1" w:styleId="s9">
    <w:name w:val="s9"/>
    <w:basedOn w:val="a"/>
    <w:rsid w:val="0065316F"/>
    <w:pPr>
      <w:spacing w:before="100" w:beforeAutospacing="1" w:after="100" w:afterAutospacing="1"/>
    </w:pPr>
    <w:rPr>
      <w:rFonts w:eastAsiaTheme="minorEastAsia"/>
      <w:color w:val="auto"/>
      <w:szCs w:val="24"/>
    </w:rPr>
  </w:style>
  <w:style w:type="paragraph" w:customStyle="1" w:styleId="s7">
    <w:name w:val="s7"/>
    <w:basedOn w:val="a"/>
    <w:rsid w:val="0065316F"/>
    <w:pPr>
      <w:spacing w:before="100" w:beforeAutospacing="1" w:after="100" w:afterAutospacing="1"/>
    </w:pPr>
    <w:rPr>
      <w:rFonts w:eastAsiaTheme="minorEastAsia"/>
      <w:color w:val="auto"/>
      <w:szCs w:val="24"/>
    </w:rPr>
  </w:style>
  <w:style w:type="paragraph" w:customStyle="1" w:styleId="s14">
    <w:name w:val="s14"/>
    <w:basedOn w:val="a"/>
    <w:rsid w:val="0065316F"/>
    <w:pPr>
      <w:spacing w:before="100" w:beforeAutospacing="1" w:after="100" w:afterAutospacing="1"/>
    </w:pPr>
    <w:rPr>
      <w:rFonts w:eastAsiaTheme="minorEastAsia"/>
      <w:color w:val="auto"/>
      <w:szCs w:val="24"/>
    </w:rPr>
  </w:style>
  <w:style w:type="character" w:styleId="aff">
    <w:name w:val="Unresolved Mention"/>
    <w:basedOn w:val="a0"/>
    <w:uiPriority w:val="99"/>
    <w:semiHidden/>
    <w:unhideWhenUsed/>
    <w:rsid w:val="00CB2DC0"/>
    <w:rPr>
      <w:color w:val="605E5C"/>
      <w:shd w:val="clear" w:color="auto" w:fill="E1DFDD"/>
    </w:rPr>
  </w:style>
  <w:style w:type="paragraph" w:customStyle="1" w:styleId="p2">
    <w:name w:val="p2"/>
    <w:rsid w:val="00E26B8C"/>
    <w:rPr>
      <w:rFonts w:ascii="Helvetica Neue" w:eastAsia="Helvetica Neue" w:hAnsi="Helvetica Neue"/>
      <w:color w:val="FFFFFF"/>
      <w:sz w:val="26"/>
      <w:szCs w:val="26"/>
      <w:lang w:val="en-US" w:eastAsia="zh-CN"/>
    </w:rPr>
  </w:style>
  <w:style w:type="paragraph" w:customStyle="1" w:styleId="Default">
    <w:name w:val="Default"/>
    <w:rsid w:val="00185CC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diff--ux1av">
    <w:name w:val="diff--ux1av"/>
    <w:basedOn w:val="a0"/>
    <w:rsid w:val="0042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47805?ysclid=mlh39yer7m5324259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Васенкова Алена Яновна</dc:creator>
  <cp:lastModifiedBy>П</cp:lastModifiedBy>
  <cp:revision>2</cp:revision>
  <dcterms:created xsi:type="dcterms:W3CDTF">2026-02-13T06:35:00Z</dcterms:created>
  <dcterms:modified xsi:type="dcterms:W3CDTF">2026-02-13T06:35:00Z</dcterms:modified>
</cp:coreProperties>
</file>