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18" w:rsidRPr="003D2E41" w:rsidRDefault="00323018" w:rsidP="0032301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bdr w:val="none" w:sz="0" w:space="0" w:color="auto" w:frame="1"/>
        </w:rPr>
      </w:pPr>
      <w:bookmarkStart w:id="0" w:name="_GoBack"/>
      <w:bookmarkEnd w:id="0"/>
      <w:r w:rsidRPr="003D2E4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Тревога и тревожность. 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</w:rPr>
        <w:t>Причины возникновения</w:t>
      </w:r>
      <w:r w:rsidR="00526776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</w:rPr>
        <w:t xml:space="preserve"> тревожности у детей</w:t>
      </w:r>
      <w:r w:rsidRPr="003D2E4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</w:rPr>
        <w:t>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Слово «тревога» было известно в русском языке с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первой половины  18 века и обозначало «знак к битве». Позже появилось и понятие «тревожность».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  ТРЕВОГА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– это эпизодические проявления беспокойства и волнения.  Можно сказать, что  «тревога – это страх неизвестно чего»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  ТРЕВОЖНОСТЬ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  Это индивидуальная психологическая особенность,  которая заключается в повышенной склонности испытывать беспокойство в самых различных жизненных ситуациях, в том числе и в таких, которые к этому не располагают.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  Состояние тревоги не всегда можно расценить как негативное состояние. Иногда именно тревога становится причиной мобилизации потенциальных возможностей. Так, убегая от преследователя, человек развивает скорость бега значительно выше, чем в обычном, спокойном состоянии.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 В связи с этим различают </w:t>
      </w:r>
      <w:r w:rsidRPr="0032301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мобилизующую тревогу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(дает</w:t>
      </w:r>
      <w:r w:rsidRPr="00323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д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ополнительный  импульс)</w:t>
      </w:r>
      <w:r w:rsidRPr="00323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     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и </w:t>
      </w:r>
      <w:r w:rsidRPr="0032301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расслабляющую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(парализует  человека).  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Какой вид тревоги будет испытывать человек чаще – во многом зависит от стиля воспитания в детском возрасте. Если родители постоянно пытаются убедить ребенка в его беспомощности, то в дальнейшем в определенные моменты он будет переживать расслабляющую тревогу, если же, напротив, родители настраивают сына или дочь на достижение успеха через преодоление препятствия, то в ответственные моменты он будет испытывать мобилизующую тревогу.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Среди эмоций, включенных в состояние тревоги, ключевой является страх, хотя в «тревожном» переживании могут присутствовать и печаль, и стыд, и вина и пр.</w:t>
      </w:r>
    </w:p>
    <w:p w:rsidR="003D2E41" w:rsidRDefault="00323018" w:rsidP="0032301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Состояние тревоги включает в себя целый спектр эмоций, одной из которых является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страх.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Страхи могут быть присущи всем людям, но существуют и определённые возрастные страхи. Исследования показывают, что первые проявления страха наблюдаются у детей уже в младенческом возрасте.</w:t>
      </w:r>
    </w:p>
    <w:p w:rsidR="00323018" w:rsidRPr="00323018" w:rsidRDefault="003D2E41" w:rsidP="003D2E4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D2E41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>
            <wp:extent cx="2724150" cy="1362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326" cy="136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Исследования психиатра А.И. Захарова (1995) показали, что у детей от 1 года до 3 лет существует 29 различных видов страхов. Наиболее часто встречающимся является страх неожиданных звуков, на втором месте стоит страх одиночества, затем страх медицинских работников.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32301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Если родители уверенно и гибко ведут себя при взаимодействии с детьми, то проблемы страха у малышей почти не существует.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И наоборот, если родители вольно или невольно провоцируют появление страхов, то у ребёнка повышается уровень тревожности. Например, некоторые взрослые запугивают детей, говоря им: «Если не будешь слушаться, не приду за тобой в детский сад, отдам в детский дом, отвезу к бабушке, отведу в лес ит.д.» 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Наличие возрастных страхов у ребёнка является нормой, но если их очень много, то следует говорить о появлении тревожности в его характере.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По мнению многих специалистов одной из причин возникновения детской тревожности является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нарушение детско-родительских отношений.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Основными причинами возникновения тревожного поведения являются: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неадекватные требования родителей к возможностям и потребностям своего ребёнка;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 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повышенная тревожность самих родителей;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непоследовательность родителей при воспитании ребёнка;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 предъявление ребёнку противоречивых требований;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аффективность (чрезмерная эмоциональность) родителей или хотя бы одного из них;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стремление родителей сравнивать достижения своего ребёнка с достижениями других детей; · авторитарный стиль воспитания в семье;</w:t>
      </w:r>
    </w:p>
    <w:p w:rsidR="00323018" w:rsidRPr="00323018" w:rsidRDefault="00323018" w:rsidP="003D2E4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·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гиперсоциальность родителей: стремление родителей всё делать правильно, соответствовать общепринятым стандартам и нормам.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Рекомендации родителям тревожного ребёнка: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Прежде всего, родители должны ежедневно отмечать его успехи, сообщая о них в его присутствии другим членам семьи (например, во время общего ужина). Кроме того, необходимо отказаться от слов, которые унижают достоинство ребёнка («плакса», «нытик»), даже если взрослые очень раздосадованы и сердиты. Не надо требовать от ребёнка извинений за тот или иной поступок, лучше пусть объяснит, почему он это сделал (если захочет). Если же ребёнок извинился под нажимом родителей, это может вызвать у него не раскаяние, а озлобление.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Полезно снизить количество замечаний. Пусть родители попробуют в течение одного дня записать все замечания, высказанные ребёнку. Вечером перечитайте список. Скорее всего, для них станет очевидным, что большинство замечаний можно было бы не делать: они лидо не принесли пользы, либо только повредили вам и вашему ребёнку.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 В качестве профилактики необходимо больше разговаривать с детьми, помогать им выражать свои мысли и чувства словами. Можно вместе сочинять сказки и истории. Это научит ребёнка выражать словами свою тревогу и страх. И даже, если он приписывает их не себе, а сказочному герою, это поможет снять эмоциональный груз внутреннего переживания и в какой-то мере успокоит ребёнка.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 Родители тревожного ребёнка должны быть единодушны и последовательны, поощряя и наказывая его.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е зная, например, как сегодня отреагирует мама на разбитую тарелку, боится ещё больше, а это приводит его к стрессу. Общаясь с ребёнком, не подрывайте авторитет других значимых для него людей (« твоя мама ничего не понимает – лучше бабушку слушай»).</w:t>
      </w:r>
    </w:p>
    <w:p w:rsidR="00323018" w:rsidRPr="00323018" w:rsidRDefault="00323018" w:rsidP="00323018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Родители должны сами демонстрировать ребёнку образцы уверенного поведения.</w:t>
      </w:r>
    </w:p>
    <w:p w:rsidR="003038FC" w:rsidRPr="003D2E41" w:rsidRDefault="00323018" w:rsidP="003D2E41">
      <w:pPr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                 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Критерии определения тревожности у ребенка.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 Постоянное беспокойство.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 Трудность, иногда невозможность сконцентрироваться на чем-либо.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 Мышечное напряжение (например, в области лица, шеи).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4. Раздражительность.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5. Нарушения сна.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Можно предположить, что ребенок тревожен, если хотя бы один из критериев, перечисленных выше, постоянно проявляется в его поведении.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3230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Признаки тревожности: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Тревожный ребенок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1. Не может долго работать, не уставая.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2. Ему трудно сосредоточиться на чем-то.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3. Любое задание вызывает излишнее беспокойство.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4. Во время выполнения заданий очень напряжен, скован.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5. Смущается чаще других.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6. Часто говорит о напряженных ситуациях.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7. Как правило, краснеет в незнакомой обстановке.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8. Жалуется, что ему снятся страшные сны.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9. Руки у него обычно холодные и влажные.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10. У него нередко бывает расстройство стула.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11. Сильно потеет, когда волнуется.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12. Не обладает хорошим аппетитом.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13. Спит беспокойно, засыпает с трудом.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14. Пуглив, многое вызывает у него страх.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15. Обычно беспокоен, легко расстраивается.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16. Часто не может сдержать слезы.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17. Плохо переносит ожидание.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18. Не любит браться за новое дело.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19. Не уверен в себе, в своих силах.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20. Боится сталкиваться с трудностями.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Суммируйте количество "плюсов", чтобы получить общий балл тревожности.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  <w:t>Высокая тревожность - 15-20 баллов.</w:t>
      </w:r>
      <w:r w:rsidR="003D2E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 Средняя - 7-14 баллов.    </w:t>
      </w:r>
      <w:r w:rsidRPr="003230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Низкая - 1-6 баллов.</w:t>
      </w:r>
    </w:p>
    <w:sectPr w:rsidR="003038FC" w:rsidRPr="003D2E41" w:rsidSect="003230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018"/>
    <w:rsid w:val="003038FC"/>
    <w:rsid w:val="00323018"/>
    <w:rsid w:val="0035637D"/>
    <w:rsid w:val="003D2E41"/>
    <w:rsid w:val="00526776"/>
    <w:rsid w:val="00603D2E"/>
    <w:rsid w:val="00E4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3018"/>
  </w:style>
  <w:style w:type="paragraph" w:styleId="a3">
    <w:name w:val="Balloon Text"/>
    <w:basedOn w:val="a"/>
    <w:link w:val="a4"/>
    <w:uiPriority w:val="99"/>
    <w:semiHidden/>
    <w:unhideWhenUsed/>
    <w:rsid w:val="003D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3018"/>
  </w:style>
  <w:style w:type="paragraph" w:styleId="a3">
    <w:name w:val="Balloon Text"/>
    <w:basedOn w:val="a"/>
    <w:link w:val="a4"/>
    <w:uiPriority w:val="99"/>
    <w:semiHidden/>
    <w:unhideWhenUsed/>
    <w:rsid w:val="003D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family</cp:lastModifiedBy>
  <cp:revision>2</cp:revision>
  <dcterms:created xsi:type="dcterms:W3CDTF">2021-05-15T17:14:00Z</dcterms:created>
  <dcterms:modified xsi:type="dcterms:W3CDTF">2021-05-15T17:14:00Z</dcterms:modified>
</cp:coreProperties>
</file>