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09" w:rsidRDefault="00B80F09"/>
    <w:p w:rsidR="00FC25A7" w:rsidRDefault="00FC25A7"/>
    <w:p w:rsidR="00373A71" w:rsidRPr="00373A71" w:rsidRDefault="00FC25A7" w:rsidP="00373A71">
      <w:pPr>
        <w:tabs>
          <w:tab w:val="left" w:pos="2745"/>
        </w:tabs>
        <w:jc w:val="center"/>
        <w:rPr>
          <w:rFonts w:asciiTheme="majorHAnsi" w:hAnsiTheme="majorHAnsi"/>
          <w:b/>
          <w:color w:val="1F497D" w:themeColor="text2"/>
          <w:sz w:val="36"/>
          <w:szCs w:val="36"/>
        </w:rPr>
      </w:pPr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>График</w:t>
      </w:r>
    </w:p>
    <w:p w:rsidR="00FC25A7" w:rsidRPr="00373A71" w:rsidRDefault="00FC25A7" w:rsidP="00373A71">
      <w:pPr>
        <w:tabs>
          <w:tab w:val="left" w:pos="2745"/>
        </w:tabs>
        <w:jc w:val="center"/>
        <w:rPr>
          <w:rFonts w:asciiTheme="majorHAnsi" w:hAnsiTheme="majorHAnsi"/>
          <w:b/>
          <w:color w:val="1F497D" w:themeColor="text2"/>
          <w:sz w:val="36"/>
          <w:szCs w:val="36"/>
        </w:rPr>
      </w:pPr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 xml:space="preserve"> питания </w:t>
      </w:r>
      <w:proofErr w:type="gramStart"/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>обучающихся</w:t>
      </w:r>
      <w:proofErr w:type="gramEnd"/>
    </w:p>
    <w:p w:rsidR="00FC25A7" w:rsidRPr="00373A71" w:rsidRDefault="00FC25A7" w:rsidP="00373A71">
      <w:pPr>
        <w:tabs>
          <w:tab w:val="left" w:pos="2745"/>
        </w:tabs>
        <w:jc w:val="center"/>
        <w:rPr>
          <w:rFonts w:asciiTheme="majorHAnsi" w:hAnsiTheme="majorHAnsi"/>
          <w:b/>
          <w:color w:val="1F497D" w:themeColor="text2"/>
          <w:sz w:val="36"/>
          <w:szCs w:val="36"/>
        </w:rPr>
      </w:pPr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 xml:space="preserve">МБОУ </w:t>
      </w:r>
      <w:proofErr w:type="spellStart"/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>Новодмитриевская</w:t>
      </w:r>
      <w:proofErr w:type="spellEnd"/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 xml:space="preserve"> СОШ</w:t>
      </w:r>
    </w:p>
    <w:p w:rsidR="00373A71" w:rsidRPr="00373A71" w:rsidRDefault="00373A71" w:rsidP="00373A71">
      <w:pPr>
        <w:tabs>
          <w:tab w:val="left" w:pos="2745"/>
        </w:tabs>
        <w:jc w:val="center"/>
        <w:rPr>
          <w:rFonts w:asciiTheme="majorHAnsi" w:hAnsiTheme="majorHAnsi"/>
          <w:b/>
          <w:color w:val="1F497D" w:themeColor="text2"/>
          <w:sz w:val="36"/>
          <w:szCs w:val="36"/>
        </w:rPr>
      </w:pPr>
      <w:r w:rsidRPr="00373A71">
        <w:rPr>
          <w:rFonts w:asciiTheme="majorHAnsi" w:hAnsiTheme="majorHAnsi"/>
          <w:b/>
          <w:color w:val="1F497D" w:themeColor="text2"/>
          <w:sz w:val="36"/>
          <w:szCs w:val="36"/>
        </w:rPr>
        <w:t>2021-2022 учебный год</w:t>
      </w:r>
    </w:p>
    <w:p w:rsidR="00373A71" w:rsidRPr="00373A71" w:rsidRDefault="00373A71" w:rsidP="00FC25A7">
      <w:pPr>
        <w:tabs>
          <w:tab w:val="left" w:pos="2745"/>
        </w:tabs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C25A7" w:rsidTr="00373A71">
        <w:trPr>
          <w:trHeight w:val="575"/>
        </w:trPr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900"/>
              </w:tabs>
              <w:jc w:val="center"/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</w:pPr>
            <w:r w:rsidRPr="00373A71"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  <w:t>Классы</w:t>
            </w:r>
          </w:p>
        </w:tc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</w:pPr>
            <w:r w:rsidRPr="00373A71"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  <w:t>Завтрак</w:t>
            </w:r>
          </w:p>
        </w:tc>
        <w:tc>
          <w:tcPr>
            <w:tcW w:w="319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</w:pPr>
            <w:r w:rsidRPr="00373A71">
              <w:rPr>
                <w:rFonts w:asciiTheme="majorHAnsi" w:hAnsiTheme="majorHAnsi"/>
                <w:b/>
                <w:color w:val="1F497D" w:themeColor="text2"/>
                <w:sz w:val="36"/>
                <w:szCs w:val="36"/>
              </w:rPr>
              <w:t>Обед</w:t>
            </w:r>
          </w:p>
        </w:tc>
      </w:tr>
      <w:tr w:rsidR="00FC25A7" w:rsidRPr="00373A71" w:rsidTr="00373A71">
        <w:trPr>
          <w:trHeight w:val="541"/>
        </w:trPr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1-4</w:t>
            </w:r>
          </w:p>
        </w:tc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10.00.-10.20ч.</w:t>
            </w:r>
          </w:p>
        </w:tc>
        <w:tc>
          <w:tcPr>
            <w:tcW w:w="319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11.50.-12.10ч.</w:t>
            </w:r>
          </w:p>
        </w:tc>
      </w:tr>
      <w:tr w:rsidR="00FC25A7" w:rsidRPr="00373A71" w:rsidTr="00373A71">
        <w:trPr>
          <w:trHeight w:val="562"/>
        </w:trPr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5-11</w:t>
            </w:r>
          </w:p>
        </w:tc>
        <w:tc>
          <w:tcPr>
            <w:tcW w:w="31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FC25A7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FC25A7" w:rsidRPr="00373A71" w:rsidRDefault="00373A71" w:rsidP="00373A71">
            <w:pPr>
              <w:tabs>
                <w:tab w:val="left" w:pos="2745"/>
              </w:tabs>
              <w:jc w:val="center"/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</w:pPr>
            <w:r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11.50.-12</w:t>
            </w:r>
            <w:r w:rsidR="00FC25A7" w:rsidRPr="00373A71">
              <w:rPr>
                <w:rFonts w:asciiTheme="majorHAnsi" w:hAnsiTheme="majorHAnsi"/>
                <w:color w:val="632423" w:themeColor="accent2" w:themeShade="80"/>
                <w:sz w:val="28"/>
                <w:szCs w:val="28"/>
              </w:rPr>
              <w:t>.10ч.</w:t>
            </w:r>
          </w:p>
        </w:tc>
      </w:tr>
    </w:tbl>
    <w:p w:rsidR="00FC25A7" w:rsidRPr="00FC25A7" w:rsidRDefault="00FC25A7" w:rsidP="00FC25A7">
      <w:pPr>
        <w:tabs>
          <w:tab w:val="left" w:pos="2745"/>
        </w:tabs>
        <w:rPr>
          <w:b/>
          <w:sz w:val="28"/>
        </w:rPr>
      </w:pPr>
    </w:p>
    <w:p w:rsidR="00FC25A7" w:rsidRPr="00FC25A7" w:rsidRDefault="00FC25A7">
      <w:pPr>
        <w:rPr>
          <w:b/>
          <w:sz w:val="28"/>
        </w:rPr>
      </w:pPr>
      <w:bookmarkStart w:id="0" w:name="_GoBack"/>
      <w:bookmarkEnd w:id="0"/>
    </w:p>
    <w:p w:rsidR="00FC25A7" w:rsidRDefault="00FC25A7"/>
    <w:sectPr w:rsidR="00FC25A7" w:rsidSect="003B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55E"/>
    <w:rsid w:val="00373A71"/>
    <w:rsid w:val="003B04A4"/>
    <w:rsid w:val="00B80F09"/>
    <w:rsid w:val="00D5555E"/>
    <w:rsid w:val="00FC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2021-04-12T11:55:00Z</dcterms:created>
  <dcterms:modified xsi:type="dcterms:W3CDTF">2021-10-13T08:28:00Z</dcterms:modified>
</cp:coreProperties>
</file>