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DF6" w:rsidRPr="003C0DF6" w:rsidRDefault="003C0DF6" w:rsidP="003C0DF6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</w:pPr>
      <w:r w:rsidRPr="003C0DF6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Об утверждении Порядка приема граждан на </w:t>
      </w:r>
      <w:proofErr w:type="gramStart"/>
      <w:r w:rsidRPr="003C0DF6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>обучение по</w:t>
      </w:r>
      <w:proofErr w:type="gramEnd"/>
      <w:r w:rsidRPr="003C0DF6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C0DF6" w:rsidRPr="003C0DF6" w:rsidRDefault="003C0DF6" w:rsidP="003C0DF6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МИНИСТЕРСТВО ОБРАЗОВАНИЯ И НАУКИ РОССИЙСКОЙ ФЕДЕРАЦИИ</w:t>
      </w:r>
    </w:p>
    <w:p w:rsidR="003C0DF6" w:rsidRPr="003C0DF6" w:rsidRDefault="003C0DF6" w:rsidP="003C0DF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ПРИКАЗ</w:t>
      </w:r>
    </w:p>
    <w:p w:rsidR="003C0DF6" w:rsidRPr="003C0DF6" w:rsidRDefault="003C0DF6" w:rsidP="003C0DF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от 22 января 2014 года N 32</w:t>
      </w:r>
    </w:p>
    <w:p w:rsidR="003C0DF6" w:rsidRPr="003C0DF6" w:rsidRDefault="003C0DF6" w:rsidP="003C0DF6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br/>
        <w:t>Об утверждении</w:t>
      </w:r>
      <w:r w:rsidRPr="003C0DF6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  <w:hyperlink r:id="rId4" w:history="1">
        <w:r w:rsidRPr="003C0DF6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 xml:space="preserve">Порядка приема граждан на </w:t>
        </w:r>
        <w:proofErr w:type="gramStart"/>
        <w:r w:rsidRPr="003C0DF6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>обучение по</w:t>
        </w:r>
        <w:proofErr w:type="gramEnd"/>
        <w:r w:rsidRPr="003C0DF6">
          <w:rPr>
            <w:rFonts w:ascii="Arial" w:eastAsia="Times New Roman" w:hAnsi="Arial" w:cs="Arial"/>
            <w:color w:val="00466E"/>
            <w:spacing w:val="2"/>
            <w:sz w:val="31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3C0DF6">
        <w:rPr>
          <w:rFonts w:ascii="Arial" w:eastAsia="Times New Roman" w:hAnsi="Arial" w:cs="Arial"/>
          <w:color w:val="3C3C3C"/>
          <w:spacing w:val="2"/>
          <w:sz w:val="31"/>
          <w:lang w:eastAsia="ru-RU"/>
        </w:rPr>
        <w:t> </w:t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соответствии с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5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частью 8 статьи 55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(Собрание законодательства Российской Федерации, 2012, N 53, ст.7598; 2013, N 19, ст.2326; N 23, ст.2878; N 27, ст.3462; N 30, ст.4036;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48, ст.6165) и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6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подпунктом 5.2.30 Положения о Министерстве образования и науки Российской Федерации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утвержденного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7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постановлением Правительства Российской Федерации от 3 июня 2013 года N 466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(Собрание законодательства Российской Федерации, 2013, N 23, ст.2923; N 33, ст.4386; N 37, ст.4702; официальный интернет-портал правовой информации </w:t>
      </w:r>
      <w:proofErr w:type="spell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htpp</w:t>
      </w:r>
      <w:proofErr w:type="spell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://</w:t>
      </w:r>
      <w:proofErr w:type="spell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www.pravo.gov.ru</w:t>
      </w:r>
      <w:proofErr w:type="spell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, 4 января 2014 года),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приказываю: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1. Утвердить прилагаемый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8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Порядок приема граждан на </w:t>
        </w:r>
        <w:proofErr w:type="gramStart"/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обучение по</w:t>
        </w:r>
        <w:proofErr w:type="gramEnd"/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 xml:space="preserve"> образовательным программам начального общего, основного общего и среднего общего образования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2. Признать утратившими силу приказы Министерства образования и науки Российской Федерации: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9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15 февраля 2012 года N 107 "Об утверждении Порядка приема граждан в общеобразовательные учреждения"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(зарегистрирован Министерством юстиции Российской Федерации 17 апреля 2012 года, регистрационный N 23859);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hyperlink r:id="rId10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от 4 июля 2012 года N 521 "О внесении изменений в Порядок приема граждан в общеобразовательные учреждения, утвержденный приказом Министерства образования и науки Российской Федерации от 15 февраля 2012 года N 107"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(зарегистрирован 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Министерством юстиции Российской Федерации 25 июля 2012 года, регистрационный N 24999).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Министр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Д.Ливанов</w:t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Зарегистрировано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Министерстве юстиции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Российской Федерации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2 апреля 2014 года,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регистрационный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N 31800</w:t>
      </w:r>
    </w:p>
    <w:p w:rsidR="003C0DF6" w:rsidRPr="003C0DF6" w:rsidRDefault="003C0DF6" w:rsidP="003C0DF6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</w:pPr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Приложение. Порядок приема граждан на </w:t>
      </w:r>
      <w:proofErr w:type="gramStart"/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>обучение по</w:t>
      </w:r>
      <w:proofErr w:type="gramEnd"/>
      <w:r w:rsidRPr="003C0DF6">
        <w:rPr>
          <w:rFonts w:ascii="Arial" w:eastAsia="Times New Roman" w:hAnsi="Arial" w:cs="Arial"/>
          <w:color w:val="3C3C3C"/>
          <w:spacing w:val="2"/>
          <w:sz w:val="31"/>
          <w:szCs w:val="31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3C0DF6" w:rsidRPr="003C0DF6" w:rsidRDefault="003C0DF6" w:rsidP="003C0DF6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Приложение</w:t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1. Порядок приема граждан на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 по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прием граждан Российской Федерации (далее - граждане, дети) в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 (далее соответственно - ОООД, общеобразовательные программы).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2.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иностранных граждан и лиц без гражданства, в том числе соотечественников за рубежом, в ОООД для обучения по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1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,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N 53, ст.7598; 2013, N 19, ст.2326; N 23, ст.2878; N 27, ст.3462; N 30, ст.4036; N 48, ст.6165) и настоящим Порядком.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3. Правила приема в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конкретную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ОООД на обучение по общеобразовательным программам (далее - правила приема) устанавливаются в части, не урегулированной законодательством об образовании, ОООД самостоятельно.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6.7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6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6.7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2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9 статьи 55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br/>
        <w:t>Прием граждан для обучения в филиале ОООД осуществляется в соответствии с правилами приема на обучение в ОООД.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4. Правила приема в государственные и муниципальные образовательные организации на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основным общеобразовательным программам должны обеспечивать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образовательная организация (далее - закрепленная территория).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7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8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3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3 статьи 67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5.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4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частями 5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5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6 статьи 67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и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6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88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2013, N 19, ст.2326; N 23, ст.2878; N 27, ст.3462; N 30, ст.4036; N 48, ст.6165).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29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0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7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4 статьи 67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6.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на обучение по основным общеобразовательным программам за счет средств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8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Федеральным законом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2013, N 19, ст.2326; N 23, ст.2878; N 27, ст.3462; N 30, ст.4036; N 48, ст.6165).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обучения допускается в случаях и в порядке, которые предусмотрены законодательством субъекта Российской Федерации.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1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2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Часть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19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5 статьи 67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</w:t>
      </w:r>
      <w:proofErr w:type="spell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предпрофессиональными</w:t>
      </w:r>
      <w:proofErr w:type="spell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3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4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0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6 статьи 67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7. ОООД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обязана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5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6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1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2 статьи 55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Государственные и муниципальные образовательные организации размещают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февраля текущего года (далее - распорядительный акт о закрепленной 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территории).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8.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Государственная или муниципальная образовательная организация с целью проведения организованного приема граждан в первый класс размещает на информационном стенде, на официальном сайте в сети "Интернет", в средствах массовой информации (в том числе электронных) информацию о: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количестве мест в первых классах не позднее 10 календарных дней с момента издания распорядительного акта о закрепленной территории;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наличии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9.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Прием граждан в ОООД осуществляется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</w: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2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статьей 10 Федерального закона от 25 июля 2002 года N 115-ФЗ "О правовом положении иностранных граждан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Федерации, 2002, N 30, ст.3032).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ОООД может осуществлять прием указанного заявления в форме электронного документа с использованием информационно-телекоммуникационных сетей общего пользования.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В заявлении родителями (законными представителями) ребенка указываются следующие сведения: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а) фамилия, имя, отчество (последнее - при наличии) ребенка;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б) дата и место рождения ребенка;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в) фамилия, имя, отчество (последнее - при наличии) родителей (законных представителей) ребенка;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г) адрес места жительства ребенка, его родителей (законных представителей);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proofErr w:type="spell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</w:t>
      </w:r>
      <w:proofErr w:type="spell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) контактные телефоны родителей (законных представителей) ребенка.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Примерная форма заявления размещается ОООД на информационном стенде и (или) на официальном сайте ОООД в сети "Интернет".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Для приема в ОООД: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родители (законные представители) детей, проживающих на закрепленной территории, для зачисления ребенка в первый класс дополнительно предъявляют оригинал свидетельства о рождении ребенка или документ, подтверждающий родство заявителя, свидетельство о 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на закрепленной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территории;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Копии предъявляемых при приеме документов хранятся в ОООД на время обучения ребенка.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10. Родители (законные представители) детей имеют право по своему усмотрению представлять другие документы.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11. При приеме в ОООД для получения среднего общего образования представляется аттестат об основном общем образовании установленного образца.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12. Требование предоставления других документов в качестве основания для приема детей в ОООД не допускается.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13. Факт ознакомления родителей (законных представителей) ребенка с лицензией на осуществление образовательной деятельности, свидетельством о государственной аккредитации ОООД, уставом ОООД фиксируется в заявлении о приеме и заверяется личной подписью родителей (законных представителей) ребенка.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7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8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3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1 статьи 6 Федерального закона от 27 июля 2006 года N 152-ФЗ "О персональных данных"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2006, N 31, ст.3451).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14. Прием заявлений в первый класс ОООД для граждан, проживающих на закрепленной территории, начинается не позднее 1 февраля и завершается не позднее 30 июня текущего года.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 xml:space="preserve">Зачисление в ОООД оформляется распорядительным актом ОООД в течение 7 рабочих 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lastRenderedPageBreak/>
        <w:t>дней после приема документов.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Для детей, не проживающих на закрепленной территории, прием заявлений в первый класс начинается с 1 июля текущего года до момента заполнения свободных мест, но не позднее 5 сентября текущего года.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ОООД, закончившие прием в первый класс всех детей, проживающих на закрепленной территории, осуществляют прием детей, не проживающих на закрепленной территории, ранее 1 июля.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proofErr w:type="gramEnd"/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15. Для удобства родителей (законных представителей) детей ОООД устанавливают график приема документов в зависимости от адреса регистрации по месту жительства (пребывания).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16. 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ОООД в соответствии с законодательством Российской Федерации и нормативными правовыми актами субъектов Российской Федерации.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17. Дети с ограниченными возможностями здоровья принимаются на </w:t>
      </w:r>
      <w:proofErr w:type="gram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обучение</w:t>
      </w:r>
      <w:proofErr w:type="gram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</w:t>
      </w:r>
      <w:proofErr w:type="spellStart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психолого-медико-педагогической</w:t>
      </w:r>
      <w:proofErr w:type="spellEnd"/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комиссии.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39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  <w:t>_______________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pict>
          <v:shape id="_x0000_i1040" type="#_x0000_t75" alt="Об утверждении Порядка приема граждан на обучение по образовательным программам начального общего, основного общего и среднего общего образования" style="width:8.25pt;height:17.25pt"/>
        </w:pict>
      </w:r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hyperlink r:id="rId24" w:history="1">
        <w:r w:rsidRPr="003C0DF6">
          <w:rPr>
            <w:rFonts w:ascii="Arial" w:eastAsia="Times New Roman" w:hAnsi="Arial" w:cs="Arial"/>
            <w:color w:val="00466E"/>
            <w:spacing w:val="2"/>
            <w:sz w:val="21"/>
            <w:u w:val="single"/>
            <w:lang w:eastAsia="ru-RU"/>
          </w:rPr>
          <w:t>Часть 3 статьи 55 Федерального закона от 29 декабря 2012 года N 273-ФЗ "Об образовании в Российской Федерации"</w:t>
        </w:r>
      </w:hyperlink>
      <w:r w:rsidRPr="003C0DF6">
        <w:rPr>
          <w:rFonts w:ascii="Arial" w:eastAsia="Times New Roman" w:hAnsi="Arial" w:cs="Arial"/>
          <w:color w:val="2D2D2D"/>
          <w:spacing w:val="2"/>
          <w:sz w:val="21"/>
          <w:lang w:eastAsia="ru-RU"/>
        </w:rPr>
        <w:t> 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(Собрание законодательства Российской Федерации, 2012, N 53, ст.7598; 2013, N 19, ст.2326; N 23, ст.2878; N 27, ст.3462; N 30, ст.4036; N 48, ст.6165).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18.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ОООД, о перечне представленных документов. Расписка заверяется подписью должностного лица ОООД, ответственного за прием документов, и печатью ОООД.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19. Распорядительные акты ОООД о приеме детей на обучение размещаются на информационном стенде ОООД в день их издания.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3C0DF6" w:rsidRPr="003C0DF6" w:rsidRDefault="003C0DF6" w:rsidP="003C0DF6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20. На каждого ребенка, зачисленного в ОООД, заводится личное дело, в котором хранятся все сданные документы.</w:t>
      </w:r>
      <w:r w:rsidRPr="003C0DF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p w:rsidR="00422E99" w:rsidRDefault="00422E99"/>
    <w:sectPr w:rsidR="00422E99" w:rsidSect="0042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0DF6"/>
    <w:rsid w:val="003C0DF6"/>
    <w:rsid w:val="00422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99"/>
  </w:style>
  <w:style w:type="paragraph" w:styleId="1">
    <w:name w:val="heading 1"/>
    <w:basedOn w:val="a"/>
    <w:link w:val="10"/>
    <w:uiPriority w:val="9"/>
    <w:qFormat/>
    <w:rsid w:val="003C0D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0D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0D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C0D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formattext">
    <w:name w:val="formattext"/>
    <w:basedOn w:val="a"/>
    <w:rsid w:val="003C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3C0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C0DF6"/>
  </w:style>
  <w:style w:type="character" w:styleId="a3">
    <w:name w:val="Hyperlink"/>
    <w:basedOn w:val="a0"/>
    <w:uiPriority w:val="99"/>
    <w:semiHidden/>
    <w:unhideWhenUsed/>
    <w:rsid w:val="003C0D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3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73827" TargetMode="External"/><Relationship Id="rId13" Type="http://schemas.openxmlformats.org/officeDocument/2006/relationships/hyperlink" Target="http://docs.cntd.ru/document/902389617" TargetMode="External"/><Relationship Id="rId18" Type="http://schemas.openxmlformats.org/officeDocument/2006/relationships/hyperlink" Target="http://docs.cntd.ru/document/90238961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://docs.cntd.ru/document/902389617" TargetMode="External"/><Relationship Id="rId7" Type="http://schemas.openxmlformats.org/officeDocument/2006/relationships/hyperlink" Target="http://docs.cntd.ru/document/499024581" TargetMode="External"/><Relationship Id="rId12" Type="http://schemas.openxmlformats.org/officeDocument/2006/relationships/hyperlink" Target="http://docs.cntd.ru/document/902389617" TargetMode="External"/><Relationship Id="rId17" Type="http://schemas.openxmlformats.org/officeDocument/2006/relationships/hyperlink" Target="http://docs.cntd.ru/document/902389617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docs.cntd.ru/document/902389617" TargetMode="External"/><Relationship Id="rId20" Type="http://schemas.openxmlformats.org/officeDocument/2006/relationships/hyperlink" Target="http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499024581" TargetMode="External"/><Relationship Id="rId11" Type="http://schemas.openxmlformats.org/officeDocument/2006/relationships/hyperlink" Target="http://docs.cntd.ru/document/902389617" TargetMode="External"/><Relationship Id="rId24" Type="http://schemas.openxmlformats.org/officeDocument/2006/relationships/hyperlink" Target="http://docs.cntd.ru/document/902389617" TargetMode="External"/><Relationship Id="rId5" Type="http://schemas.openxmlformats.org/officeDocument/2006/relationships/hyperlink" Target="http://docs.cntd.ru/document/902389617" TargetMode="External"/><Relationship Id="rId15" Type="http://schemas.openxmlformats.org/officeDocument/2006/relationships/hyperlink" Target="http://docs.cntd.ru/document/902389617" TargetMode="External"/><Relationship Id="rId23" Type="http://schemas.openxmlformats.org/officeDocument/2006/relationships/hyperlink" Target="http://docs.cntd.ru/document/901990046" TargetMode="External"/><Relationship Id="rId10" Type="http://schemas.openxmlformats.org/officeDocument/2006/relationships/hyperlink" Target="http://docs.cntd.ru/document/902360390" TargetMode="External"/><Relationship Id="rId19" Type="http://schemas.openxmlformats.org/officeDocument/2006/relationships/hyperlink" Target="http://docs.cntd.ru/document/902389617" TargetMode="External"/><Relationship Id="rId4" Type="http://schemas.openxmlformats.org/officeDocument/2006/relationships/hyperlink" Target="http://docs.cntd.ru/document/499073827" TargetMode="External"/><Relationship Id="rId9" Type="http://schemas.openxmlformats.org/officeDocument/2006/relationships/hyperlink" Target="http://docs.cntd.ru/document/902331692" TargetMode="External"/><Relationship Id="rId14" Type="http://schemas.openxmlformats.org/officeDocument/2006/relationships/hyperlink" Target="http://docs.cntd.ru/document/902389617" TargetMode="External"/><Relationship Id="rId22" Type="http://schemas.openxmlformats.org/officeDocument/2006/relationships/hyperlink" Target="http://docs.cntd.ru/document/901823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2795</Words>
  <Characters>15933</Characters>
  <Application>Microsoft Office Word</Application>
  <DocSecurity>0</DocSecurity>
  <Lines>132</Lines>
  <Paragraphs>37</Paragraphs>
  <ScaleCrop>false</ScaleCrop>
  <Company/>
  <LinksUpToDate>false</LinksUpToDate>
  <CharactersWithSpaces>18691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2017-02-20T15:58:00Z</dcterms:created>
  <dcterms:modified xsi:type="dcterms:W3CDTF">2017-02-20T15:59:00Z</dcterms:modified>
</cp:coreProperties>
</file>