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F8" w:rsidRDefault="00CF6CF8" w:rsidP="00CF6CF8">
      <w:pPr>
        <w:ind w:left="12" w:right="12"/>
        <w:jc w:val="right"/>
        <w:rPr>
          <w:sz w:val="28"/>
          <w:szCs w:val="28"/>
          <w:lang w:eastAsia="ru-RU"/>
        </w:rPr>
      </w:pPr>
    </w:p>
    <w:p w:rsidR="00CF6CF8" w:rsidRDefault="00CF6CF8" w:rsidP="00CF6CF8">
      <w:pPr>
        <w:ind w:left="12" w:right="12"/>
        <w:jc w:val="right"/>
        <w:rPr>
          <w:sz w:val="28"/>
          <w:szCs w:val="28"/>
          <w:lang w:eastAsia="ru-RU"/>
        </w:rPr>
      </w:pPr>
    </w:p>
    <w:p w:rsidR="00CF6CF8" w:rsidRPr="00843079" w:rsidRDefault="00CF6CF8" w:rsidP="00CF6CF8">
      <w:pPr>
        <w:ind w:left="12" w:right="12"/>
        <w:jc w:val="right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EAE677C" wp14:editId="23C4C356">
            <wp:simplePos x="0" y="0"/>
            <wp:positionH relativeFrom="column">
              <wp:posOffset>2781300</wp:posOffset>
            </wp:positionH>
            <wp:positionV relativeFrom="paragraph">
              <wp:posOffset>-342900</wp:posOffset>
            </wp:positionV>
            <wp:extent cx="2447925" cy="1762125"/>
            <wp:effectExtent l="0" t="0" r="9525" b="9525"/>
            <wp:wrapNone/>
            <wp:docPr id="1" name="Рисунок 1" descr="C:\Users\1\Documents\Новая папка\печати\img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Новая папка\печати\img7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079">
        <w:rPr>
          <w:sz w:val="28"/>
          <w:szCs w:val="28"/>
          <w:lang w:eastAsia="ru-RU"/>
        </w:rPr>
        <w:t>Утверждаю:</w:t>
      </w:r>
    </w:p>
    <w:p w:rsidR="00CF6CF8" w:rsidRPr="00843079" w:rsidRDefault="00CF6CF8" w:rsidP="00CF6CF8">
      <w:pPr>
        <w:ind w:left="4536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 xml:space="preserve"> Директор МБОУ </w:t>
      </w:r>
      <w:proofErr w:type="spellStart"/>
      <w:r w:rsidRPr="00843079">
        <w:rPr>
          <w:sz w:val="28"/>
          <w:szCs w:val="28"/>
          <w:lang w:eastAsia="ru-RU"/>
        </w:rPr>
        <w:t>Селивановской</w:t>
      </w:r>
      <w:proofErr w:type="spellEnd"/>
      <w:r w:rsidRPr="00843079">
        <w:rPr>
          <w:sz w:val="28"/>
          <w:szCs w:val="28"/>
          <w:lang w:eastAsia="ru-RU"/>
        </w:rPr>
        <w:t xml:space="preserve"> СОШ  </w:t>
      </w:r>
    </w:p>
    <w:p w:rsidR="00CF6CF8" w:rsidRPr="00843079" w:rsidRDefault="00CF6CF8" w:rsidP="00CF6CF8">
      <w:pPr>
        <w:ind w:left="4536" w:right="1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___</w:t>
      </w:r>
      <w:r w:rsidRPr="00843079">
        <w:rPr>
          <w:sz w:val="28"/>
          <w:szCs w:val="28"/>
          <w:lang w:eastAsia="ru-RU"/>
        </w:rPr>
        <w:t>____</w:t>
      </w:r>
      <w:r w:rsidRPr="00CF6CF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43079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 xml:space="preserve">           </w:t>
      </w:r>
      <w:proofErr w:type="spellStart"/>
      <w:r w:rsidRPr="00843079">
        <w:rPr>
          <w:sz w:val="28"/>
          <w:szCs w:val="28"/>
          <w:lang w:eastAsia="ru-RU"/>
        </w:rPr>
        <w:t>О.А.</w:t>
      </w:r>
      <w:r>
        <w:rPr>
          <w:sz w:val="28"/>
          <w:szCs w:val="28"/>
          <w:lang w:eastAsia="ru-RU"/>
        </w:rPr>
        <w:t>Машкомаева</w:t>
      </w:r>
      <w:proofErr w:type="spellEnd"/>
    </w:p>
    <w:p w:rsidR="00CF6CF8" w:rsidRPr="00843079" w:rsidRDefault="00CF6CF8" w:rsidP="00CF6CF8">
      <w:pPr>
        <w:ind w:left="4536" w:right="1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09</w:t>
      </w:r>
      <w:r w:rsidRPr="0084307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января 2015</w:t>
      </w:r>
      <w:r w:rsidRPr="00843079">
        <w:rPr>
          <w:sz w:val="28"/>
          <w:szCs w:val="28"/>
          <w:lang w:eastAsia="ru-RU"/>
        </w:rPr>
        <w:t xml:space="preserve"> г.</w:t>
      </w:r>
    </w:p>
    <w:p w:rsidR="00CF6CF8" w:rsidRPr="00843079" w:rsidRDefault="00CF6CF8" w:rsidP="00CF6CF8">
      <w:pPr>
        <w:ind w:left="4536" w:right="12" w:hanging="4524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 </w:t>
      </w:r>
    </w:p>
    <w:p w:rsidR="00CF6CF8" w:rsidRPr="00843079" w:rsidRDefault="00CF6CF8" w:rsidP="00CF6CF8">
      <w:pPr>
        <w:ind w:left="12" w:right="12"/>
        <w:jc w:val="center"/>
        <w:rPr>
          <w:sz w:val="28"/>
          <w:szCs w:val="28"/>
          <w:lang w:eastAsia="ru-RU"/>
        </w:rPr>
      </w:pPr>
      <w:r w:rsidRPr="00843079">
        <w:rPr>
          <w:b/>
          <w:bCs/>
          <w:sz w:val="28"/>
          <w:szCs w:val="28"/>
          <w:lang w:eastAsia="ru-RU"/>
        </w:rPr>
        <w:t>ПОЛОЖЕНИЕ ОБ УПРАВЛЯЮЩЕМ С</w:t>
      </w:r>
      <w:bookmarkStart w:id="0" w:name="_GoBack"/>
      <w:bookmarkEnd w:id="0"/>
      <w:r w:rsidRPr="00843079">
        <w:rPr>
          <w:b/>
          <w:bCs/>
          <w:sz w:val="28"/>
          <w:szCs w:val="28"/>
          <w:lang w:eastAsia="ru-RU"/>
        </w:rPr>
        <w:t>ОВЕТЕ ШКОЛЫ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 </w:t>
      </w:r>
    </w:p>
    <w:p w:rsidR="00CF6CF8" w:rsidRPr="00843079" w:rsidRDefault="00CF6CF8" w:rsidP="00CF6CF8">
      <w:pPr>
        <w:ind w:left="12" w:right="12"/>
        <w:jc w:val="center"/>
        <w:rPr>
          <w:sz w:val="28"/>
          <w:szCs w:val="28"/>
          <w:lang w:eastAsia="ru-RU"/>
        </w:rPr>
      </w:pPr>
      <w:r w:rsidRPr="00843079">
        <w:rPr>
          <w:b/>
          <w:bCs/>
          <w:sz w:val="28"/>
          <w:szCs w:val="28"/>
          <w:lang w:eastAsia="ru-RU"/>
        </w:rPr>
        <w:t>1. Общие положения</w:t>
      </w:r>
    </w:p>
    <w:p w:rsidR="00CF6CF8" w:rsidRPr="00843079" w:rsidRDefault="00CF6CF8" w:rsidP="00CF6CF8">
      <w:pPr>
        <w:ind w:left="12" w:right="12" w:firstLine="555"/>
        <w:jc w:val="both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Настоящее Положение разработано в соответствии с Законом РФ «Об образовании» (ст.35 п.2), Типовым положением об общеобразовательном учреждении (п.69), с п.5.3, 5.4 Устава Муниципального  бюджетного общ</w:t>
      </w:r>
      <w:r w:rsidRPr="00843079">
        <w:rPr>
          <w:sz w:val="28"/>
          <w:szCs w:val="28"/>
          <w:lang w:eastAsia="ru-RU"/>
        </w:rPr>
        <w:t>е</w:t>
      </w:r>
      <w:r w:rsidRPr="00843079">
        <w:rPr>
          <w:sz w:val="28"/>
          <w:szCs w:val="28"/>
          <w:lang w:eastAsia="ru-RU"/>
        </w:rPr>
        <w:t>образовательного учреждения  </w:t>
      </w:r>
      <w:proofErr w:type="spellStart"/>
      <w:r w:rsidRPr="00843079">
        <w:rPr>
          <w:sz w:val="28"/>
          <w:szCs w:val="28"/>
          <w:lang w:eastAsia="ru-RU"/>
        </w:rPr>
        <w:t>Селивановской</w:t>
      </w:r>
      <w:proofErr w:type="spellEnd"/>
      <w:r w:rsidRPr="00843079">
        <w:rPr>
          <w:sz w:val="28"/>
          <w:szCs w:val="28"/>
          <w:lang w:eastAsia="ru-RU"/>
        </w:rPr>
        <w:t xml:space="preserve">  средней общеобразовател</w:t>
      </w:r>
      <w:r w:rsidRPr="00843079">
        <w:rPr>
          <w:sz w:val="28"/>
          <w:szCs w:val="28"/>
          <w:lang w:eastAsia="ru-RU"/>
        </w:rPr>
        <w:t>ь</w:t>
      </w:r>
      <w:r w:rsidRPr="00843079">
        <w:rPr>
          <w:sz w:val="28"/>
          <w:szCs w:val="28"/>
          <w:lang w:eastAsia="ru-RU"/>
        </w:rPr>
        <w:t xml:space="preserve">ной школы. </w:t>
      </w:r>
    </w:p>
    <w:p w:rsidR="00CF6CF8" w:rsidRPr="00843079" w:rsidRDefault="00CF6CF8" w:rsidP="00CF6CF8">
      <w:pPr>
        <w:ind w:left="12" w:right="12" w:firstLine="555"/>
        <w:jc w:val="both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1. Управляющий совет школы - орган самоуправления школы, состо</w:t>
      </w:r>
      <w:r w:rsidRPr="00843079">
        <w:rPr>
          <w:sz w:val="28"/>
          <w:szCs w:val="28"/>
          <w:lang w:eastAsia="ru-RU"/>
        </w:rPr>
        <w:t>я</w:t>
      </w:r>
      <w:r w:rsidRPr="00843079">
        <w:rPr>
          <w:sz w:val="28"/>
          <w:szCs w:val="28"/>
          <w:lang w:eastAsia="ru-RU"/>
        </w:rPr>
        <w:t>щий из трех представительств - представительство учителей, представител</w:t>
      </w:r>
      <w:r w:rsidRPr="00843079">
        <w:rPr>
          <w:sz w:val="28"/>
          <w:szCs w:val="28"/>
          <w:lang w:eastAsia="ru-RU"/>
        </w:rPr>
        <w:t>ь</w:t>
      </w:r>
      <w:r w:rsidRPr="00843079">
        <w:rPr>
          <w:sz w:val="28"/>
          <w:szCs w:val="28"/>
          <w:lang w:eastAsia="ru-RU"/>
        </w:rPr>
        <w:t>ство родителей (законных представителей), представительство учеников, осуществляющий в соответствии с Уставом общее руководство школой.</w:t>
      </w:r>
    </w:p>
    <w:p w:rsidR="00CF6CF8" w:rsidRPr="00843079" w:rsidRDefault="00CF6CF8" w:rsidP="00CF6CF8">
      <w:pPr>
        <w:ind w:left="12" w:right="12" w:firstLine="555"/>
        <w:jc w:val="both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2. Цель деятельности Управляющего совета школы - руководство функционированием и развитием школы в соответствии со стратегическими документами: программой развития, целевыми программами и планами разв</w:t>
      </w:r>
      <w:r w:rsidRPr="00843079">
        <w:rPr>
          <w:sz w:val="28"/>
          <w:szCs w:val="28"/>
          <w:lang w:eastAsia="ru-RU"/>
        </w:rPr>
        <w:t>и</w:t>
      </w:r>
      <w:r w:rsidRPr="00843079">
        <w:rPr>
          <w:sz w:val="28"/>
          <w:szCs w:val="28"/>
          <w:lang w:eastAsia="ru-RU"/>
        </w:rPr>
        <w:t>тия отдельных направлений.</w:t>
      </w:r>
    </w:p>
    <w:p w:rsidR="00CF6CF8" w:rsidRPr="00843079" w:rsidRDefault="00CF6CF8" w:rsidP="00CF6CF8">
      <w:pPr>
        <w:ind w:left="12" w:right="12" w:firstLine="555"/>
        <w:jc w:val="both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3. Руководство деятельностью Управляющего совета школы осущест</w:t>
      </w:r>
      <w:r w:rsidRPr="00843079">
        <w:rPr>
          <w:sz w:val="28"/>
          <w:szCs w:val="28"/>
          <w:lang w:eastAsia="ru-RU"/>
        </w:rPr>
        <w:t>в</w:t>
      </w:r>
      <w:r w:rsidRPr="00843079">
        <w:rPr>
          <w:sz w:val="28"/>
          <w:szCs w:val="28"/>
          <w:lang w:eastAsia="ru-RU"/>
        </w:rPr>
        <w:t>ляет избранный на заседании председатель.</w:t>
      </w:r>
    </w:p>
    <w:p w:rsidR="00CF6CF8" w:rsidRPr="00843079" w:rsidRDefault="00CF6CF8" w:rsidP="00CF6CF8">
      <w:pPr>
        <w:ind w:left="12" w:right="12" w:firstLine="555"/>
        <w:jc w:val="both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4. Представители, избранные в Управляющий совет школы, выполняют свои обязанности на общественных началах.</w:t>
      </w:r>
    </w:p>
    <w:p w:rsidR="00CF6CF8" w:rsidRPr="00843079" w:rsidRDefault="00CF6CF8" w:rsidP="00CF6CF8">
      <w:pPr>
        <w:ind w:left="12" w:right="12" w:firstLine="555"/>
        <w:jc w:val="both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5. Изменения и дополнения в настоящее положение вносятся Советом школы и утверждаются на его заседании.</w:t>
      </w:r>
    </w:p>
    <w:p w:rsidR="00CF6CF8" w:rsidRPr="00843079" w:rsidRDefault="00CF6CF8" w:rsidP="00CF6CF8">
      <w:pPr>
        <w:ind w:left="12" w:right="12" w:firstLine="555"/>
        <w:jc w:val="both"/>
        <w:rPr>
          <w:sz w:val="28"/>
          <w:szCs w:val="28"/>
          <w:lang w:eastAsia="ru-RU"/>
        </w:rPr>
      </w:pPr>
    </w:p>
    <w:p w:rsidR="00CF6CF8" w:rsidRPr="00843079" w:rsidRDefault="00CF6CF8" w:rsidP="00CF6CF8">
      <w:pPr>
        <w:ind w:left="12" w:right="12"/>
        <w:jc w:val="center"/>
        <w:rPr>
          <w:sz w:val="28"/>
          <w:szCs w:val="28"/>
          <w:lang w:eastAsia="ru-RU"/>
        </w:rPr>
      </w:pPr>
      <w:r w:rsidRPr="00843079">
        <w:rPr>
          <w:b/>
          <w:bCs/>
          <w:sz w:val="28"/>
          <w:szCs w:val="28"/>
          <w:lang w:eastAsia="ru-RU"/>
        </w:rPr>
        <w:t>2. Задачи Управляющего совета школы: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утверждает порядок формирования и использования фондов ШКОЛЫ;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вносит при необходимости изменения в правила для учащихся;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совместно с администрацией ШКОЛЫ и ее общественными организациями создает условия для педагогического просвещения родителей (законных представителей) обучающихся;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обеспечивает наряду с родителями (законными представителями) социал</w:t>
      </w:r>
      <w:r w:rsidRPr="00843079">
        <w:rPr>
          <w:sz w:val="28"/>
          <w:szCs w:val="28"/>
          <w:lang w:eastAsia="ru-RU"/>
        </w:rPr>
        <w:t>ь</w:t>
      </w:r>
      <w:r w:rsidRPr="00843079">
        <w:rPr>
          <w:sz w:val="28"/>
          <w:szCs w:val="28"/>
          <w:lang w:eastAsia="ru-RU"/>
        </w:rPr>
        <w:t>ную защиту учащихся при рассмотрении в государственных и общественных органах вопросов, затрагивающих их интересы;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вносит предложения Учредителю о необходимости изменений и дополн</w:t>
      </w:r>
      <w:r w:rsidRPr="00843079">
        <w:rPr>
          <w:sz w:val="28"/>
          <w:szCs w:val="28"/>
          <w:lang w:eastAsia="ru-RU"/>
        </w:rPr>
        <w:t>е</w:t>
      </w:r>
      <w:r w:rsidRPr="00843079">
        <w:rPr>
          <w:sz w:val="28"/>
          <w:szCs w:val="28"/>
          <w:lang w:eastAsia="ru-RU"/>
        </w:rPr>
        <w:t>ний в Устав ШКОЛЫ;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решение конфликтных вопросов с участниками образовательного процесса в пределах своей компетенции.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b/>
          <w:bCs/>
          <w:sz w:val="28"/>
          <w:szCs w:val="28"/>
          <w:lang w:eastAsia="ru-RU"/>
        </w:rPr>
        <w:t> </w:t>
      </w:r>
    </w:p>
    <w:p w:rsidR="00CF6CF8" w:rsidRPr="00843079" w:rsidRDefault="00CF6CF8" w:rsidP="00CF6CF8">
      <w:pPr>
        <w:ind w:left="12" w:right="12"/>
        <w:jc w:val="center"/>
        <w:rPr>
          <w:sz w:val="28"/>
          <w:szCs w:val="28"/>
          <w:lang w:eastAsia="ru-RU"/>
        </w:rPr>
      </w:pPr>
      <w:r w:rsidRPr="00843079">
        <w:rPr>
          <w:b/>
          <w:bCs/>
          <w:sz w:val="28"/>
          <w:szCs w:val="28"/>
          <w:lang w:eastAsia="ru-RU"/>
        </w:rPr>
        <w:t>3. Организация деятельности</w:t>
      </w:r>
    </w:p>
    <w:p w:rsidR="00CF6CF8" w:rsidRPr="00843079" w:rsidRDefault="00CF6CF8" w:rsidP="00CF6CF8">
      <w:pPr>
        <w:ind w:left="12" w:right="12" w:firstLine="414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 xml:space="preserve">1.Управляющий совет школы избирается на один год. Представители с правом решающего голоса избираются в Совет открытым голосованием на собрании </w:t>
      </w:r>
      <w:r w:rsidRPr="00843079">
        <w:rPr>
          <w:sz w:val="28"/>
          <w:szCs w:val="28"/>
          <w:lang w:eastAsia="ru-RU"/>
        </w:rPr>
        <w:lastRenderedPageBreak/>
        <w:t>обучающихся  3 ступени, родительском собрании, Педагогическом совете по 4  человека от  учителей и родителей  и 2  - от учащихся, перечи</w:t>
      </w:r>
      <w:r w:rsidRPr="00843079">
        <w:rPr>
          <w:sz w:val="28"/>
          <w:szCs w:val="28"/>
          <w:lang w:eastAsia="ru-RU"/>
        </w:rPr>
        <w:t>с</w:t>
      </w:r>
      <w:r w:rsidRPr="00843079">
        <w:rPr>
          <w:sz w:val="28"/>
          <w:szCs w:val="28"/>
          <w:lang w:eastAsia="ru-RU"/>
        </w:rPr>
        <w:t>ленных категорий.</w:t>
      </w:r>
    </w:p>
    <w:p w:rsidR="00CF6CF8" w:rsidRPr="00843079" w:rsidRDefault="00CF6CF8" w:rsidP="00CF6CF8">
      <w:pPr>
        <w:ind w:left="12" w:right="12" w:firstLine="414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 2. Председатель  Управляющего совета школы проводит его заседания и подписывает решения.</w:t>
      </w:r>
    </w:p>
    <w:p w:rsidR="00CF6CF8" w:rsidRPr="00843079" w:rsidRDefault="00CF6CF8" w:rsidP="00CF6CF8">
      <w:pPr>
        <w:ind w:left="12" w:right="12" w:firstLine="414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3. Организация деятельности  Управляющего совета школы осуществл</w:t>
      </w:r>
      <w:r w:rsidRPr="00843079">
        <w:rPr>
          <w:sz w:val="28"/>
          <w:szCs w:val="28"/>
          <w:lang w:eastAsia="ru-RU"/>
        </w:rPr>
        <w:t>я</w:t>
      </w:r>
      <w:r w:rsidRPr="00843079">
        <w:rPr>
          <w:sz w:val="28"/>
          <w:szCs w:val="28"/>
          <w:lang w:eastAsia="ru-RU"/>
        </w:rPr>
        <w:t>ется по принятому на учебный год плану.</w:t>
      </w:r>
    </w:p>
    <w:p w:rsidR="00CF6CF8" w:rsidRPr="00843079" w:rsidRDefault="00CF6CF8" w:rsidP="00CF6CF8">
      <w:pPr>
        <w:ind w:left="12" w:right="12" w:firstLine="414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4. Управляющий совет школы собирается председателем по мере надо</w:t>
      </w:r>
      <w:r w:rsidRPr="00843079">
        <w:rPr>
          <w:sz w:val="28"/>
          <w:szCs w:val="28"/>
          <w:lang w:eastAsia="ru-RU"/>
        </w:rPr>
        <w:t>б</w:t>
      </w:r>
      <w:r w:rsidRPr="00843079">
        <w:rPr>
          <w:sz w:val="28"/>
          <w:szCs w:val="28"/>
          <w:lang w:eastAsia="ru-RU"/>
        </w:rPr>
        <w:t>ности, но не реже двух раз в год. Внеочередные заседания Управляющего с</w:t>
      </w:r>
      <w:r w:rsidRPr="00843079">
        <w:rPr>
          <w:sz w:val="28"/>
          <w:szCs w:val="28"/>
          <w:lang w:eastAsia="ru-RU"/>
        </w:rPr>
        <w:t>о</w:t>
      </w:r>
      <w:r w:rsidRPr="00843079">
        <w:rPr>
          <w:sz w:val="28"/>
          <w:szCs w:val="28"/>
          <w:lang w:eastAsia="ru-RU"/>
        </w:rPr>
        <w:t>вета школы проводятся по требованию одной трети его состава, собрания обучающихся 2 и 3 ступеней, родительского собрания, Педагогического с</w:t>
      </w:r>
      <w:r w:rsidRPr="00843079">
        <w:rPr>
          <w:sz w:val="28"/>
          <w:szCs w:val="28"/>
          <w:lang w:eastAsia="ru-RU"/>
        </w:rPr>
        <w:t>о</w:t>
      </w:r>
      <w:r w:rsidRPr="00843079">
        <w:rPr>
          <w:sz w:val="28"/>
          <w:szCs w:val="28"/>
          <w:lang w:eastAsia="ru-RU"/>
        </w:rPr>
        <w:t>вета, директора школы.</w:t>
      </w:r>
    </w:p>
    <w:p w:rsidR="00CF6CF8" w:rsidRPr="00843079" w:rsidRDefault="00CF6CF8" w:rsidP="00CF6CF8">
      <w:pPr>
        <w:ind w:left="12" w:right="12" w:firstLine="414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5. Решение Управляющего совета школы являются правомочными, если на его заседании присутствовало не менее двух третей состава Управляющ</w:t>
      </w:r>
      <w:r w:rsidRPr="00843079">
        <w:rPr>
          <w:sz w:val="28"/>
          <w:szCs w:val="28"/>
          <w:lang w:eastAsia="ru-RU"/>
        </w:rPr>
        <w:t>е</w:t>
      </w:r>
      <w:r w:rsidRPr="00843079">
        <w:rPr>
          <w:sz w:val="28"/>
          <w:szCs w:val="28"/>
          <w:lang w:eastAsia="ru-RU"/>
        </w:rPr>
        <w:t>го совета школы и если за него проголосовало не менее двух третей прису</w:t>
      </w:r>
      <w:r w:rsidRPr="00843079">
        <w:rPr>
          <w:sz w:val="28"/>
          <w:szCs w:val="28"/>
          <w:lang w:eastAsia="ru-RU"/>
        </w:rPr>
        <w:t>т</w:t>
      </w:r>
      <w:r w:rsidRPr="00843079">
        <w:rPr>
          <w:sz w:val="28"/>
          <w:szCs w:val="28"/>
          <w:lang w:eastAsia="ru-RU"/>
        </w:rPr>
        <w:t xml:space="preserve">ствующих, среди которых были равным </w:t>
      </w:r>
      <w:proofErr w:type="gramStart"/>
      <w:r w:rsidRPr="00843079">
        <w:rPr>
          <w:sz w:val="28"/>
          <w:szCs w:val="28"/>
          <w:lang w:eastAsia="ru-RU"/>
        </w:rPr>
        <w:t>образом</w:t>
      </w:r>
      <w:proofErr w:type="gramEnd"/>
      <w:r w:rsidRPr="00843079">
        <w:rPr>
          <w:sz w:val="28"/>
          <w:szCs w:val="28"/>
          <w:lang w:eastAsia="ru-RU"/>
        </w:rPr>
        <w:t xml:space="preserve"> представлены все три кат</w:t>
      </w:r>
      <w:r w:rsidRPr="00843079">
        <w:rPr>
          <w:sz w:val="28"/>
          <w:szCs w:val="28"/>
          <w:lang w:eastAsia="ru-RU"/>
        </w:rPr>
        <w:t>е</w:t>
      </w:r>
      <w:r w:rsidRPr="00843079">
        <w:rPr>
          <w:sz w:val="28"/>
          <w:szCs w:val="28"/>
          <w:lang w:eastAsia="ru-RU"/>
        </w:rPr>
        <w:t>гории членов Совета школы.</w:t>
      </w:r>
    </w:p>
    <w:p w:rsidR="00CF6CF8" w:rsidRPr="00843079" w:rsidRDefault="00CF6CF8" w:rsidP="00CF6CF8">
      <w:pPr>
        <w:ind w:left="12" w:right="12" w:firstLine="414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6. Процедура голосования определяется Управляющим советом школы.</w:t>
      </w:r>
    </w:p>
    <w:p w:rsidR="00CF6CF8" w:rsidRPr="00843079" w:rsidRDefault="00CF6CF8" w:rsidP="00CF6CF8">
      <w:pPr>
        <w:ind w:left="12" w:right="12" w:firstLine="414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7. Решения Управляющего совета школы доводятся до всего коллектива школы не позднее, чем в течение трех дней после прошедшего заседания.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b/>
          <w:bCs/>
          <w:sz w:val="28"/>
          <w:szCs w:val="28"/>
          <w:lang w:eastAsia="ru-RU"/>
        </w:rPr>
        <w:t> </w:t>
      </w:r>
    </w:p>
    <w:p w:rsidR="00CF6CF8" w:rsidRPr="00843079" w:rsidRDefault="00CF6CF8" w:rsidP="00CF6CF8">
      <w:pPr>
        <w:ind w:left="12" w:right="12"/>
        <w:jc w:val="center"/>
        <w:rPr>
          <w:sz w:val="28"/>
          <w:szCs w:val="28"/>
          <w:lang w:eastAsia="ru-RU"/>
        </w:rPr>
      </w:pPr>
      <w:r w:rsidRPr="00843079">
        <w:rPr>
          <w:b/>
          <w:bCs/>
          <w:sz w:val="28"/>
          <w:szCs w:val="28"/>
          <w:lang w:eastAsia="ru-RU"/>
        </w:rPr>
        <w:t>4. Компетенция  Управляющего совета школы: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утверждение плана развития школы;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утверждение разработанных программ развития и перспективных напра</w:t>
      </w:r>
      <w:r w:rsidRPr="00843079">
        <w:rPr>
          <w:sz w:val="28"/>
          <w:szCs w:val="28"/>
          <w:lang w:eastAsia="ru-RU"/>
        </w:rPr>
        <w:t>в</w:t>
      </w:r>
      <w:r w:rsidRPr="00843079">
        <w:rPr>
          <w:sz w:val="28"/>
          <w:szCs w:val="28"/>
          <w:lang w:eastAsia="ru-RU"/>
        </w:rPr>
        <w:t>лений деятельности школы;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направление ходатайств, писем в различные административные органы, общественные организации, учебные заведения, предприятия и организации различных форм собственности по вопросам перспективного развития шк</w:t>
      </w:r>
      <w:r w:rsidRPr="00843079">
        <w:rPr>
          <w:sz w:val="28"/>
          <w:szCs w:val="28"/>
          <w:lang w:eastAsia="ru-RU"/>
        </w:rPr>
        <w:t>о</w:t>
      </w:r>
      <w:r w:rsidRPr="00843079">
        <w:rPr>
          <w:sz w:val="28"/>
          <w:szCs w:val="28"/>
          <w:lang w:eastAsia="ru-RU"/>
        </w:rPr>
        <w:t>лы;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проведение собеседования с родителями (законными представителями) обучающегося по вопросам выполнения ими своих обязанностей в соотве</w:t>
      </w:r>
      <w:r w:rsidRPr="00843079">
        <w:rPr>
          <w:sz w:val="28"/>
          <w:szCs w:val="28"/>
          <w:lang w:eastAsia="ru-RU"/>
        </w:rPr>
        <w:t>т</w:t>
      </w:r>
      <w:r w:rsidRPr="00843079">
        <w:rPr>
          <w:sz w:val="28"/>
          <w:szCs w:val="28"/>
          <w:lang w:eastAsia="ru-RU"/>
        </w:rPr>
        <w:t>ствии с действующим законодательством, Уставом и локальными актами школы;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издание локальных актов в соответствии с Уставом школы;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-Управляющий  Совет школы вправе приостанавливать действие актов администрации школы в случае противоречия этих актов Уставу школы, реал</w:t>
      </w:r>
      <w:r w:rsidRPr="00843079">
        <w:rPr>
          <w:sz w:val="28"/>
          <w:szCs w:val="28"/>
          <w:lang w:eastAsia="ru-RU"/>
        </w:rPr>
        <w:t>и</w:t>
      </w:r>
      <w:r w:rsidRPr="00843079">
        <w:rPr>
          <w:sz w:val="28"/>
          <w:szCs w:val="28"/>
          <w:lang w:eastAsia="ru-RU"/>
        </w:rPr>
        <w:t>зуя право «вето».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 </w:t>
      </w:r>
      <w:r w:rsidRPr="00843079">
        <w:rPr>
          <w:b/>
          <w:bCs/>
          <w:sz w:val="28"/>
          <w:szCs w:val="28"/>
          <w:lang w:eastAsia="ru-RU"/>
        </w:rPr>
        <w:t> </w:t>
      </w:r>
    </w:p>
    <w:p w:rsidR="00CF6CF8" w:rsidRPr="00843079" w:rsidRDefault="00CF6CF8" w:rsidP="00CF6CF8">
      <w:pPr>
        <w:ind w:left="12" w:right="12"/>
        <w:rPr>
          <w:sz w:val="28"/>
          <w:szCs w:val="28"/>
          <w:lang w:eastAsia="ru-RU"/>
        </w:rPr>
      </w:pPr>
      <w:r w:rsidRPr="00843079">
        <w:rPr>
          <w:b/>
          <w:bCs/>
          <w:sz w:val="28"/>
          <w:szCs w:val="28"/>
          <w:lang w:eastAsia="ru-RU"/>
        </w:rPr>
        <w:t> </w:t>
      </w:r>
    </w:p>
    <w:p w:rsidR="00CF6CF8" w:rsidRPr="00843079" w:rsidRDefault="00CF6CF8" w:rsidP="00CF6CF8">
      <w:pPr>
        <w:ind w:left="12" w:right="12"/>
        <w:jc w:val="center"/>
        <w:rPr>
          <w:sz w:val="28"/>
          <w:szCs w:val="28"/>
          <w:lang w:eastAsia="ru-RU"/>
        </w:rPr>
      </w:pPr>
      <w:r w:rsidRPr="00843079">
        <w:rPr>
          <w:b/>
          <w:bCs/>
          <w:sz w:val="28"/>
          <w:szCs w:val="28"/>
          <w:lang w:eastAsia="ru-RU"/>
        </w:rPr>
        <w:t>5. Документация и отчетность  Управляющего совета школы</w:t>
      </w:r>
    </w:p>
    <w:p w:rsidR="00CF6CF8" w:rsidRPr="00843079" w:rsidRDefault="00CF6CF8" w:rsidP="00CF6CF8">
      <w:pPr>
        <w:ind w:left="12" w:right="12" w:firstLine="555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1. Основными документами для организации деятельности Управля</w:t>
      </w:r>
      <w:r w:rsidRPr="00843079">
        <w:rPr>
          <w:sz w:val="28"/>
          <w:szCs w:val="28"/>
          <w:lang w:eastAsia="ru-RU"/>
        </w:rPr>
        <w:t>ю</w:t>
      </w:r>
      <w:r w:rsidRPr="00843079">
        <w:rPr>
          <w:sz w:val="28"/>
          <w:szCs w:val="28"/>
          <w:lang w:eastAsia="ru-RU"/>
        </w:rPr>
        <w:t>щего совета школы являются:</w:t>
      </w:r>
    </w:p>
    <w:p w:rsidR="00CF6CF8" w:rsidRPr="00843079" w:rsidRDefault="00CF6CF8" w:rsidP="00CF6CF8">
      <w:pPr>
        <w:ind w:left="12" w:right="12" w:firstLine="555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отраслевые нормативно-правовые документы;</w:t>
      </w:r>
    </w:p>
    <w:p w:rsidR="00CF6CF8" w:rsidRPr="00843079" w:rsidRDefault="00CF6CF8" w:rsidP="00CF6CF8">
      <w:pPr>
        <w:ind w:left="12" w:right="12" w:firstLine="555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устав и локальные акты школы;</w:t>
      </w:r>
    </w:p>
    <w:p w:rsidR="00CF6CF8" w:rsidRPr="00843079" w:rsidRDefault="00CF6CF8" w:rsidP="00CF6CF8">
      <w:pPr>
        <w:ind w:left="12" w:right="12" w:firstLine="555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программа развития школы;</w:t>
      </w:r>
    </w:p>
    <w:p w:rsidR="00CF6CF8" w:rsidRPr="00843079" w:rsidRDefault="00CF6CF8" w:rsidP="00CF6CF8">
      <w:pPr>
        <w:ind w:left="12" w:right="12" w:firstLine="555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целевые программы школы;</w:t>
      </w:r>
    </w:p>
    <w:p w:rsidR="00CF6CF8" w:rsidRPr="00843079" w:rsidRDefault="00CF6CF8" w:rsidP="00CF6CF8">
      <w:pPr>
        <w:ind w:left="12" w:right="12" w:firstLine="555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план работы Управляющего совета школы на учебный год;</w:t>
      </w:r>
    </w:p>
    <w:p w:rsidR="00CF6CF8" w:rsidRPr="00843079" w:rsidRDefault="00CF6CF8" w:rsidP="00CF6CF8">
      <w:pPr>
        <w:ind w:left="12" w:right="12" w:firstLine="555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- протоколы заседаний Управляющего совета школы.</w:t>
      </w:r>
    </w:p>
    <w:p w:rsidR="00CF6CF8" w:rsidRPr="00843079" w:rsidRDefault="00CF6CF8" w:rsidP="00CF6CF8">
      <w:pPr>
        <w:ind w:left="12" w:right="12" w:firstLine="555"/>
        <w:rPr>
          <w:sz w:val="28"/>
          <w:szCs w:val="28"/>
          <w:lang w:eastAsia="ru-RU"/>
        </w:rPr>
      </w:pPr>
      <w:r w:rsidRPr="00843079">
        <w:rPr>
          <w:sz w:val="28"/>
          <w:szCs w:val="28"/>
          <w:lang w:eastAsia="ru-RU"/>
        </w:rPr>
        <w:t>2. Председатель Управляющего совета школы в начале нового учебного года отчитывается по результатам деятельности Управляющего совета шк</w:t>
      </w:r>
      <w:r w:rsidRPr="00843079">
        <w:rPr>
          <w:sz w:val="28"/>
          <w:szCs w:val="28"/>
          <w:lang w:eastAsia="ru-RU"/>
        </w:rPr>
        <w:t>о</w:t>
      </w:r>
      <w:r w:rsidRPr="00843079">
        <w:rPr>
          <w:sz w:val="28"/>
          <w:szCs w:val="28"/>
          <w:lang w:eastAsia="ru-RU"/>
        </w:rPr>
        <w:t>лы за прошедший учебный год перед педагогическим коллективом, род</w:t>
      </w:r>
      <w:r w:rsidRPr="00843079">
        <w:rPr>
          <w:sz w:val="28"/>
          <w:szCs w:val="28"/>
          <w:lang w:eastAsia="ru-RU"/>
        </w:rPr>
        <w:t>и</w:t>
      </w:r>
      <w:r w:rsidRPr="00843079">
        <w:rPr>
          <w:sz w:val="28"/>
          <w:szCs w:val="28"/>
          <w:lang w:eastAsia="ru-RU"/>
        </w:rPr>
        <w:t>тельской общественностью, учениками.</w:t>
      </w:r>
    </w:p>
    <w:p w:rsidR="00F27E18" w:rsidRPr="00CF6CF8" w:rsidRDefault="00F27E18" w:rsidP="00CF6CF8"/>
    <w:sectPr w:rsidR="00F27E18" w:rsidRPr="00CF6CF8" w:rsidSect="00F46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50"/>
    <w:rsid w:val="00466750"/>
    <w:rsid w:val="00CF6CF8"/>
    <w:rsid w:val="00F27E18"/>
    <w:rsid w:val="00F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CF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CF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Машкомаева</dc:creator>
  <cp:keywords/>
  <dc:description/>
  <cp:lastModifiedBy>Машкомаева</cp:lastModifiedBy>
  <cp:revision>4</cp:revision>
  <dcterms:created xsi:type="dcterms:W3CDTF">2020-10-26T06:47:00Z</dcterms:created>
  <dcterms:modified xsi:type="dcterms:W3CDTF">2020-10-26T12:33:00Z</dcterms:modified>
</cp:coreProperties>
</file>