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D00BE" w14:textId="0235A5DF" w:rsidR="00467712" w:rsidRDefault="00E66FBE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гуманитарных проектов запустил в 2018 году федеральный проект «Билет в будущее»  в рамках федерального проекта «Успех каждого ребенка» национального проекта «Образование».</w:t>
      </w:r>
    </w:p>
    <w:p w14:paraId="16426C1E" w14:textId="67DDC683" w:rsidR="00467712" w:rsidRDefault="002A3D9C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— сформировать у учащихся средней и старшей школы навыки по осознанному выбору будущей профессии.  Проект «Билет в будущее» направлен на профессиональную ориентацию учеников 6–11-х классов.</w:t>
      </w:r>
    </w:p>
    <w:p w14:paraId="0D3A6E61" w14:textId="77777777" w:rsidR="00467712" w:rsidRDefault="002A3D9C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к проекту присоединилась Ростовская область.</w:t>
      </w:r>
    </w:p>
    <w:p w14:paraId="15A92A8D" w14:textId="55C924D4" w:rsidR="00467712" w:rsidRDefault="002A3D9C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E66FBE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дополнительного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E66FBE">
        <w:rPr>
          <w:rFonts w:ascii="Times New Roman" w:hAnsi="Times New Roman" w:cs="Times New Roman"/>
          <w:sz w:val="28"/>
          <w:szCs w:val="28"/>
        </w:rPr>
        <w:t>«</w:t>
      </w:r>
      <w:r w:rsidR="00CE042A">
        <w:rPr>
          <w:rFonts w:ascii="Times New Roman" w:hAnsi="Times New Roman" w:cs="Times New Roman"/>
          <w:sz w:val="28"/>
          <w:szCs w:val="28"/>
        </w:rPr>
        <w:t>Институт</w:t>
      </w:r>
      <w:r w:rsidR="00E66FBE">
        <w:rPr>
          <w:rFonts w:ascii="Times New Roman" w:hAnsi="Times New Roman" w:cs="Times New Roman"/>
          <w:sz w:val="28"/>
          <w:szCs w:val="28"/>
        </w:rPr>
        <w:t xml:space="preserve"> развития образования» </w:t>
      </w:r>
      <w:r w:rsidR="00B37B3B">
        <w:rPr>
          <w:rFonts w:ascii="Times New Roman" w:hAnsi="Times New Roman" w:cs="Times New Roman"/>
          <w:sz w:val="28"/>
          <w:szCs w:val="28"/>
        </w:rPr>
        <w:t>осуществляет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B3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дин</w:t>
      </w:r>
      <w:r w:rsidR="00B37B3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модел</w:t>
      </w:r>
      <w:r w:rsidR="00B37B3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профориентации</w:t>
      </w:r>
      <w:r w:rsidR="00B37B3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FBE">
        <w:rPr>
          <w:rFonts w:ascii="Times New Roman" w:hAnsi="Times New Roman" w:cs="Times New Roman"/>
          <w:sz w:val="28"/>
          <w:szCs w:val="28"/>
        </w:rPr>
        <w:t>Росто</w:t>
      </w:r>
      <w:bookmarkStart w:id="0" w:name="_GoBack"/>
      <w:bookmarkEnd w:id="0"/>
      <w:r w:rsidR="00E66FBE">
        <w:rPr>
          <w:rFonts w:ascii="Times New Roman" w:hAnsi="Times New Roman" w:cs="Times New Roman"/>
          <w:sz w:val="28"/>
          <w:szCs w:val="28"/>
        </w:rPr>
        <w:t>вской области</w:t>
      </w:r>
      <w:r w:rsidR="00FC56DE">
        <w:rPr>
          <w:rFonts w:ascii="Times New Roman" w:hAnsi="Times New Roman" w:cs="Times New Roman"/>
          <w:sz w:val="28"/>
          <w:szCs w:val="28"/>
        </w:rPr>
        <w:t>. В ее</w:t>
      </w:r>
      <w:r w:rsidR="00B37B3B">
        <w:rPr>
          <w:rFonts w:ascii="Times New Roman" w:hAnsi="Times New Roman" w:cs="Times New Roman"/>
          <w:sz w:val="28"/>
          <w:szCs w:val="28"/>
        </w:rPr>
        <w:t xml:space="preserve"> основу лег о</w:t>
      </w:r>
      <w:r w:rsidR="00B37B3B" w:rsidRPr="009A5389">
        <w:rPr>
          <w:rFonts w:ascii="Times New Roman" w:hAnsi="Times New Roman" w:cs="Times New Roman"/>
          <w:sz w:val="28"/>
          <w:szCs w:val="28"/>
        </w:rPr>
        <w:t xml:space="preserve">пыт реализации </w:t>
      </w:r>
      <w:r w:rsidR="00B37B3B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B37B3B" w:rsidRPr="009A538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37B3B">
        <w:rPr>
          <w:rFonts w:ascii="Times New Roman" w:hAnsi="Times New Roman" w:cs="Times New Roman"/>
          <w:sz w:val="28"/>
          <w:szCs w:val="28"/>
        </w:rPr>
        <w:t>«</w:t>
      </w:r>
      <w:r w:rsidR="00B37B3B" w:rsidRPr="009A5389">
        <w:rPr>
          <w:rFonts w:ascii="Times New Roman" w:hAnsi="Times New Roman" w:cs="Times New Roman"/>
          <w:sz w:val="28"/>
          <w:szCs w:val="28"/>
        </w:rPr>
        <w:t>Билет в будущее</w:t>
      </w:r>
      <w:r w:rsidR="00B37B3B">
        <w:rPr>
          <w:rFonts w:ascii="Times New Roman" w:hAnsi="Times New Roman" w:cs="Times New Roman"/>
          <w:sz w:val="28"/>
          <w:szCs w:val="28"/>
        </w:rPr>
        <w:t>»</w:t>
      </w:r>
      <w:r w:rsidR="00B37B3B" w:rsidRPr="009A5389">
        <w:rPr>
          <w:rFonts w:ascii="Times New Roman" w:hAnsi="Times New Roman" w:cs="Times New Roman"/>
          <w:sz w:val="28"/>
          <w:szCs w:val="28"/>
        </w:rPr>
        <w:t xml:space="preserve">, а сам проект остается идеальным инструментом для </w:t>
      </w:r>
      <w:r w:rsidR="00FC56DE">
        <w:rPr>
          <w:rFonts w:ascii="Times New Roman" w:hAnsi="Times New Roman" w:cs="Times New Roman"/>
          <w:sz w:val="28"/>
          <w:szCs w:val="28"/>
        </w:rPr>
        <w:t>ее</w:t>
      </w:r>
      <w:r w:rsidR="00B37B3B" w:rsidRPr="009A5389">
        <w:rPr>
          <w:rFonts w:ascii="Times New Roman" w:hAnsi="Times New Roman" w:cs="Times New Roman"/>
          <w:sz w:val="28"/>
          <w:szCs w:val="28"/>
        </w:rPr>
        <w:t xml:space="preserve"> </w:t>
      </w:r>
      <w:r w:rsidR="00FC56DE">
        <w:rPr>
          <w:rFonts w:ascii="Times New Roman" w:hAnsi="Times New Roman" w:cs="Times New Roman"/>
          <w:sz w:val="28"/>
          <w:szCs w:val="28"/>
        </w:rPr>
        <w:t>воплощения</w:t>
      </w:r>
      <w:r w:rsidR="00B37B3B" w:rsidRPr="009A53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B3B">
        <w:rPr>
          <w:rFonts w:ascii="Times New Roman" w:hAnsi="Times New Roman" w:cs="Times New Roman"/>
          <w:sz w:val="28"/>
          <w:szCs w:val="28"/>
        </w:rPr>
        <w:t xml:space="preserve">Единая модель профориентации </w:t>
      </w:r>
      <w:r>
        <w:rPr>
          <w:rFonts w:ascii="Times New Roman" w:hAnsi="Times New Roman" w:cs="Times New Roman"/>
          <w:sz w:val="28"/>
          <w:szCs w:val="28"/>
        </w:rPr>
        <w:t xml:space="preserve">нацелена на помощь школьникам в выборе профессионального пути. Проект предоставляет учащимся возможность получить практические навыки и познакомиться с различными профессиями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профдиагностики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профмероприятия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занятия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Россия-мои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горизонты». </w:t>
      </w:r>
    </w:p>
    <w:p w14:paraId="1CE7DCAE" w14:textId="77777777" w:rsidR="00FC56DE" w:rsidRDefault="00FC56DE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началу 2024-2025 учебного года насчитывается:</w:t>
      </w:r>
    </w:p>
    <w:p w14:paraId="00FF1CC4" w14:textId="0624216C" w:rsidR="00FC56DE" w:rsidRDefault="00FC56DE" w:rsidP="00FC56DE">
      <w:pPr>
        <w:pStyle w:val="Standard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B37B3B">
        <w:rPr>
          <w:rFonts w:ascii="Times New Roman" w:hAnsi="Times New Roman" w:cs="Times New Roman"/>
          <w:b/>
          <w:bCs/>
          <w:sz w:val="28"/>
          <w:szCs w:val="28"/>
        </w:rPr>
        <w:t>8.4 миллионов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по всей России, из которых 530 тысяч уже посетили профессиональные пробы и стали намного ближе к своему осознанному выбору профессии;</w:t>
      </w:r>
    </w:p>
    <w:p w14:paraId="3F4DCE9C" w14:textId="5D82688D" w:rsidR="00FC56DE" w:rsidRDefault="00FC56DE" w:rsidP="00FC56DE">
      <w:pPr>
        <w:pStyle w:val="Standard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B37B3B">
        <w:rPr>
          <w:rFonts w:ascii="Times New Roman" w:hAnsi="Times New Roman" w:cs="Times New Roman"/>
          <w:b/>
          <w:bCs/>
          <w:sz w:val="28"/>
          <w:szCs w:val="28"/>
        </w:rPr>
        <w:t>Более 46 тысяч</w:t>
      </w:r>
      <w:r>
        <w:rPr>
          <w:rFonts w:ascii="Times New Roman" w:hAnsi="Times New Roman" w:cs="Times New Roman"/>
          <w:sz w:val="28"/>
          <w:szCs w:val="28"/>
        </w:rPr>
        <w:t xml:space="preserve"> педагогов повысили свою квалификацию, </w:t>
      </w:r>
      <w:r w:rsidRPr="00CE042A">
        <w:rPr>
          <w:rFonts w:ascii="Times New Roman" w:hAnsi="Times New Roman" w:cs="Times New Roman"/>
          <w:sz w:val="28"/>
          <w:szCs w:val="28"/>
        </w:rPr>
        <w:t>что способствовало улучшению их навыков и увеличению их профессиональных компетенций для поддержки школьников в выборе карьерного направления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B194BB" w14:textId="2F14B62A" w:rsidR="00FC56DE" w:rsidRDefault="00FC56DE" w:rsidP="00FC56DE">
      <w:pPr>
        <w:pStyle w:val="Standard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C56DE">
        <w:rPr>
          <w:rFonts w:ascii="Times New Roman" w:hAnsi="Times New Roman" w:cs="Times New Roman"/>
          <w:b/>
          <w:bCs/>
          <w:sz w:val="28"/>
          <w:szCs w:val="28"/>
        </w:rPr>
        <w:t>Более 12.5 тысяч</w:t>
      </w:r>
      <w:r w:rsidRPr="00FC56DE">
        <w:rPr>
          <w:rFonts w:ascii="Times New Roman" w:hAnsi="Times New Roman" w:cs="Times New Roman"/>
          <w:sz w:val="28"/>
          <w:szCs w:val="28"/>
        </w:rPr>
        <w:t xml:space="preserve"> работодателей присоединились к </w:t>
      </w:r>
      <w:proofErr w:type="gramStart"/>
      <w:r w:rsidRPr="00FC56DE">
        <w:rPr>
          <w:rFonts w:ascii="Times New Roman" w:hAnsi="Times New Roman" w:cs="Times New Roman"/>
          <w:sz w:val="28"/>
          <w:szCs w:val="28"/>
        </w:rPr>
        <w:t>проекту</w:t>
      </w:r>
      <w:proofErr w:type="gramEnd"/>
      <w:r w:rsidRPr="00FC56D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оказывают</w:t>
      </w:r>
      <w:r w:rsidRPr="00FC56DE">
        <w:rPr>
          <w:rFonts w:ascii="Times New Roman" w:hAnsi="Times New Roman" w:cs="Times New Roman"/>
          <w:sz w:val="28"/>
          <w:szCs w:val="28"/>
        </w:rPr>
        <w:t xml:space="preserve"> значительную помощь ученикам в их профессиональной ориентации</w:t>
      </w:r>
      <w:r>
        <w:rPr>
          <w:rFonts w:ascii="Times New Roman" w:hAnsi="Times New Roman" w:cs="Times New Roman"/>
          <w:sz w:val="28"/>
          <w:szCs w:val="28"/>
        </w:rPr>
        <w:t xml:space="preserve">, посредством организации профессиональных проб, экскурсий, мастер-классов и прочих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14:paraId="15D21640" w14:textId="70249FC1" w:rsidR="00467712" w:rsidRDefault="002A3D9C">
      <w:pPr>
        <w:pStyle w:val="Standard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В 2024-2025 учебном году </w:t>
      </w:r>
      <w:r w:rsidR="00A12462">
        <w:rPr>
          <w:rFonts w:ascii="Times New Roman" w:hAnsi="Times New Roman" w:cs="Times New Roman"/>
          <w:sz w:val="28"/>
          <w:szCs w:val="28"/>
        </w:rPr>
        <w:t>в МБОУ Селивановская СОШ</w:t>
      </w:r>
      <w:r>
        <w:rPr>
          <w:rFonts w:ascii="Times New Roman" w:hAnsi="Times New Roman" w:cs="Times New Roman"/>
          <w:sz w:val="28"/>
          <w:szCs w:val="28"/>
        </w:rPr>
        <w:t xml:space="preserve"> принимают </w:t>
      </w:r>
      <w:r w:rsidRPr="00785F37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A12462" w:rsidRPr="00785F37">
        <w:rPr>
          <w:rFonts w:ascii="Times New Roman" w:hAnsi="Times New Roman" w:cs="Times New Roman"/>
          <w:sz w:val="28"/>
          <w:szCs w:val="28"/>
        </w:rPr>
        <w:t>6 классов (с 6-11 классы)</w:t>
      </w:r>
      <w:r w:rsidRPr="00785F37">
        <w:rPr>
          <w:rFonts w:ascii="Times New Roman" w:hAnsi="Times New Roman" w:cs="Times New Roman"/>
          <w:sz w:val="28"/>
          <w:szCs w:val="28"/>
        </w:rPr>
        <w:t xml:space="preserve">, </w:t>
      </w:r>
      <w:r w:rsidR="00A12462" w:rsidRPr="00785F37">
        <w:rPr>
          <w:rFonts w:ascii="Times New Roman" w:hAnsi="Times New Roman" w:cs="Times New Roman"/>
          <w:sz w:val="28"/>
          <w:szCs w:val="28"/>
        </w:rPr>
        <w:t>64 школ</w:t>
      </w:r>
      <w:r w:rsidR="00A12462">
        <w:rPr>
          <w:rFonts w:ascii="Times New Roman" w:hAnsi="Times New Roman" w:cs="Times New Roman"/>
          <w:sz w:val="28"/>
          <w:szCs w:val="28"/>
        </w:rPr>
        <w:t>ьника</w:t>
      </w:r>
      <w:r>
        <w:rPr>
          <w:rFonts w:ascii="Times New Roman" w:hAnsi="Times New Roman" w:cs="Times New Roman"/>
          <w:sz w:val="28"/>
          <w:szCs w:val="28"/>
        </w:rPr>
        <w:t xml:space="preserve">. «Билет в будущее» также включает в себя использование цифровых платформ, где ребята могут проходить диагностики на определение склонностей и интересов, а также изучать информацию о профессиях. Уже </w:t>
      </w:r>
      <w:r w:rsidR="00A12462" w:rsidRPr="00785F37">
        <w:rPr>
          <w:rFonts w:ascii="Times New Roman" w:hAnsi="Times New Roman" w:cs="Times New Roman"/>
          <w:sz w:val="28"/>
          <w:szCs w:val="28"/>
        </w:rPr>
        <w:t xml:space="preserve">64 </w:t>
      </w:r>
      <w:r w:rsidR="00A12462">
        <w:rPr>
          <w:rFonts w:ascii="Times New Roman" w:hAnsi="Times New Roman" w:cs="Times New Roman"/>
          <w:sz w:val="28"/>
          <w:szCs w:val="28"/>
        </w:rPr>
        <w:t>ученика</w:t>
      </w:r>
      <w:r>
        <w:rPr>
          <w:rFonts w:ascii="Times New Roman" w:hAnsi="Times New Roman" w:cs="Times New Roman"/>
          <w:sz w:val="28"/>
          <w:szCs w:val="28"/>
        </w:rPr>
        <w:t xml:space="preserve"> прошли основные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профдиагностики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«мои интересы» и «мои ориентиры». </w:t>
      </w:r>
    </w:p>
    <w:p w14:paraId="37AC637A" w14:textId="369D433E" w:rsidR="00467712" w:rsidRDefault="002A3D9C">
      <w:pPr>
        <w:pStyle w:val="Standard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школа активно сотрудничают с предприятиями и организациями, чтобы создать для детей реальные условия для осознания своих интересов и талантов. </w:t>
      </w:r>
    </w:p>
    <w:p w14:paraId="6B710B12" w14:textId="77777777" w:rsidR="00467712" w:rsidRDefault="002A3D9C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Педагоги-навигаторы провели 7 уроков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Россия-мои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горизонты» по темам: </w:t>
      </w:r>
      <w:proofErr w:type="gramStart"/>
      <w:r>
        <w:rPr>
          <w:rFonts w:ascii="Times New Roman" w:hAnsi="Times New Roman" w:cs="Times New Roman"/>
          <w:sz w:val="28"/>
          <w:szCs w:val="28"/>
        </w:rPr>
        <w:t>«Моя Россия – мои горизонты, мои достижения», «Открой своё будущее», «Познаю себя», «Россия аграрная: растениеводство, садоводство», «Россия индустриальная: атомная промышленность», «Практико-ориентированное занятие», «Россия аграрная: пищевая промышленность и общественное питание».</w:t>
      </w:r>
      <w:proofErr w:type="gramEnd"/>
    </w:p>
    <w:p w14:paraId="6AC2A3E1" w14:textId="77777777" w:rsidR="00467712" w:rsidRDefault="002A3D9C">
      <w:pPr>
        <w:pStyle w:val="Standard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Единая модель профориентации направлена на то, чтобы подростки могли сделать более осознанный выбор будущей профессии, что, в свою очередь, положительно скажется на качестве профессионального образования и подготовленных кадров в регионе. Впереди еще много активностей,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мероприятий, которые продолжают реализовываться дорожной картой Ростовской области.</w:t>
      </w:r>
    </w:p>
    <w:sectPr w:rsidR="0046771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1D921" w14:textId="77777777" w:rsidR="00D44FC5" w:rsidRDefault="00D44FC5">
      <w:pPr>
        <w:rPr>
          <w:rFonts w:hint="eastAsia"/>
        </w:rPr>
      </w:pPr>
      <w:r>
        <w:separator/>
      </w:r>
    </w:p>
  </w:endnote>
  <w:endnote w:type="continuationSeparator" w:id="0">
    <w:p w14:paraId="7CD0907B" w14:textId="77777777" w:rsidR="00D44FC5" w:rsidRDefault="00D44F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0E784" w14:textId="77777777" w:rsidR="00D44FC5" w:rsidRDefault="00D44FC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FFA1319" w14:textId="77777777" w:rsidR="00D44FC5" w:rsidRDefault="00D44FC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9692D"/>
    <w:multiLevelType w:val="hybridMultilevel"/>
    <w:tmpl w:val="77601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712"/>
    <w:rsid w:val="00241C96"/>
    <w:rsid w:val="002A1992"/>
    <w:rsid w:val="002A3D9C"/>
    <w:rsid w:val="00467712"/>
    <w:rsid w:val="00566557"/>
    <w:rsid w:val="005F50D2"/>
    <w:rsid w:val="006618F5"/>
    <w:rsid w:val="00785F37"/>
    <w:rsid w:val="00960CCC"/>
    <w:rsid w:val="009A5389"/>
    <w:rsid w:val="00A12462"/>
    <w:rsid w:val="00AE0C1D"/>
    <w:rsid w:val="00B37B3B"/>
    <w:rsid w:val="00B51539"/>
    <w:rsid w:val="00CE042A"/>
    <w:rsid w:val="00D44FC5"/>
    <w:rsid w:val="00DD523C"/>
    <w:rsid w:val="00E66FBE"/>
    <w:rsid w:val="00FC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91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Машкомаева</cp:lastModifiedBy>
  <cp:revision>2</cp:revision>
  <dcterms:created xsi:type="dcterms:W3CDTF">2024-10-21T06:22:00Z</dcterms:created>
  <dcterms:modified xsi:type="dcterms:W3CDTF">2024-10-21T06:22:00Z</dcterms:modified>
</cp:coreProperties>
</file>