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F4" w:rsidRPr="00842BF4" w:rsidRDefault="00845041" w:rsidP="00842B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50800</wp:posOffset>
            </wp:positionV>
            <wp:extent cx="2080260" cy="2204720"/>
            <wp:effectExtent l="19050" t="0" r="0" b="0"/>
            <wp:wrapSquare wrapText="bothSides"/>
            <wp:docPr id="1" name="Рисунок 1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BF4" w:rsidRPr="00842BF4">
        <w:rPr>
          <w:rFonts w:ascii="Times New Roman" w:hAnsi="Times New Roman" w:cs="Times New Roman"/>
          <w:b/>
          <w:sz w:val="32"/>
          <w:szCs w:val="32"/>
        </w:rPr>
        <w:t xml:space="preserve">   БЕЗОПАСНОСТЬ НА ДОРОГАХ –</w:t>
      </w:r>
    </w:p>
    <w:p w:rsidR="00842BF4" w:rsidRPr="00842BF4" w:rsidRDefault="00842BF4" w:rsidP="00842B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BF4">
        <w:rPr>
          <w:rFonts w:ascii="Times New Roman" w:hAnsi="Times New Roman" w:cs="Times New Roman"/>
          <w:b/>
          <w:sz w:val="32"/>
          <w:szCs w:val="32"/>
        </w:rPr>
        <w:t xml:space="preserve"> СОХРАНЕНИЕ ДЕТСКИХ ЖИЗНЕЙ</w:t>
      </w:r>
    </w:p>
    <w:p w:rsidR="00845041" w:rsidRDefault="00842BF4" w:rsidP="00845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B37FF" w:rsidRPr="008B37FF">
        <w:rPr>
          <w:rFonts w:ascii="Times New Roman" w:hAnsi="Times New Roman" w:cs="Times New Roman"/>
          <w:sz w:val="24"/>
          <w:szCs w:val="24"/>
        </w:rPr>
        <w:t xml:space="preserve">(памятка для </w:t>
      </w:r>
      <w:r w:rsidR="00DA4F74">
        <w:rPr>
          <w:rFonts w:ascii="Times New Roman" w:hAnsi="Times New Roman" w:cs="Times New Roman"/>
          <w:sz w:val="24"/>
          <w:szCs w:val="24"/>
        </w:rPr>
        <w:t>родителей</w:t>
      </w:r>
      <w:r w:rsidR="008B37FF" w:rsidRPr="008B37FF">
        <w:rPr>
          <w:rFonts w:ascii="Times New Roman" w:hAnsi="Times New Roman" w:cs="Times New Roman"/>
          <w:sz w:val="24"/>
          <w:szCs w:val="24"/>
        </w:rPr>
        <w:t>)</w:t>
      </w:r>
    </w:p>
    <w:p w:rsidR="00325229" w:rsidRPr="00B91E30" w:rsidRDefault="001061D2" w:rsidP="00845041">
      <w:pPr>
        <w:jc w:val="both"/>
        <w:rPr>
          <w:sz w:val="27"/>
          <w:szCs w:val="27"/>
        </w:rPr>
      </w:pPr>
      <w:r w:rsidRPr="00B91E30">
        <w:rPr>
          <w:rFonts w:ascii="Times New Roman" w:hAnsi="Times New Roman" w:cs="Times New Roman"/>
          <w:sz w:val="27"/>
          <w:szCs w:val="27"/>
        </w:rPr>
        <w:t>Дорожно-транспортный травматизм</w:t>
      </w:r>
      <w:r w:rsidR="00BE24E4" w:rsidRPr="00B91E30">
        <w:rPr>
          <w:rFonts w:ascii="Times New Roman" w:hAnsi="Times New Roman" w:cs="Times New Roman"/>
          <w:sz w:val="27"/>
          <w:szCs w:val="27"/>
        </w:rPr>
        <w:t xml:space="preserve">  (ДТ</w:t>
      </w:r>
      <w:r w:rsidR="003C4634" w:rsidRPr="00B91E30">
        <w:rPr>
          <w:rFonts w:ascii="Times New Roman" w:hAnsi="Times New Roman" w:cs="Times New Roman"/>
          <w:sz w:val="27"/>
          <w:szCs w:val="27"/>
        </w:rPr>
        <w:t>Т</w:t>
      </w:r>
      <w:r w:rsidR="00BE24E4" w:rsidRPr="00B91E30">
        <w:rPr>
          <w:rFonts w:ascii="Times New Roman" w:hAnsi="Times New Roman" w:cs="Times New Roman"/>
          <w:sz w:val="27"/>
          <w:szCs w:val="27"/>
        </w:rPr>
        <w:t>)</w:t>
      </w:r>
      <w:r w:rsidR="00B457D4" w:rsidRPr="00B91E30">
        <w:rPr>
          <w:rFonts w:ascii="Times New Roman" w:hAnsi="Times New Roman" w:cs="Times New Roman"/>
          <w:sz w:val="27"/>
          <w:szCs w:val="27"/>
        </w:rPr>
        <w:t xml:space="preserve">  в Европ</w:t>
      </w:r>
      <w:r w:rsidR="00851699" w:rsidRPr="00B91E30">
        <w:rPr>
          <w:rFonts w:ascii="Times New Roman" w:hAnsi="Times New Roman" w:cs="Times New Roman"/>
          <w:sz w:val="27"/>
          <w:szCs w:val="27"/>
        </w:rPr>
        <w:t xml:space="preserve">ейском регионе </w:t>
      </w:r>
      <w:r w:rsidR="00B457D4" w:rsidRPr="00B91E30">
        <w:rPr>
          <w:rFonts w:ascii="Times New Roman" w:hAnsi="Times New Roman" w:cs="Times New Roman"/>
          <w:sz w:val="27"/>
          <w:szCs w:val="27"/>
        </w:rPr>
        <w:t xml:space="preserve">по данным ВОЗ </w:t>
      </w:r>
      <w:r w:rsidR="0079679C" w:rsidRPr="00B91E30">
        <w:rPr>
          <w:rFonts w:ascii="Times New Roman" w:hAnsi="Times New Roman" w:cs="Times New Roman"/>
          <w:sz w:val="27"/>
          <w:szCs w:val="27"/>
        </w:rPr>
        <w:t>–</w:t>
      </w:r>
      <w:r w:rsidR="00BE24E4" w:rsidRPr="00B91E30">
        <w:rPr>
          <w:rFonts w:ascii="Times New Roman" w:hAnsi="Times New Roman" w:cs="Times New Roman"/>
          <w:sz w:val="27"/>
          <w:szCs w:val="27"/>
        </w:rPr>
        <w:t xml:space="preserve"> </w:t>
      </w:r>
      <w:r w:rsidR="0079679C" w:rsidRPr="00B91E30">
        <w:rPr>
          <w:rFonts w:ascii="Times New Roman" w:hAnsi="Times New Roman" w:cs="Times New Roman"/>
          <w:sz w:val="27"/>
          <w:szCs w:val="27"/>
        </w:rPr>
        <w:t xml:space="preserve">одна  из ведущих причин детской смертности  </w:t>
      </w:r>
      <w:r w:rsidR="003E120F" w:rsidRPr="00B91E30">
        <w:rPr>
          <w:rFonts w:ascii="Times New Roman" w:hAnsi="Times New Roman" w:cs="Times New Roman"/>
          <w:sz w:val="27"/>
          <w:szCs w:val="27"/>
        </w:rPr>
        <w:t xml:space="preserve">в результате непреднамеренных травм </w:t>
      </w:r>
      <w:r w:rsidR="0079679C" w:rsidRPr="00B91E30">
        <w:rPr>
          <w:rFonts w:ascii="Times New Roman" w:hAnsi="Times New Roman" w:cs="Times New Roman"/>
          <w:sz w:val="27"/>
          <w:szCs w:val="27"/>
        </w:rPr>
        <w:t>и  инвалидности</w:t>
      </w:r>
      <w:r w:rsidR="003E120F" w:rsidRPr="00B91E30">
        <w:rPr>
          <w:rFonts w:ascii="Times New Roman" w:hAnsi="Times New Roman" w:cs="Times New Roman"/>
          <w:sz w:val="27"/>
          <w:szCs w:val="27"/>
        </w:rPr>
        <w:t xml:space="preserve"> в связи с</w:t>
      </w:r>
      <w:r w:rsidR="00105616" w:rsidRPr="00B91E30">
        <w:rPr>
          <w:rFonts w:ascii="Times New Roman" w:hAnsi="Times New Roman" w:cs="Times New Roman"/>
          <w:sz w:val="27"/>
          <w:szCs w:val="27"/>
        </w:rPr>
        <w:t xml:space="preserve"> </w:t>
      </w:r>
      <w:r w:rsidR="006E1024" w:rsidRPr="00B91E30">
        <w:rPr>
          <w:rFonts w:ascii="Times New Roman" w:hAnsi="Times New Roman" w:cs="Times New Roman"/>
          <w:sz w:val="27"/>
          <w:szCs w:val="27"/>
        </w:rPr>
        <w:t>повреждени</w:t>
      </w:r>
      <w:r w:rsidR="00B216ED" w:rsidRPr="00B91E30">
        <w:rPr>
          <w:rFonts w:ascii="Times New Roman" w:hAnsi="Times New Roman" w:cs="Times New Roman"/>
          <w:sz w:val="27"/>
          <w:szCs w:val="27"/>
        </w:rPr>
        <w:t>я</w:t>
      </w:r>
      <w:r w:rsidR="003E120F" w:rsidRPr="00B91E30">
        <w:rPr>
          <w:rFonts w:ascii="Times New Roman" w:hAnsi="Times New Roman" w:cs="Times New Roman"/>
          <w:sz w:val="27"/>
          <w:szCs w:val="27"/>
        </w:rPr>
        <w:t>ми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головного мозга и конечностей</w:t>
      </w:r>
      <w:r w:rsidR="00616471" w:rsidRPr="00B91E30">
        <w:rPr>
          <w:rFonts w:ascii="Times New Roman" w:hAnsi="Times New Roman" w:cs="Times New Roman"/>
          <w:sz w:val="27"/>
          <w:szCs w:val="27"/>
        </w:rPr>
        <w:t>,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длительн</w:t>
      </w:r>
      <w:r w:rsidR="003E120F" w:rsidRPr="00B91E30">
        <w:rPr>
          <w:rFonts w:ascii="Times New Roman" w:hAnsi="Times New Roman" w:cs="Times New Roman"/>
          <w:sz w:val="27"/>
          <w:szCs w:val="27"/>
        </w:rPr>
        <w:t>ым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ухудшение</w:t>
      </w:r>
      <w:r w:rsidR="003E120F" w:rsidRPr="00B91E30">
        <w:rPr>
          <w:rFonts w:ascii="Times New Roman" w:hAnsi="Times New Roman" w:cs="Times New Roman"/>
          <w:sz w:val="27"/>
          <w:szCs w:val="27"/>
        </w:rPr>
        <w:t>м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состояни</w:t>
      </w:r>
      <w:r w:rsidR="003E120F" w:rsidRPr="00B91E30">
        <w:rPr>
          <w:rFonts w:ascii="Times New Roman" w:hAnsi="Times New Roman" w:cs="Times New Roman"/>
          <w:sz w:val="27"/>
          <w:szCs w:val="27"/>
        </w:rPr>
        <w:t xml:space="preserve">я 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здоровья  от основных</w:t>
      </w:r>
      <w:r w:rsidR="00B216ED" w:rsidRPr="00B91E30">
        <w:rPr>
          <w:rFonts w:ascii="Times New Roman" w:hAnsi="Times New Roman" w:cs="Times New Roman"/>
          <w:sz w:val="27"/>
          <w:szCs w:val="27"/>
        </w:rPr>
        <w:t xml:space="preserve"> травм</w:t>
      </w:r>
      <w:r w:rsidR="006E1024" w:rsidRPr="00B91E30">
        <w:rPr>
          <w:rFonts w:ascii="Times New Roman" w:hAnsi="Times New Roman" w:cs="Times New Roman"/>
          <w:sz w:val="27"/>
          <w:szCs w:val="27"/>
        </w:rPr>
        <w:t>.</w:t>
      </w:r>
      <w:r w:rsidR="009D0C84" w:rsidRPr="00B91E30">
        <w:rPr>
          <w:sz w:val="27"/>
          <w:szCs w:val="27"/>
        </w:rPr>
        <w:t xml:space="preserve"> </w:t>
      </w:r>
      <w:r w:rsidR="001D5055" w:rsidRPr="00B91E30">
        <w:rPr>
          <w:sz w:val="27"/>
          <w:szCs w:val="27"/>
        </w:rPr>
        <w:t xml:space="preserve">В </w:t>
      </w:r>
      <w:r w:rsidR="001D5055" w:rsidRPr="00B91E30">
        <w:rPr>
          <w:rFonts w:ascii="Times New Roman" w:hAnsi="Times New Roman" w:cs="Times New Roman"/>
          <w:sz w:val="27"/>
          <w:szCs w:val="27"/>
        </w:rPr>
        <w:t xml:space="preserve"> России  </w:t>
      </w:r>
      <w:r w:rsidR="009D0C84" w:rsidRPr="00B91E30">
        <w:rPr>
          <w:rFonts w:ascii="Times New Roman" w:hAnsi="Times New Roman" w:cs="Times New Roman"/>
          <w:sz w:val="27"/>
          <w:szCs w:val="27"/>
        </w:rPr>
        <w:t>уровень детской смертности от внешних причин один из самых высоких в мире.</w:t>
      </w:r>
      <w:r w:rsidR="00B21CCC" w:rsidRPr="00B91E3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A4A02" w:rsidRPr="00B91E30" w:rsidRDefault="00325229" w:rsidP="00325229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91E30">
        <w:rPr>
          <w:rFonts w:ascii="Times New Roman" w:hAnsi="Times New Roman" w:cs="Times New Roman"/>
          <w:sz w:val="27"/>
          <w:szCs w:val="27"/>
        </w:rPr>
        <w:t xml:space="preserve"> </w:t>
      </w:r>
      <w:r w:rsidRPr="00B91E30">
        <w:rPr>
          <w:rFonts w:ascii="Times New Roman" w:hAnsi="Times New Roman" w:cs="Times New Roman"/>
          <w:b/>
          <w:sz w:val="27"/>
          <w:szCs w:val="27"/>
        </w:rPr>
        <w:t>Главной причиной</w:t>
      </w:r>
      <w:r w:rsidRPr="00B91E30">
        <w:rPr>
          <w:rFonts w:ascii="Times New Roman" w:hAnsi="Times New Roman" w:cs="Times New Roman"/>
          <w:sz w:val="27"/>
          <w:szCs w:val="27"/>
        </w:rPr>
        <w:t xml:space="preserve">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 w:rsidRPr="00B91E30">
        <w:rPr>
          <w:sz w:val="27"/>
          <w:szCs w:val="27"/>
        </w:rPr>
        <w:br/>
      </w:r>
      <w:r w:rsidRPr="00B91E30">
        <w:rPr>
          <w:rFonts w:ascii="Times New Roman" w:hAnsi="Times New Roman" w:cs="Times New Roman"/>
          <w:sz w:val="27"/>
          <w:szCs w:val="27"/>
        </w:rPr>
        <w:t xml:space="preserve">          </w:t>
      </w:r>
      <w:r w:rsidR="00B21CCC" w:rsidRPr="00B91E30">
        <w:rPr>
          <w:rFonts w:ascii="Times New Roman" w:hAnsi="Times New Roman" w:cs="Times New Roman"/>
          <w:sz w:val="27"/>
          <w:szCs w:val="27"/>
        </w:rPr>
        <w:t xml:space="preserve">Частота гибели детей – участников дорожного движения </w:t>
      </w:r>
      <w:r w:rsidR="009A2ECC" w:rsidRPr="00B91E30">
        <w:rPr>
          <w:rFonts w:ascii="Times New Roman" w:hAnsi="Times New Roman" w:cs="Times New Roman"/>
          <w:sz w:val="27"/>
          <w:szCs w:val="27"/>
        </w:rPr>
        <w:t xml:space="preserve">изменяется в зависимости от возраста. </w:t>
      </w:r>
      <w:r w:rsidR="00105616" w:rsidRPr="00B91E30">
        <w:rPr>
          <w:rFonts w:ascii="Times New Roman" w:hAnsi="Times New Roman" w:cs="Times New Roman"/>
          <w:sz w:val="27"/>
          <w:szCs w:val="27"/>
        </w:rPr>
        <w:t>Дети от 0 до 14 лет в основном погибают</w:t>
      </w:r>
      <w:r w:rsidR="0079679C" w:rsidRPr="00B91E30">
        <w:rPr>
          <w:rFonts w:ascii="Times New Roman" w:hAnsi="Times New Roman" w:cs="Times New Roman"/>
          <w:sz w:val="27"/>
          <w:szCs w:val="27"/>
        </w:rPr>
        <w:t xml:space="preserve"> как пешеходы</w:t>
      </w:r>
      <w:r w:rsidR="00B457D4" w:rsidRPr="00B91E30">
        <w:rPr>
          <w:rFonts w:ascii="Times New Roman" w:hAnsi="Times New Roman" w:cs="Times New Roman"/>
          <w:sz w:val="27"/>
          <w:szCs w:val="27"/>
        </w:rPr>
        <w:t xml:space="preserve"> (48%)</w:t>
      </w:r>
      <w:r w:rsidR="0079679C" w:rsidRPr="00B91E30">
        <w:rPr>
          <w:rFonts w:ascii="Times New Roman" w:hAnsi="Times New Roman" w:cs="Times New Roman"/>
          <w:sz w:val="27"/>
          <w:szCs w:val="27"/>
        </w:rPr>
        <w:t xml:space="preserve">, </w:t>
      </w:r>
      <w:r w:rsidR="00B457D4" w:rsidRPr="00B91E30">
        <w:rPr>
          <w:rFonts w:ascii="Times New Roman" w:hAnsi="Times New Roman" w:cs="Times New Roman"/>
          <w:sz w:val="27"/>
          <w:szCs w:val="27"/>
        </w:rPr>
        <w:t xml:space="preserve">как пассажиры в автомобилях (32%), </w:t>
      </w:r>
      <w:r w:rsidR="0079679C" w:rsidRPr="00B91E30">
        <w:rPr>
          <w:rFonts w:ascii="Times New Roman" w:hAnsi="Times New Roman" w:cs="Times New Roman"/>
          <w:sz w:val="27"/>
          <w:szCs w:val="27"/>
        </w:rPr>
        <w:t>как велосипедисты</w:t>
      </w:r>
      <w:r w:rsidR="00B457D4" w:rsidRPr="00B91E30">
        <w:rPr>
          <w:rFonts w:ascii="Times New Roman" w:hAnsi="Times New Roman" w:cs="Times New Roman"/>
          <w:sz w:val="27"/>
          <w:szCs w:val="27"/>
        </w:rPr>
        <w:t xml:space="preserve"> (9%)</w:t>
      </w:r>
      <w:r w:rsidR="0079679C" w:rsidRPr="00B91E30">
        <w:rPr>
          <w:rFonts w:ascii="Times New Roman" w:hAnsi="Times New Roman" w:cs="Times New Roman"/>
          <w:sz w:val="27"/>
          <w:szCs w:val="27"/>
        </w:rPr>
        <w:t>, как мотоциклисты</w:t>
      </w:r>
      <w:r w:rsidR="00B457D4" w:rsidRPr="00B91E30">
        <w:rPr>
          <w:rFonts w:ascii="Times New Roman" w:hAnsi="Times New Roman" w:cs="Times New Roman"/>
          <w:sz w:val="27"/>
          <w:szCs w:val="27"/>
        </w:rPr>
        <w:t xml:space="preserve"> (6%)</w:t>
      </w:r>
      <w:r w:rsidR="0079679C" w:rsidRPr="00B91E30">
        <w:rPr>
          <w:rFonts w:ascii="Times New Roman" w:hAnsi="Times New Roman" w:cs="Times New Roman"/>
          <w:sz w:val="27"/>
          <w:szCs w:val="27"/>
        </w:rPr>
        <w:t>.</w:t>
      </w:r>
      <w:r w:rsidR="00105616" w:rsidRPr="00B91E30">
        <w:rPr>
          <w:rFonts w:ascii="Times New Roman" w:hAnsi="Times New Roman" w:cs="Times New Roman"/>
          <w:sz w:val="27"/>
          <w:szCs w:val="27"/>
        </w:rPr>
        <w:t xml:space="preserve"> Смертность на дорогах детей </w:t>
      </w:r>
      <w:r w:rsidR="00D5075E" w:rsidRPr="00B91E30">
        <w:rPr>
          <w:rFonts w:ascii="Times New Roman" w:hAnsi="Times New Roman" w:cs="Times New Roman"/>
          <w:sz w:val="27"/>
          <w:szCs w:val="27"/>
        </w:rPr>
        <w:t xml:space="preserve">в категории </w:t>
      </w:r>
      <w:r w:rsidR="00105616" w:rsidRPr="00B91E30">
        <w:rPr>
          <w:rFonts w:ascii="Times New Roman" w:hAnsi="Times New Roman" w:cs="Times New Roman"/>
          <w:sz w:val="27"/>
          <w:szCs w:val="27"/>
        </w:rPr>
        <w:t xml:space="preserve">от 15 до 17 лет </w:t>
      </w:r>
      <w:r w:rsidR="009A2ECC" w:rsidRPr="00B91E30">
        <w:rPr>
          <w:rFonts w:ascii="Times New Roman" w:hAnsi="Times New Roman" w:cs="Times New Roman"/>
          <w:sz w:val="27"/>
          <w:szCs w:val="27"/>
        </w:rPr>
        <w:t>по способам перемещения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иная:</w:t>
      </w:r>
      <w:r w:rsidR="009A2ECC" w:rsidRPr="00B91E30">
        <w:rPr>
          <w:rFonts w:ascii="Times New Roman" w:hAnsi="Times New Roman" w:cs="Times New Roman"/>
          <w:sz w:val="27"/>
          <w:szCs w:val="27"/>
        </w:rPr>
        <w:t xml:space="preserve"> как пешеходы (21%), как автомобилисты (40%), с использованием моторных двухколесных транспортных средств</w:t>
      </w:r>
      <w:r w:rsidR="006E1024" w:rsidRPr="00B91E30">
        <w:rPr>
          <w:rFonts w:ascii="Times New Roman" w:hAnsi="Times New Roman" w:cs="Times New Roman"/>
          <w:sz w:val="27"/>
          <w:szCs w:val="27"/>
        </w:rPr>
        <w:t xml:space="preserve"> (31%)</w:t>
      </w:r>
      <w:r w:rsidR="00073B5E" w:rsidRPr="00B91E30">
        <w:rPr>
          <w:rFonts w:ascii="Times New Roman" w:hAnsi="Times New Roman" w:cs="Times New Roman"/>
          <w:sz w:val="27"/>
          <w:szCs w:val="27"/>
        </w:rPr>
        <w:t xml:space="preserve">, как велосипедисты (9%), как мотоциклисты </w:t>
      </w:r>
      <w:r w:rsidR="00524E8F" w:rsidRPr="00B91E30">
        <w:rPr>
          <w:rFonts w:ascii="Times New Roman" w:hAnsi="Times New Roman" w:cs="Times New Roman"/>
          <w:sz w:val="27"/>
          <w:szCs w:val="27"/>
        </w:rPr>
        <w:t xml:space="preserve"> </w:t>
      </w:r>
      <w:r w:rsidR="00073B5E" w:rsidRPr="00B91E30">
        <w:rPr>
          <w:rFonts w:ascii="Times New Roman" w:hAnsi="Times New Roman" w:cs="Times New Roman"/>
          <w:sz w:val="27"/>
          <w:szCs w:val="27"/>
        </w:rPr>
        <w:t xml:space="preserve">(6%). Таким образом, дети старшего возраста больше подвержены риску, связанному с автомобилями и моторными двухколесными транспортными средствами, </w:t>
      </w:r>
      <w:r w:rsidR="00D27904" w:rsidRPr="00B91E30">
        <w:rPr>
          <w:rFonts w:ascii="Times New Roman" w:hAnsi="Times New Roman" w:cs="Times New Roman"/>
          <w:sz w:val="27"/>
          <w:szCs w:val="27"/>
        </w:rPr>
        <w:t xml:space="preserve"> </w:t>
      </w:r>
      <w:r w:rsidR="00073B5E" w:rsidRPr="00B91E30">
        <w:rPr>
          <w:rFonts w:ascii="Times New Roman" w:hAnsi="Times New Roman" w:cs="Times New Roman"/>
          <w:sz w:val="27"/>
          <w:szCs w:val="27"/>
        </w:rPr>
        <w:t xml:space="preserve">чем </w:t>
      </w:r>
      <w:r w:rsidR="008C7EB9" w:rsidRPr="00B91E30">
        <w:rPr>
          <w:rFonts w:ascii="Times New Roman" w:hAnsi="Times New Roman" w:cs="Times New Roman"/>
          <w:sz w:val="27"/>
          <w:szCs w:val="27"/>
        </w:rPr>
        <w:t>с ходьбой пешком или ездой на велосипеде.</w:t>
      </w:r>
    </w:p>
    <w:p w:rsidR="00AD6658" w:rsidRPr="00B91E30" w:rsidRDefault="00B216ED" w:rsidP="009303F0">
      <w:pPr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b/>
          <w:i/>
          <w:sz w:val="27"/>
          <w:szCs w:val="27"/>
        </w:rPr>
        <w:t xml:space="preserve">Факторы  риска </w:t>
      </w:r>
      <w:r w:rsidR="003C4634" w:rsidRPr="00B91E3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91E30">
        <w:rPr>
          <w:rFonts w:ascii="Times New Roman" w:hAnsi="Times New Roman" w:cs="Times New Roman"/>
          <w:b/>
          <w:i/>
          <w:sz w:val="27"/>
          <w:szCs w:val="27"/>
        </w:rPr>
        <w:t>ДТТ</w:t>
      </w:r>
      <w:r w:rsidR="003C4634" w:rsidRPr="00B91E3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  <w:r w:rsidR="00AD6658" w:rsidRPr="00B91E30">
        <w:rPr>
          <w:rFonts w:ascii="Times New Roman" w:hAnsi="Times New Roman" w:cs="Times New Roman"/>
          <w:b/>
          <w:i/>
          <w:sz w:val="27"/>
          <w:szCs w:val="27"/>
        </w:rPr>
        <w:t>у детей:</w:t>
      </w:r>
      <w:r w:rsidR="009303F0" w:rsidRPr="00B91E3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DC657C" w:rsidRPr="00B91E30">
        <w:rPr>
          <w:rFonts w:ascii="Times New Roman" w:hAnsi="Times New Roman" w:cs="Times New Roman"/>
          <w:i/>
          <w:sz w:val="27"/>
          <w:szCs w:val="27"/>
        </w:rPr>
        <w:t xml:space="preserve">  опасная конструкция дорог,  </w:t>
      </w:r>
      <w:r w:rsidR="00CE3A5F" w:rsidRPr="00B91E30">
        <w:rPr>
          <w:rFonts w:ascii="Times New Roman" w:hAnsi="Times New Roman" w:cs="Times New Roman"/>
          <w:i/>
          <w:sz w:val="27"/>
          <w:szCs w:val="27"/>
        </w:rPr>
        <w:t>несоблюдение правил дорожного движения</w:t>
      </w:r>
      <w:r w:rsidR="00B45542" w:rsidRPr="00B91E30">
        <w:rPr>
          <w:rFonts w:ascii="Times New Roman" w:hAnsi="Times New Roman" w:cs="Times New Roman"/>
          <w:i/>
          <w:sz w:val="27"/>
          <w:szCs w:val="27"/>
        </w:rPr>
        <w:t>,</w:t>
      </w:r>
      <w:r w:rsidR="00CE3A5F" w:rsidRPr="00B91E30">
        <w:rPr>
          <w:rFonts w:ascii="Times New Roman" w:hAnsi="Times New Roman" w:cs="Times New Roman"/>
          <w:i/>
          <w:sz w:val="27"/>
          <w:szCs w:val="27"/>
        </w:rPr>
        <w:t xml:space="preserve"> нарушение скоростного режима - </w:t>
      </w:r>
      <w:r w:rsidR="00AD6658" w:rsidRPr="00B91E30">
        <w:rPr>
          <w:rFonts w:ascii="Times New Roman" w:hAnsi="Times New Roman" w:cs="Times New Roman"/>
          <w:i/>
          <w:sz w:val="27"/>
          <w:szCs w:val="27"/>
        </w:rPr>
        <w:t>высокие скорости</w:t>
      </w:r>
      <w:r w:rsidR="00ED36ED" w:rsidRPr="00B91E30">
        <w:rPr>
          <w:rFonts w:ascii="Times New Roman" w:hAnsi="Times New Roman" w:cs="Times New Roman"/>
          <w:i/>
          <w:sz w:val="27"/>
          <w:szCs w:val="27"/>
        </w:rPr>
        <w:t xml:space="preserve"> транспортных средств</w:t>
      </w:r>
      <w:r w:rsidR="00AD6658" w:rsidRPr="00B91E30">
        <w:rPr>
          <w:rFonts w:ascii="Times New Roman" w:hAnsi="Times New Roman" w:cs="Times New Roman"/>
          <w:i/>
          <w:sz w:val="27"/>
          <w:szCs w:val="27"/>
        </w:rPr>
        <w:t>,</w:t>
      </w:r>
      <w:r w:rsidR="00CE3A5F" w:rsidRPr="00B91E30">
        <w:rPr>
          <w:rFonts w:ascii="Times New Roman" w:hAnsi="Times New Roman" w:cs="Times New Roman"/>
          <w:i/>
          <w:sz w:val="27"/>
          <w:szCs w:val="27"/>
        </w:rPr>
        <w:t xml:space="preserve"> неиспользование защитных устройств, </w:t>
      </w:r>
      <w:r w:rsidR="00ED36ED" w:rsidRPr="00B91E30">
        <w:rPr>
          <w:rFonts w:ascii="Times New Roman" w:hAnsi="Times New Roman" w:cs="Times New Roman"/>
          <w:i/>
          <w:sz w:val="27"/>
          <w:szCs w:val="27"/>
        </w:rPr>
        <w:t>у</w:t>
      </w:r>
      <w:r w:rsidR="00BA7A68" w:rsidRPr="00B91E30">
        <w:rPr>
          <w:rFonts w:ascii="Times New Roman" w:hAnsi="Times New Roman" w:cs="Times New Roman"/>
          <w:i/>
          <w:sz w:val="27"/>
          <w:szCs w:val="27"/>
        </w:rPr>
        <w:t>потребление алкоголя</w:t>
      </w:r>
      <w:r w:rsidR="00ED36ED" w:rsidRPr="00B91E30">
        <w:rPr>
          <w:sz w:val="27"/>
          <w:szCs w:val="27"/>
        </w:rPr>
        <w:t xml:space="preserve"> </w:t>
      </w:r>
      <w:r w:rsidR="00ED36ED" w:rsidRPr="00B91E30">
        <w:rPr>
          <w:rFonts w:ascii="Times New Roman" w:hAnsi="Times New Roman" w:cs="Times New Roman"/>
          <w:i/>
          <w:sz w:val="27"/>
          <w:szCs w:val="27"/>
        </w:rPr>
        <w:t>и нахождение водителя в нетрезвом состоянии</w:t>
      </w:r>
      <w:r w:rsidR="00BA7A68" w:rsidRPr="00B91E30">
        <w:rPr>
          <w:rFonts w:ascii="Times New Roman" w:hAnsi="Times New Roman" w:cs="Times New Roman"/>
          <w:i/>
          <w:sz w:val="27"/>
          <w:szCs w:val="27"/>
        </w:rPr>
        <w:t>,</w:t>
      </w:r>
      <w:r w:rsidR="00CE3A5F" w:rsidRPr="00B91E30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ED36ED" w:rsidRPr="00B91E30">
        <w:rPr>
          <w:rFonts w:ascii="Times New Roman" w:hAnsi="Times New Roman" w:cs="Times New Roman"/>
          <w:i/>
          <w:sz w:val="27"/>
          <w:szCs w:val="27"/>
        </w:rPr>
        <w:t xml:space="preserve"> погодные условия, время года и часы суток, оставление детей без присмотра.</w:t>
      </w:r>
    </w:p>
    <w:p w:rsidR="00A959D9" w:rsidRPr="00B91E30" w:rsidRDefault="00B0060A" w:rsidP="00B21CCC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91E30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B21CCC" w:rsidRPr="00B91E30">
        <w:rPr>
          <w:rFonts w:ascii="Times New Roman" w:hAnsi="Times New Roman" w:cs="Times New Roman"/>
          <w:b/>
          <w:i/>
          <w:sz w:val="27"/>
          <w:szCs w:val="27"/>
        </w:rPr>
        <w:t>Чаще всего дети и подростки совершают следующие нарушения:</w:t>
      </w:r>
      <w:r w:rsidR="00B21CCC" w:rsidRPr="00B91E30">
        <w:rPr>
          <w:rFonts w:ascii="Times New Roman" w:hAnsi="Times New Roman" w:cs="Times New Roman"/>
          <w:b/>
          <w:i/>
          <w:sz w:val="27"/>
          <w:szCs w:val="27"/>
        </w:rPr>
        <w:br/>
        <w:t>-  переходят дорогу не в установленных для этого местах;</w:t>
      </w:r>
      <w:r w:rsidR="00B21CCC" w:rsidRPr="00B91E30">
        <w:rPr>
          <w:rFonts w:ascii="Times New Roman" w:hAnsi="Times New Roman" w:cs="Times New Roman"/>
          <w:b/>
          <w:i/>
          <w:sz w:val="27"/>
          <w:szCs w:val="27"/>
        </w:rPr>
        <w:br/>
        <w:t>-  не замечают запрещающий сигнал светофора;</w:t>
      </w:r>
    </w:p>
    <w:p w:rsidR="00B21CCC" w:rsidRPr="00B91E30" w:rsidRDefault="00B21CCC" w:rsidP="00B21CCC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91E30">
        <w:rPr>
          <w:rFonts w:ascii="Times New Roman" w:hAnsi="Times New Roman" w:cs="Times New Roman"/>
          <w:b/>
          <w:i/>
          <w:sz w:val="27"/>
          <w:szCs w:val="27"/>
        </w:rPr>
        <w:t>-  перебегают дорогу перед приблизившейся автомашиной;</w:t>
      </w:r>
      <w:r w:rsidRPr="00B91E30">
        <w:rPr>
          <w:rFonts w:ascii="Times New Roman" w:hAnsi="Times New Roman" w:cs="Times New Roman"/>
          <w:b/>
          <w:i/>
          <w:sz w:val="27"/>
          <w:szCs w:val="27"/>
        </w:rPr>
        <w:br/>
        <w:t>-  нарушают правила управления велосипедами, мопедами,  мотоциклами.</w:t>
      </w:r>
    </w:p>
    <w:p w:rsidR="00A959D9" w:rsidRPr="00B91E30" w:rsidRDefault="00BA7A68" w:rsidP="00A959D9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91E30">
        <w:rPr>
          <w:rFonts w:ascii="Times New Roman" w:hAnsi="Times New Roman" w:cs="Times New Roman"/>
          <w:b/>
          <w:i/>
          <w:sz w:val="27"/>
          <w:szCs w:val="27"/>
        </w:rPr>
        <w:t>З</w:t>
      </w:r>
      <w:r w:rsidR="00B0060A" w:rsidRPr="00B91E30">
        <w:rPr>
          <w:rFonts w:ascii="Times New Roman" w:hAnsi="Times New Roman" w:cs="Times New Roman"/>
          <w:b/>
          <w:i/>
          <w:sz w:val="27"/>
          <w:szCs w:val="27"/>
        </w:rPr>
        <w:t>ащитные факторы</w:t>
      </w:r>
      <w:r w:rsidRPr="00B91E30">
        <w:rPr>
          <w:rFonts w:ascii="Times New Roman" w:hAnsi="Times New Roman" w:cs="Times New Roman"/>
          <w:b/>
          <w:i/>
          <w:sz w:val="27"/>
          <w:szCs w:val="27"/>
        </w:rPr>
        <w:t>:</w:t>
      </w:r>
    </w:p>
    <w:p w:rsidR="00B0060A" w:rsidRPr="00B91E30" w:rsidRDefault="00B0060A" w:rsidP="00A959D9">
      <w:pPr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sz w:val="27"/>
          <w:szCs w:val="27"/>
        </w:rPr>
        <w:t xml:space="preserve">- </w:t>
      </w:r>
      <w:r w:rsidRPr="00B91E30">
        <w:rPr>
          <w:rFonts w:ascii="Times New Roman" w:hAnsi="Times New Roman" w:cs="Times New Roman"/>
          <w:i/>
          <w:sz w:val="27"/>
          <w:szCs w:val="27"/>
        </w:rPr>
        <w:t>наличие безопасных зон для игр и ходьбы, придорожных барьеров,    пешеходных переходов</w:t>
      </w:r>
      <w:r w:rsidR="002A4393" w:rsidRPr="00B91E30">
        <w:rPr>
          <w:rFonts w:ascii="Times New Roman" w:hAnsi="Times New Roman" w:cs="Times New Roman"/>
          <w:i/>
          <w:sz w:val="27"/>
          <w:szCs w:val="27"/>
        </w:rPr>
        <w:t>, велосипедных дорожек</w:t>
      </w:r>
      <w:r w:rsidR="00616471" w:rsidRPr="00B91E30">
        <w:rPr>
          <w:rFonts w:ascii="Times New Roman" w:hAnsi="Times New Roman" w:cs="Times New Roman"/>
          <w:i/>
          <w:sz w:val="27"/>
          <w:szCs w:val="27"/>
        </w:rPr>
        <w:t>;</w:t>
      </w:r>
    </w:p>
    <w:p w:rsidR="002A4393" w:rsidRPr="00B91E30" w:rsidRDefault="002A4393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lastRenderedPageBreak/>
        <w:t>- недопущение  езды  детей  на  велосипедах  по  проезжей части;</w:t>
      </w:r>
    </w:p>
    <w:p w:rsidR="00B0060A" w:rsidRPr="00B91E30" w:rsidRDefault="00B0060A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>- регулирование скоростного режима</w:t>
      </w:r>
      <w:r w:rsidR="00616471" w:rsidRPr="00B91E30">
        <w:rPr>
          <w:rFonts w:ascii="Times New Roman" w:hAnsi="Times New Roman" w:cs="Times New Roman"/>
          <w:i/>
          <w:sz w:val="27"/>
          <w:szCs w:val="27"/>
        </w:rPr>
        <w:t>;</w:t>
      </w:r>
    </w:p>
    <w:p w:rsidR="00B0060A" w:rsidRPr="00B91E30" w:rsidRDefault="00B0060A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>- использование ремней</w:t>
      </w:r>
      <w:r w:rsidR="00524E8F" w:rsidRPr="00B91E30">
        <w:rPr>
          <w:rFonts w:ascii="Times New Roman" w:hAnsi="Times New Roman" w:cs="Times New Roman"/>
          <w:i/>
          <w:sz w:val="27"/>
          <w:szCs w:val="27"/>
        </w:rPr>
        <w:t xml:space="preserve">  и </w:t>
      </w:r>
      <w:r w:rsidRPr="00B91E30">
        <w:rPr>
          <w:rFonts w:ascii="Times New Roman" w:hAnsi="Times New Roman" w:cs="Times New Roman"/>
          <w:i/>
          <w:sz w:val="27"/>
          <w:szCs w:val="27"/>
        </w:rPr>
        <w:t xml:space="preserve"> систем безопасности</w:t>
      </w:r>
      <w:r w:rsidR="00616471" w:rsidRPr="00B91E30">
        <w:rPr>
          <w:rFonts w:ascii="Times New Roman" w:hAnsi="Times New Roman" w:cs="Times New Roman"/>
          <w:i/>
          <w:sz w:val="27"/>
          <w:szCs w:val="27"/>
        </w:rPr>
        <w:t>;</w:t>
      </w:r>
    </w:p>
    <w:p w:rsidR="003E120F" w:rsidRPr="00B91E30" w:rsidRDefault="00BD74F0" w:rsidP="003E120F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>- средства ограничения подвижности детей в автомобиле</w:t>
      </w:r>
      <w:r w:rsidR="009303F0" w:rsidRPr="00B91E30">
        <w:rPr>
          <w:rFonts w:ascii="Times New Roman" w:hAnsi="Times New Roman" w:cs="Times New Roman"/>
          <w:i/>
          <w:sz w:val="27"/>
          <w:szCs w:val="27"/>
        </w:rPr>
        <w:t>, в т.ч. детских кресел</w:t>
      </w:r>
      <w:r w:rsidR="00616471" w:rsidRPr="00B91E30">
        <w:rPr>
          <w:rFonts w:ascii="Times New Roman" w:hAnsi="Times New Roman" w:cs="Times New Roman"/>
          <w:i/>
          <w:sz w:val="27"/>
          <w:szCs w:val="27"/>
        </w:rPr>
        <w:t>;</w:t>
      </w:r>
      <w:r w:rsidR="003E120F" w:rsidRPr="00B91E30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B0060A" w:rsidRPr="00B91E30" w:rsidRDefault="003E120F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>- размещение детей на задних сидениях автомобилей;</w:t>
      </w:r>
    </w:p>
    <w:p w:rsidR="00BD74F0" w:rsidRPr="00B91E30" w:rsidRDefault="00BD74F0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>- использование шлемов</w:t>
      </w:r>
      <w:r w:rsidR="00373D74" w:rsidRPr="00B91E30">
        <w:rPr>
          <w:rFonts w:ascii="Times New Roman" w:hAnsi="Times New Roman" w:cs="Times New Roman"/>
          <w:i/>
          <w:sz w:val="27"/>
          <w:szCs w:val="27"/>
        </w:rPr>
        <w:t xml:space="preserve"> и светоотражателей  на одежде и колесах </w:t>
      </w:r>
      <w:r w:rsidRPr="00B91E30">
        <w:rPr>
          <w:rFonts w:ascii="Times New Roman" w:hAnsi="Times New Roman" w:cs="Times New Roman"/>
          <w:i/>
          <w:sz w:val="27"/>
          <w:szCs w:val="27"/>
        </w:rPr>
        <w:t xml:space="preserve"> при передвижении на мотоциклах и велосипедах</w:t>
      </w:r>
      <w:r w:rsidR="00616471" w:rsidRPr="00B91E30">
        <w:rPr>
          <w:rFonts w:ascii="Times New Roman" w:hAnsi="Times New Roman" w:cs="Times New Roman"/>
          <w:i/>
          <w:sz w:val="27"/>
          <w:szCs w:val="27"/>
        </w:rPr>
        <w:t>;</w:t>
      </w:r>
    </w:p>
    <w:p w:rsidR="00373D74" w:rsidRPr="00B91E30" w:rsidRDefault="00BD74F0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>- наличие и доступность защитных устройств</w:t>
      </w:r>
      <w:r w:rsidR="00616471" w:rsidRPr="00B91E30">
        <w:rPr>
          <w:rFonts w:ascii="Times New Roman" w:hAnsi="Times New Roman" w:cs="Times New Roman"/>
          <w:i/>
          <w:sz w:val="27"/>
          <w:szCs w:val="27"/>
        </w:rPr>
        <w:t>;</w:t>
      </w:r>
      <w:r w:rsidR="00373D74" w:rsidRPr="00B91E30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07054A" w:rsidRPr="00B91E30" w:rsidRDefault="00616471" w:rsidP="009303F0">
      <w:pPr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91E30">
        <w:rPr>
          <w:rFonts w:ascii="Times New Roman" w:hAnsi="Times New Roman" w:cs="Times New Roman"/>
          <w:i/>
          <w:sz w:val="27"/>
          <w:szCs w:val="27"/>
        </w:rPr>
        <w:t xml:space="preserve">- </w:t>
      </w:r>
      <w:r w:rsidR="0007054A" w:rsidRPr="00B91E30">
        <w:rPr>
          <w:rFonts w:ascii="Times New Roman" w:hAnsi="Times New Roman" w:cs="Times New Roman"/>
          <w:i/>
          <w:sz w:val="27"/>
          <w:szCs w:val="27"/>
        </w:rPr>
        <w:t xml:space="preserve">соблюдение правил </w:t>
      </w:r>
      <w:r w:rsidRPr="00B91E30">
        <w:rPr>
          <w:rFonts w:ascii="Times New Roman" w:hAnsi="Times New Roman" w:cs="Times New Roman"/>
          <w:i/>
          <w:sz w:val="27"/>
          <w:szCs w:val="27"/>
        </w:rPr>
        <w:t>езд</w:t>
      </w:r>
      <w:r w:rsidR="0007054A" w:rsidRPr="00B91E30">
        <w:rPr>
          <w:rFonts w:ascii="Times New Roman" w:hAnsi="Times New Roman" w:cs="Times New Roman"/>
          <w:i/>
          <w:sz w:val="27"/>
          <w:szCs w:val="27"/>
        </w:rPr>
        <w:t>ы</w:t>
      </w:r>
      <w:r w:rsidRPr="00B91E30">
        <w:rPr>
          <w:rFonts w:ascii="Times New Roman" w:hAnsi="Times New Roman" w:cs="Times New Roman"/>
          <w:i/>
          <w:sz w:val="27"/>
          <w:szCs w:val="27"/>
        </w:rPr>
        <w:t xml:space="preserve"> на велосипеде и</w:t>
      </w:r>
      <w:r w:rsidR="0007054A" w:rsidRPr="00B91E30">
        <w:rPr>
          <w:rFonts w:ascii="Times New Roman" w:hAnsi="Times New Roman" w:cs="Times New Roman"/>
          <w:i/>
          <w:sz w:val="27"/>
          <w:szCs w:val="27"/>
        </w:rPr>
        <w:t xml:space="preserve">  мотоцикле</w:t>
      </w:r>
      <w:r w:rsidR="00B45542" w:rsidRPr="00B91E30">
        <w:rPr>
          <w:rFonts w:ascii="Times New Roman" w:hAnsi="Times New Roman" w:cs="Times New Roman"/>
          <w:i/>
          <w:sz w:val="27"/>
          <w:szCs w:val="27"/>
        </w:rPr>
        <w:t>.</w:t>
      </w:r>
    </w:p>
    <w:p w:rsidR="00C47CF9" w:rsidRPr="00B91E30" w:rsidRDefault="00B21CCC" w:rsidP="009303F0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91E3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Предупреждение детского </w:t>
      </w:r>
      <w:r w:rsidR="00845041" w:rsidRPr="00B91E3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B91E30">
        <w:rPr>
          <w:rFonts w:ascii="Times New Roman" w:hAnsi="Times New Roman" w:cs="Times New Roman"/>
          <w:b/>
          <w:bCs/>
          <w:i/>
          <w:sz w:val="26"/>
          <w:szCs w:val="26"/>
        </w:rPr>
        <w:t>дорожно</w:t>
      </w:r>
      <w:proofErr w:type="spellEnd"/>
      <w:r w:rsidR="0007054A" w:rsidRPr="00B91E3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-</w:t>
      </w:r>
      <w:r w:rsidRPr="00B91E3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транспортного травматизма</w:t>
      </w:r>
    </w:p>
    <w:p w:rsidR="00C47CF9" w:rsidRPr="00B91E30" w:rsidRDefault="00C47CF9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1E30">
        <w:rPr>
          <w:rFonts w:ascii="Times New Roman" w:hAnsi="Times New Roman" w:cs="Times New Roman"/>
          <w:sz w:val="26"/>
          <w:szCs w:val="26"/>
        </w:rPr>
        <w:t>Разъяснение важности правил дорожной безопасности.</w:t>
      </w:r>
    </w:p>
    <w:p w:rsidR="000E3BFB" w:rsidRPr="00B91E30" w:rsidRDefault="000E3BFB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1E30">
        <w:rPr>
          <w:rFonts w:ascii="Times New Roman" w:hAnsi="Times New Roman" w:cs="Times New Roman"/>
          <w:sz w:val="26"/>
          <w:szCs w:val="26"/>
        </w:rPr>
        <w:t>Формирование навыков соблюдения правил дорожного движения.</w:t>
      </w:r>
    </w:p>
    <w:p w:rsidR="00C47CF9" w:rsidRPr="00B91E30" w:rsidRDefault="00C47CF9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1E30">
        <w:rPr>
          <w:rFonts w:ascii="Times New Roman" w:hAnsi="Times New Roman" w:cs="Times New Roman"/>
          <w:sz w:val="26"/>
          <w:szCs w:val="26"/>
        </w:rPr>
        <w:t>Непрерывное обучение правильному поведению на дороге</w:t>
      </w:r>
      <w:r w:rsidR="006032B4" w:rsidRPr="00B91E30">
        <w:rPr>
          <w:rFonts w:ascii="Times New Roman" w:hAnsi="Times New Roman" w:cs="Times New Roman"/>
          <w:sz w:val="26"/>
          <w:szCs w:val="26"/>
        </w:rPr>
        <w:t>,</w:t>
      </w:r>
      <w:r w:rsidRPr="00B91E30">
        <w:rPr>
          <w:rFonts w:ascii="Times New Roman" w:hAnsi="Times New Roman" w:cs="Times New Roman"/>
          <w:sz w:val="26"/>
          <w:szCs w:val="26"/>
        </w:rPr>
        <w:t xml:space="preserve">  </w:t>
      </w:r>
      <w:r w:rsidR="006032B4" w:rsidRPr="00B91E30">
        <w:rPr>
          <w:rFonts w:ascii="Times New Roman" w:hAnsi="Times New Roman" w:cs="Times New Roman"/>
          <w:sz w:val="26"/>
          <w:szCs w:val="26"/>
        </w:rPr>
        <w:t xml:space="preserve">начиная с дошкольного возраста  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 xml:space="preserve">посредством </w:t>
      </w:r>
      <w:r w:rsidRPr="00B91E30">
        <w:rPr>
          <w:rFonts w:ascii="Times New Roman" w:hAnsi="Times New Roman" w:cs="Times New Roman"/>
          <w:i/>
          <w:sz w:val="26"/>
          <w:szCs w:val="26"/>
        </w:rPr>
        <w:t>интерактивно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>го</w:t>
      </w:r>
      <w:r w:rsidRPr="00B91E30">
        <w:rPr>
          <w:rFonts w:ascii="Times New Roman" w:hAnsi="Times New Roman" w:cs="Times New Roman"/>
          <w:i/>
          <w:sz w:val="26"/>
          <w:szCs w:val="26"/>
        </w:rPr>
        <w:t xml:space="preserve"> обучени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>я</w:t>
      </w:r>
      <w:r w:rsidRPr="00B91E3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 xml:space="preserve">показа </w:t>
      </w:r>
      <w:r w:rsidRPr="00B91E30">
        <w:rPr>
          <w:rFonts w:ascii="Times New Roman" w:hAnsi="Times New Roman" w:cs="Times New Roman"/>
          <w:i/>
          <w:sz w:val="26"/>
          <w:szCs w:val="26"/>
        </w:rPr>
        <w:t>видеофильм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>ов</w:t>
      </w:r>
      <w:r w:rsidRPr="00B91E30">
        <w:rPr>
          <w:rFonts w:ascii="Times New Roman" w:hAnsi="Times New Roman" w:cs="Times New Roman"/>
          <w:i/>
          <w:sz w:val="26"/>
          <w:szCs w:val="26"/>
        </w:rPr>
        <w:t>, разработк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>и</w:t>
      </w:r>
      <w:r w:rsidR="00167FEC" w:rsidRPr="00B91E3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B91E30">
        <w:rPr>
          <w:rFonts w:ascii="Times New Roman" w:hAnsi="Times New Roman" w:cs="Times New Roman"/>
          <w:i/>
          <w:sz w:val="26"/>
          <w:szCs w:val="26"/>
        </w:rPr>
        <w:t xml:space="preserve">  публикаци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 xml:space="preserve">и </w:t>
      </w:r>
      <w:r w:rsidR="00167FEC" w:rsidRPr="00B91E30">
        <w:rPr>
          <w:rFonts w:ascii="Times New Roman" w:hAnsi="Times New Roman" w:cs="Times New Roman"/>
          <w:i/>
          <w:sz w:val="26"/>
          <w:szCs w:val="26"/>
        </w:rPr>
        <w:t xml:space="preserve"> и изучения</w:t>
      </w:r>
      <w:r w:rsidR="006032B4" w:rsidRPr="00B91E3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1E30">
        <w:rPr>
          <w:rFonts w:ascii="Times New Roman" w:hAnsi="Times New Roman" w:cs="Times New Roman"/>
          <w:i/>
          <w:sz w:val="26"/>
          <w:szCs w:val="26"/>
        </w:rPr>
        <w:t>материалов по безопасности дорожного движения</w:t>
      </w:r>
      <w:r w:rsidR="00167FEC" w:rsidRPr="00B91E30">
        <w:rPr>
          <w:rFonts w:ascii="Times New Roman" w:hAnsi="Times New Roman" w:cs="Times New Roman"/>
          <w:i/>
          <w:sz w:val="26"/>
          <w:szCs w:val="26"/>
        </w:rPr>
        <w:t>.</w:t>
      </w:r>
    </w:p>
    <w:p w:rsidR="00C56AA4" w:rsidRPr="00B91E30" w:rsidRDefault="000E3BFB" w:rsidP="00C56AA4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1E30">
        <w:rPr>
          <w:rFonts w:ascii="Times New Roman" w:hAnsi="Times New Roman" w:cs="Times New Roman"/>
          <w:sz w:val="26"/>
          <w:szCs w:val="26"/>
        </w:rPr>
        <w:t>Привитие  детям знаний о дорожных  значениях</w:t>
      </w:r>
      <w:r w:rsidR="00B45542" w:rsidRPr="00B91E30">
        <w:rPr>
          <w:rFonts w:ascii="Times New Roman" w:hAnsi="Times New Roman" w:cs="Times New Roman"/>
          <w:sz w:val="26"/>
          <w:szCs w:val="26"/>
        </w:rPr>
        <w:t xml:space="preserve"> </w:t>
      </w:r>
      <w:r w:rsidRPr="00B91E30">
        <w:rPr>
          <w:rFonts w:ascii="Times New Roman" w:hAnsi="Times New Roman" w:cs="Times New Roman"/>
          <w:sz w:val="26"/>
          <w:szCs w:val="26"/>
        </w:rPr>
        <w:t xml:space="preserve"> </w:t>
      </w:r>
      <w:r w:rsidR="00B45542" w:rsidRPr="00B91E30">
        <w:rPr>
          <w:rFonts w:ascii="Times New Roman" w:hAnsi="Times New Roman" w:cs="Times New Roman"/>
          <w:sz w:val="26"/>
          <w:szCs w:val="26"/>
        </w:rPr>
        <w:t>(</w:t>
      </w:r>
      <w:r w:rsidRPr="00B91E30">
        <w:rPr>
          <w:rFonts w:ascii="Times New Roman" w:hAnsi="Times New Roman" w:cs="Times New Roman"/>
          <w:sz w:val="26"/>
          <w:szCs w:val="26"/>
        </w:rPr>
        <w:t>дорога, проезжая  часть, обочина, тротуар, пешеходный переход, перекресток и др. элемент</w:t>
      </w:r>
      <w:r w:rsidR="00B45542" w:rsidRPr="00B91E30">
        <w:rPr>
          <w:rFonts w:ascii="Times New Roman" w:hAnsi="Times New Roman" w:cs="Times New Roman"/>
          <w:sz w:val="26"/>
          <w:szCs w:val="26"/>
        </w:rPr>
        <w:t>ы</w:t>
      </w:r>
      <w:r w:rsidRPr="00B91E30">
        <w:rPr>
          <w:rFonts w:ascii="Times New Roman" w:hAnsi="Times New Roman" w:cs="Times New Roman"/>
          <w:sz w:val="26"/>
          <w:szCs w:val="26"/>
        </w:rPr>
        <w:t xml:space="preserve">  дороги)</w:t>
      </w:r>
      <w:r w:rsidR="00C56AA4" w:rsidRPr="00B91E30">
        <w:rPr>
          <w:rFonts w:ascii="Times New Roman" w:hAnsi="Times New Roman" w:cs="Times New Roman"/>
          <w:sz w:val="26"/>
          <w:szCs w:val="26"/>
        </w:rPr>
        <w:t xml:space="preserve">; </w:t>
      </w:r>
      <w:r w:rsidR="00A959D9" w:rsidRPr="00B91E30">
        <w:rPr>
          <w:rFonts w:ascii="Times New Roman" w:hAnsi="Times New Roman" w:cs="Times New Roman"/>
          <w:sz w:val="26"/>
          <w:szCs w:val="26"/>
        </w:rPr>
        <w:t>о транспорте (</w:t>
      </w:r>
      <w:r w:rsidR="00C56AA4" w:rsidRPr="00B91E30">
        <w:rPr>
          <w:rFonts w:ascii="Times New Roman" w:hAnsi="Times New Roman" w:cs="Times New Roman"/>
          <w:sz w:val="26"/>
          <w:szCs w:val="26"/>
        </w:rPr>
        <w:t>грузовая и легковая машина, автобус, троллейбус, мотоцикл, велосипед и др</w:t>
      </w:r>
      <w:r w:rsidR="00A959D9" w:rsidRPr="00B91E30">
        <w:rPr>
          <w:rFonts w:ascii="Times New Roman" w:hAnsi="Times New Roman" w:cs="Times New Roman"/>
          <w:sz w:val="26"/>
          <w:szCs w:val="26"/>
        </w:rPr>
        <w:t>. тр</w:t>
      </w:r>
      <w:r w:rsidR="00C56AA4" w:rsidRPr="00B91E30">
        <w:rPr>
          <w:rFonts w:ascii="Times New Roman" w:hAnsi="Times New Roman" w:cs="Times New Roman"/>
          <w:sz w:val="26"/>
          <w:szCs w:val="26"/>
        </w:rPr>
        <w:t>анспортны</w:t>
      </w:r>
      <w:r w:rsidR="00B45542" w:rsidRPr="00B91E30">
        <w:rPr>
          <w:rFonts w:ascii="Times New Roman" w:hAnsi="Times New Roman" w:cs="Times New Roman"/>
          <w:sz w:val="26"/>
          <w:szCs w:val="26"/>
        </w:rPr>
        <w:t>е</w:t>
      </w:r>
      <w:r w:rsidR="00C56AA4" w:rsidRPr="00B91E30">
        <w:rPr>
          <w:rFonts w:ascii="Times New Roman" w:hAnsi="Times New Roman" w:cs="Times New Roman"/>
          <w:sz w:val="26"/>
          <w:szCs w:val="26"/>
        </w:rPr>
        <w:t xml:space="preserve"> средства; значение сигналов светофора.</w:t>
      </w:r>
      <w:proofErr w:type="gramEnd"/>
    </w:p>
    <w:p w:rsidR="00845041" w:rsidRPr="00B91E30" w:rsidRDefault="00A959D9" w:rsidP="00A959D9">
      <w:pPr>
        <w:pStyle w:val="c0"/>
        <w:ind w:hanging="567"/>
        <w:rPr>
          <w:b/>
          <w:i/>
          <w:sz w:val="26"/>
          <w:szCs w:val="26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314960</wp:posOffset>
            </wp:positionV>
            <wp:extent cx="1375410" cy="2063115"/>
            <wp:effectExtent l="19050" t="0" r="0" b="0"/>
            <wp:wrapSquare wrapText="bothSides"/>
            <wp:docPr id="2" name="Рисунок 4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6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 xml:space="preserve">           </w:t>
      </w:r>
      <w:r w:rsidR="00845041" w:rsidRPr="00B91E30">
        <w:rPr>
          <w:b/>
          <w:i/>
          <w:sz w:val="26"/>
          <w:szCs w:val="26"/>
        </w:rPr>
        <w:t>Формирование навыков поведения родителей на улице:</w:t>
      </w:r>
    </w:p>
    <w:p w:rsidR="00845041" w:rsidRPr="00B91E30" w:rsidRDefault="00845041" w:rsidP="00A959D9">
      <w:pPr>
        <w:pStyle w:val="c0"/>
        <w:numPr>
          <w:ilvl w:val="0"/>
          <w:numId w:val="5"/>
        </w:numPr>
        <w:ind w:left="709" w:hanging="283"/>
        <w:rPr>
          <w:sz w:val="26"/>
          <w:szCs w:val="26"/>
        </w:rPr>
      </w:pPr>
      <w:r w:rsidRPr="00B91E30">
        <w:rPr>
          <w:sz w:val="26"/>
          <w:szCs w:val="26"/>
        </w:rPr>
        <w:t>Переходить дорогу размеренным шагом, без спешки.</w:t>
      </w:r>
    </w:p>
    <w:p w:rsidR="00845041" w:rsidRPr="00B91E30" w:rsidRDefault="00845041" w:rsidP="00845041">
      <w:pPr>
        <w:pStyle w:val="c0"/>
        <w:numPr>
          <w:ilvl w:val="0"/>
          <w:numId w:val="2"/>
        </w:numPr>
        <w:rPr>
          <w:sz w:val="26"/>
          <w:szCs w:val="26"/>
        </w:rPr>
      </w:pPr>
      <w:r w:rsidRPr="00B91E30">
        <w:rPr>
          <w:sz w:val="26"/>
          <w:szCs w:val="26"/>
        </w:rPr>
        <w:t>Переходя дорогу прекратить все разговоры, давая понять ребенку всю серьезность ситуации.</w:t>
      </w:r>
    </w:p>
    <w:p w:rsidR="00845041" w:rsidRPr="00B91E30" w:rsidRDefault="00845041" w:rsidP="00845041">
      <w:pPr>
        <w:pStyle w:val="c0"/>
        <w:numPr>
          <w:ilvl w:val="0"/>
          <w:numId w:val="2"/>
        </w:numPr>
        <w:rPr>
          <w:sz w:val="26"/>
          <w:szCs w:val="26"/>
        </w:rPr>
      </w:pPr>
      <w:r w:rsidRPr="00B91E30">
        <w:rPr>
          <w:sz w:val="26"/>
          <w:szCs w:val="26"/>
        </w:rPr>
        <w:t xml:space="preserve">Всегда соблюдать </w:t>
      </w:r>
      <w:r w:rsidR="00B45542" w:rsidRPr="00B91E30">
        <w:rPr>
          <w:sz w:val="26"/>
          <w:szCs w:val="26"/>
        </w:rPr>
        <w:t>правила дорожного движения</w:t>
      </w:r>
      <w:r w:rsidRPr="00B91E30">
        <w:rPr>
          <w:sz w:val="26"/>
          <w:szCs w:val="26"/>
        </w:rPr>
        <w:t>.</w:t>
      </w:r>
    </w:p>
    <w:p w:rsidR="00845041" w:rsidRPr="00B91E30" w:rsidRDefault="00845041" w:rsidP="00845041">
      <w:pPr>
        <w:pStyle w:val="c0"/>
        <w:numPr>
          <w:ilvl w:val="0"/>
          <w:numId w:val="2"/>
        </w:numPr>
        <w:rPr>
          <w:sz w:val="26"/>
          <w:szCs w:val="26"/>
        </w:rPr>
      </w:pPr>
      <w:r w:rsidRPr="00B91E30">
        <w:rPr>
          <w:sz w:val="26"/>
          <w:szCs w:val="26"/>
        </w:rPr>
        <w:t>Обращать внимание на нарушителей</w:t>
      </w:r>
      <w:r w:rsidR="00B45542" w:rsidRPr="00B91E30">
        <w:rPr>
          <w:sz w:val="26"/>
          <w:szCs w:val="26"/>
        </w:rPr>
        <w:t xml:space="preserve"> правил дорожного движения</w:t>
      </w:r>
      <w:r w:rsidRPr="00B91E30">
        <w:rPr>
          <w:sz w:val="26"/>
          <w:szCs w:val="26"/>
        </w:rPr>
        <w:t>.</w:t>
      </w:r>
    </w:p>
    <w:p w:rsidR="00845041" w:rsidRPr="00B91E30" w:rsidRDefault="00845041" w:rsidP="00845041">
      <w:pPr>
        <w:pStyle w:val="c0"/>
        <w:numPr>
          <w:ilvl w:val="0"/>
          <w:numId w:val="2"/>
        </w:numPr>
        <w:rPr>
          <w:sz w:val="26"/>
          <w:szCs w:val="26"/>
        </w:rPr>
      </w:pPr>
      <w:r w:rsidRPr="00B91E30">
        <w:rPr>
          <w:sz w:val="26"/>
          <w:szCs w:val="26"/>
        </w:rPr>
        <w:t>Переходить дорогу только в положенном месте.</w:t>
      </w:r>
    </w:p>
    <w:p w:rsidR="0065088B" w:rsidRPr="00A959D9" w:rsidRDefault="0065088B" w:rsidP="0065088B">
      <w:pPr>
        <w:pStyle w:val="c0"/>
        <w:numPr>
          <w:ilvl w:val="0"/>
          <w:numId w:val="2"/>
        </w:numPr>
        <w:rPr>
          <w:b/>
          <w:i/>
          <w:sz w:val="32"/>
          <w:szCs w:val="32"/>
        </w:rPr>
      </w:pPr>
      <w:r w:rsidRPr="00B91E30">
        <w:rPr>
          <w:sz w:val="26"/>
          <w:szCs w:val="26"/>
        </w:rPr>
        <w:t>Закреплять с детьми знания правил дорожного движения при переходе дороги</w:t>
      </w:r>
      <w:r>
        <w:rPr>
          <w:sz w:val="27"/>
          <w:szCs w:val="27"/>
        </w:rPr>
        <w:t>.</w:t>
      </w:r>
    </w:p>
    <w:p w:rsidR="00FE02CF" w:rsidRDefault="0001475F" w:rsidP="00A959D9">
      <w:pPr>
        <w:pStyle w:val="c0"/>
        <w:ind w:left="405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32385</wp:posOffset>
            </wp:positionV>
            <wp:extent cx="3001010" cy="1998980"/>
            <wp:effectExtent l="19050" t="0" r="8890" b="0"/>
            <wp:wrapSquare wrapText="bothSides"/>
            <wp:docPr id="3" name="Рисунок 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9D9">
        <w:rPr>
          <w:b/>
          <w:i/>
          <w:sz w:val="32"/>
          <w:szCs w:val="32"/>
        </w:rPr>
        <w:t xml:space="preserve">       </w:t>
      </w:r>
    </w:p>
    <w:p w:rsidR="00B91E30" w:rsidRDefault="00B91E30" w:rsidP="00B91E30">
      <w:pPr>
        <w:pStyle w:val="c0"/>
        <w:ind w:left="405"/>
        <w:jc w:val="center"/>
        <w:rPr>
          <w:b/>
          <w:i/>
          <w:sz w:val="32"/>
          <w:szCs w:val="32"/>
        </w:rPr>
      </w:pPr>
    </w:p>
    <w:p w:rsidR="00B91E30" w:rsidRDefault="00B91E30" w:rsidP="00B91E30">
      <w:pPr>
        <w:pStyle w:val="c0"/>
        <w:ind w:left="405"/>
        <w:jc w:val="center"/>
        <w:rPr>
          <w:b/>
          <w:i/>
          <w:sz w:val="32"/>
          <w:szCs w:val="32"/>
        </w:rPr>
      </w:pPr>
    </w:p>
    <w:p w:rsidR="00B91E30" w:rsidRDefault="00B91E30" w:rsidP="00B91E30">
      <w:pPr>
        <w:pStyle w:val="c0"/>
        <w:ind w:left="405"/>
        <w:jc w:val="center"/>
        <w:rPr>
          <w:b/>
          <w:i/>
          <w:sz w:val="32"/>
          <w:szCs w:val="32"/>
        </w:rPr>
      </w:pPr>
    </w:p>
    <w:p w:rsidR="009D46AC" w:rsidRPr="00341F8C" w:rsidRDefault="009D46AC" w:rsidP="00B91E30">
      <w:pPr>
        <w:pStyle w:val="c0"/>
        <w:ind w:left="405"/>
        <w:jc w:val="center"/>
        <w:rPr>
          <w:b/>
          <w:i/>
          <w:sz w:val="32"/>
          <w:szCs w:val="32"/>
        </w:rPr>
      </w:pPr>
      <w:r w:rsidRPr="00A959D9">
        <w:rPr>
          <w:b/>
          <w:i/>
          <w:sz w:val="32"/>
          <w:szCs w:val="32"/>
        </w:rPr>
        <w:lastRenderedPageBreak/>
        <w:t>Правила   дорожного  движения  –  детям!</w:t>
      </w:r>
      <w:bookmarkStart w:id="0" w:name="_GoBack"/>
      <w:bookmarkEnd w:id="0"/>
    </w:p>
    <w:p w:rsidR="00341F8C" w:rsidRPr="00A95685" w:rsidRDefault="00341F8C" w:rsidP="00341F8C">
      <w:pPr>
        <w:pStyle w:val="c0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</w:t>
      </w:r>
      <w:r w:rsidR="00341F8C" w:rsidRPr="00A95685">
        <w:rPr>
          <w:sz w:val="28"/>
          <w:szCs w:val="28"/>
        </w:rPr>
        <w:t>, зебре.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</w:t>
      </w:r>
      <w:r w:rsidR="00845041" w:rsidRPr="00A95685">
        <w:rPr>
          <w:sz w:val="28"/>
          <w:szCs w:val="28"/>
        </w:rPr>
        <w:t xml:space="preserve"> Запрещается  переходить</w:t>
      </w:r>
      <w:r w:rsidR="00933078" w:rsidRPr="00A95685">
        <w:rPr>
          <w:sz w:val="28"/>
          <w:szCs w:val="28"/>
        </w:rPr>
        <w:t xml:space="preserve">  улицу</w:t>
      </w:r>
      <w:r w:rsidR="00845041" w:rsidRPr="00A95685">
        <w:rPr>
          <w:sz w:val="28"/>
          <w:szCs w:val="28"/>
        </w:rPr>
        <w:t xml:space="preserve">  н</w:t>
      </w:r>
      <w:r w:rsidRPr="00A95685">
        <w:rPr>
          <w:sz w:val="28"/>
          <w:szCs w:val="28"/>
        </w:rPr>
        <w:t>а красный и желтый сигнал светофора.</w:t>
      </w:r>
    </w:p>
    <w:p w:rsidR="000E3BFB" w:rsidRPr="00A95685" w:rsidRDefault="000E3BFB" w:rsidP="00341F8C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5.</w:t>
      </w:r>
      <w:r w:rsidR="00341F8C" w:rsidRPr="00A95685">
        <w:rPr>
          <w:sz w:val="28"/>
          <w:szCs w:val="28"/>
        </w:rPr>
        <w:t xml:space="preserve"> </w:t>
      </w:r>
      <w:r w:rsidRPr="00A95685">
        <w:rPr>
          <w:sz w:val="28"/>
          <w:szCs w:val="28"/>
        </w:rPr>
        <w:t xml:space="preserve"> </w:t>
      </w:r>
      <w:r w:rsidR="00341F8C" w:rsidRPr="00A95685">
        <w:rPr>
          <w:sz w:val="28"/>
          <w:szCs w:val="28"/>
        </w:rPr>
        <w:t>Ходить  по тротуарам  только с правой стороны.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6. </w:t>
      </w:r>
      <w:r w:rsidR="00341F8C" w:rsidRPr="00A95685">
        <w:rPr>
          <w:sz w:val="28"/>
          <w:szCs w:val="28"/>
        </w:rPr>
        <w:t xml:space="preserve">Обходить </w:t>
      </w:r>
      <w:r w:rsidRPr="00A95685">
        <w:rPr>
          <w:sz w:val="28"/>
          <w:szCs w:val="28"/>
        </w:rPr>
        <w:t>стоящий автобус</w:t>
      </w:r>
      <w:r w:rsidR="00341F8C" w:rsidRPr="00A95685">
        <w:rPr>
          <w:sz w:val="28"/>
          <w:szCs w:val="28"/>
        </w:rPr>
        <w:t xml:space="preserve"> опасно</w:t>
      </w:r>
      <w:r w:rsidR="00C56AA4" w:rsidRPr="00A95685">
        <w:rPr>
          <w:sz w:val="28"/>
          <w:szCs w:val="28"/>
        </w:rPr>
        <w:t>.</w:t>
      </w:r>
      <w:r w:rsidRPr="00A95685">
        <w:rPr>
          <w:sz w:val="28"/>
          <w:szCs w:val="28"/>
        </w:rPr>
        <w:t xml:space="preserve"> Нужно подождать пока автобус отъедет от остановки.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845041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10. За городом нужно идти по обочине, навстречу транспортному потоку.</w:t>
      </w:r>
      <w:r w:rsidR="00845041" w:rsidRPr="00A95685">
        <w:rPr>
          <w:sz w:val="28"/>
          <w:szCs w:val="28"/>
        </w:rPr>
        <w:t xml:space="preserve"> </w:t>
      </w:r>
    </w:p>
    <w:p w:rsidR="00341F8C" w:rsidRPr="00A95685" w:rsidRDefault="00341F8C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11. Быть более внимательными </w:t>
      </w:r>
      <w:r w:rsidR="009D46AC" w:rsidRPr="00A95685">
        <w:rPr>
          <w:sz w:val="28"/>
          <w:szCs w:val="28"/>
        </w:rPr>
        <w:t>при следующих погодных условиях: сильный дождь,  гололед, заснеженные  дороги,  туман.</w:t>
      </w:r>
    </w:p>
    <w:p w:rsidR="004B3194" w:rsidRDefault="004B3194" w:rsidP="00A95685">
      <w:pPr>
        <w:pStyle w:val="c0"/>
        <w:jc w:val="center"/>
        <w:rPr>
          <w:b/>
          <w:i/>
          <w:sz w:val="28"/>
          <w:szCs w:val="28"/>
        </w:rPr>
      </w:pPr>
    </w:p>
    <w:p w:rsidR="000E3BFB" w:rsidRPr="00933078" w:rsidRDefault="0001475F" w:rsidP="00A9568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0E3BFB" w:rsidRDefault="000E3BFB" w:rsidP="00845041">
      <w:pPr>
        <w:pStyle w:val="c0"/>
      </w:pPr>
    </w:p>
    <w:sectPr w:rsidR="000E3BFB" w:rsidSect="00B91E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DD6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2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750063EC"/>
    <w:multiLevelType w:val="hybridMultilevel"/>
    <w:tmpl w:val="210C3372"/>
    <w:lvl w:ilvl="0" w:tplc="AE465F6A">
      <w:start w:val="1"/>
      <w:numFmt w:val="bullet"/>
      <w:lvlText w:val=""/>
      <w:lvlJc w:val="left"/>
      <w:pPr>
        <w:ind w:left="112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Marlett" w:hAnsi="Marlett" w:hint="default"/>
      </w:rPr>
    </w:lvl>
  </w:abstractNum>
  <w:abstractNum w:abstractNumId="4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061D2"/>
    <w:rsid w:val="0001475F"/>
    <w:rsid w:val="0007054A"/>
    <w:rsid w:val="00073B5E"/>
    <w:rsid w:val="000A4A02"/>
    <w:rsid w:val="000E3BFB"/>
    <w:rsid w:val="00105616"/>
    <w:rsid w:val="001061D2"/>
    <w:rsid w:val="001576A8"/>
    <w:rsid w:val="00167FEC"/>
    <w:rsid w:val="001923FE"/>
    <w:rsid w:val="001D472F"/>
    <w:rsid w:val="001D5055"/>
    <w:rsid w:val="002004CC"/>
    <w:rsid w:val="002A4393"/>
    <w:rsid w:val="002F40ED"/>
    <w:rsid w:val="00325229"/>
    <w:rsid w:val="00341F8C"/>
    <w:rsid w:val="00373D74"/>
    <w:rsid w:val="003C4634"/>
    <w:rsid w:val="003E120F"/>
    <w:rsid w:val="004B3194"/>
    <w:rsid w:val="004E62E2"/>
    <w:rsid w:val="00524E8F"/>
    <w:rsid w:val="005A1074"/>
    <w:rsid w:val="005C45C0"/>
    <w:rsid w:val="006032B4"/>
    <w:rsid w:val="00613F46"/>
    <w:rsid w:val="00616471"/>
    <w:rsid w:val="0065088B"/>
    <w:rsid w:val="006674C6"/>
    <w:rsid w:val="006E1024"/>
    <w:rsid w:val="00744133"/>
    <w:rsid w:val="007803CB"/>
    <w:rsid w:val="0079679C"/>
    <w:rsid w:val="00842BF4"/>
    <w:rsid w:val="00845041"/>
    <w:rsid w:val="008456A8"/>
    <w:rsid w:val="00851699"/>
    <w:rsid w:val="008B37FF"/>
    <w:rsid w:val="008C7EB9"/>
    <w:rsid w:val="008F20AD"/>
    <w:rsid w:val="009003BB"/>
    <w:rsid w:val="009303F0"/>
    <w:rsid w:val="00933078"/>
    <w:rsid w:val="009A2ECC"/>
    <w:rsid w:val="009C60B9"/>
    <w:rsid w:val="009D0C84"/>
    <w:rsid w:val="009D46AC"/>
    <w:rsid w:val="00A0657B"/>
    <w:rsid w:val="00A36FBF"/>
    <w:rsid w:val="00A912B3"/>
    <w:rsid w:val="00A95685"/>
    <w:rsid w:val="00A959D9"/>
    <w:rsid w:val="00AD6658"/>
    <w:rsid w:val="00AF054D"/>
    <w:rsid w:val="00B0060A"/>
    <w:rsid w:val="00B216ED"/>
    <w:rsid w:val="00B21CCC"/>
    <w:rsid w:val="00B43E54"/>
    <w:rsid w:val="00B45542"/>
    <w:rsid w:val="00B457D4"/>
    <w:rsid w:val="00B7607D"/>
    <w:rsid w:val="00B91E30"/>
    <w:rsid w:val="00B96F37"/>
    <w:rsid w:val="00BA7A68"/>
    <w:rsid w:val="00BD74F0"/>
    <w:rsid w:val="00BE24E4"/>
    <w:rsid w:val="00BF1B49"/>
    <w:rsid w:val="00C47CF9"/>
    <w:rsid w:val="00C56AA4"/>
    <w:rsid w:val="00CE3A5F"/>
    <w:rsid w:val="00D27904"/>
    <w:rsid w:val="00D32477"/>
    <w:rsid w:val="00D33049"/>
    <w:rsid w:val="00D5075E"/>
    <w:rsid w:val="00D830C9"/>
    <w:rsid w:val="00DA4F74"/>
    <w:rsid w:val="00DC657C"/>
    <w:rsid w:val="00DE65FB"/>
    <w:rsid w:val="00E23FAC"/>
    <w:rsid w:val="00E373D9"/>
    <w:rsid w:val="00ED36ED"/>
    <w:rsid w:val="00F55D1B"/>
    <w:rsid w:val="00FE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CF9"/>
    <w:pPr>
      <w:ind w:left="720"/>
      <w:contextualSpacing/>
    </w:pPr>
  </w:style>
  <w:style w:type="paragraph" w:customStyle="1" w:styleId="c0">
    <w:name w:val="c0"/>
    <w:basedOn w:val="a"/>
    <w:rsid w:val="000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</cp:lastModifiedBy>
  <cp:revision>30</cp:revision>
  <cp:lastPrinted>2017-02-03T12:56:00Z</cp:lastPrinted>
  <dcterms:created xsi:type="dcterms:W3CDTF">2017-01-09T06:30:00Z</dcterms:created>
  <dcterms:modified xsi:type="dcterms:W3CDTF">2020-07-19T13:06:00Z</dcterms:modified>
</cp:coreProperties>
</file>