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0" w:rsidRDefault="00E853F0" w:rsidP="00E853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Уважаемые преподаватели!</w:t>
      </w:r>
    </w:p>
    <w:p w:rsidR="00E853F0" w:rsidRDefault="00E853F0" w:rsidP="00E853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E853F0" w:rsidRDefault="00E853F0" w:rsidP="00E853F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учащиеся!</w:t>
      </w:r>
    </w:p>
    <w:p w:rsidR="00E853F0" w:rsidRDefault="00E853F0" w:rsidP="00E853F0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Обращаем Ваше внимание, что за 8 месяцев текущего года в границах Архангельского региона на объектах инфраструктуры железнодорожного транспорта травмировано 3 граждан, из них 1 – несовершеннолетний. Отметить, что все случаи со смертельным исходом.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Также стоит отметить, что 06 мая 2025 года на станции Удима допущен случай смертельного </w:t>
      </w:r>
      <w:proofErr w:type="spellStart"/>
      <w:r w:rsidRPr="00E853F0">
        <w:rPr>
          <w:sz w:val="28"/>
          <w:szCs w:val="28"/>
        </w:rPr>
        <w:t>травмирования</w:t>
      </w:r>
      <w:proofErr w:type="spellEnd"/>
      <w:r w:rsidRPr="00E853F0">
        <w:rPr>
          <w:sz w:val="28"/>
          <w:szCs w:val="28"/>
        </w:rPr>
        <w:t xml:space="preserve"> подростка 14 лет, учащегося 7 класса МОУ «</w:t>
      </w:r>
      <w:proofErr w:type="spellStart"/>
      <w:r w:rsidRPr="00E853F0">
        <w:rPr>
          <w:sz w:val="28"/>
          <w:szCs w:val="28"/>
        </w:rPr>
        <w:t>Удимская</w:t>
      </w:r>
      <w:proofErr w:type="spellEnd"/>
      <w:r w:rsidRPr="00E853F0">
        <w:rPr>
          <w:sz w:val="28"/>
          <w:szCs w:val="28"/>
        </w:rPr>
        <w:t xml:space="preserve"> СОШ №2» </w:t>
      </w:r>
      <w:proofErr w:type="spellStart"/>
      <w:r w:rsidRPr="00E853F0">
        <w:rPr>
          <w:sz w:val="28"/>
          <w:szCs w:val="28"/>
        </w:rPr>
        <w:t>Котласского</w:t>
      </w:r>
      <w:proofErr w:type="spellEnd"/>
      <w:r w:rsidRPr="00E853F0">
        <w:rPr>
          <w:sz w:val="28"/>
          <w:szCs w:val="28"/>
        </w:rPr>
        <w:t xml:space="preserve"> района Архангельской области, который перебегал железнодорожные пути в неустановленном месте перед приближающимся поездом. Приведенная статистика вызывает обеспокоенность, поэтому хотелось бы напомнить Вам о правилах нахождения на объектах железнодорожного транспорта.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Основными факторами </w:t>
      </w:r>
      <w:proofErr w:type="spellStart"/>
      <w:r w:rsidRPr="00E853F0">
        <w:rPr>
          <w:sz w:val="28"/>
          <w:szCs w:val="28"/>
        </w:rPr>
        <w:t>травмирования</w:t>
      </w:r>
      <w:proofErr w:type="spellEnd"/>
      <w:r w:rsidRPr="00E853F0">
        <w:rPr>
          <w:sz w:val="28"/>
          <w:szCs w:val="28"/>
        </w:rPr>
        <w:t xml:space="preserve"> граждан на объектах железнодорожного транспорта являются: наезд подвижного состава, воздействие электрического тока, падение с высоты, повреждения при падении на элементы железнодорожного пути (</w:t>
      </w:r>
      <w:proofErr w:type="spellStart"/>
      <w:proofErr w:type="gramStart"/>
      <w:r w:rsidRPr="00E853F0">
        <w:rPr>
          <w:sz w:val="28"/>
          <w:szCs w:val="28"/>
        </w:rPr>
        <w:t>рельсо</w:t>
      </w:r>
      <w:proofErr w:type="spellEnd"/>
      <w:r w:rsidRPr="00E853F0">
        <w:rPr>
          <w:sz w:val="28"/>
          <w:szCs w:val="28"/>
        </w:rPr>
        <w:t>-шпальная</w:t>
      </w:r>
      <w:proofErr w:type="gramEnd"/>
      <w:r w:rsidRPr="00E853F0">
        <w:rPr>
          <w:sz w:val="28"/>
          <w:szCs w:val="28"/>
        </w:rPr>
        <w:t xml:space="preserve"> решетка, балластная призма).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Основными причинами </w:t>
      </w:r>
      <w:proofErr w:type="spellStart"/>
      <w:r w:rsidRPr="00E853F0">
        <w:rPr>
          <w:sz w:val="28"/>
          <w:szCs w:val="28"/>
        </w:rPr>
        <w:t>травмирования</w:t>
      </w:r>
      <w:proofErr w:type="spellEnd"/>
      <w:r w:rsidRPr="00E853F0">
        <w:rPr>
          <w:sz w:val="28"/>
          <w:szCs w:val="28"/>
        </w:rPr>
        <w:t xml:space="preserve"> граждан являются: пренебрежение правилами безопасного нахождения в зоне объектов железнодорожного транспорта, спешка и беспечность, нежелание пользоваться официальными переходами через железнодорожные пути (пешеходные мосты, тоннели, настилы), хулиганство, самовыражение перед сверстниками, желание сделать необычное фото (</w:t>
      </w:r>
      <w:proofErr w:type="spellStart"/>
      <w:r w:rsidRPr="00E853F0">
        <w:rPr>
          <w:sz w:val="28"/>
          <w:szCs w:val="28"/>
        </w:rPr>
        <w:t>селфи</w:t>
      </w:r>
      <w:proofErr w:type="spellEnd"/>
      <w:r w:rsidRPr="00E853F0">
        <w:rPr>
          <w:sz w:val="28"/>
          <w:szCs w:val="28"/>
        </w:rPr>
        <w:t xml:space="preserve">), а порой и игры на железнодорожных путях и вблизи них.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Для представления возможной опасности приведу некоторые факты </w:t>
      </w:r>
      <w:r>
        <w:rPr>
          <w:sz w:val="28"/>
          <w:szCs w:val="28"/>
        </w:rPr>
        <w:br/>
      </w:r>
      <w:r w:rsidRPr="00E853F0">
        <w:rPr>
          <w:sz w:val="28"/>
          <w:szCs w:val="28"/>
        </w:rPr>
        <w:t xml:space="preserve">о работе железнодорожного транспорта: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- масса локомотива превышает 200 тонн, а грузового состава составляет порядка 6 000 тонн, пассажирского – 1 000 тонн;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853F0">
        <w:rPr>
          <w:sz w:val="28"/>
          <w:szCs w:val="28"/>
        </w:rPr>
        <w:t xml:space="preserve">тормозной путь поезда, движущегося со скоростью 60-70км/ч, составляет порядка 1 000 метров;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853F0">
        <w:rPr>
          <w:sz w:val="28"/>
          <w:szCs w:val="28"/>
        </w:rPr>
        <w:t xml:space="preserve">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секунд; </w:t>
      </w:r>
    </w:p>
    <w:p w:rsidR="00E853F0" w:rsidRPr="00E853F0" w:rsidRDefault="00E853F0" w:rsidP="00E853F0">
      <w:pPr>
        <w:pStyle w:val="Default"/>
        <w:ind w:firstLine="709"/>
        <w:jc w:val="both"/>
        <w:rPr>
          <w:sz w:val="28"/>
          <w:szCs w:val="28"/>
        </w:rPr>
      </w:pPr>
      <w:r w:rsidRPr="00E853F0">
        <w:rPr>
          <w:sz w:val="28"/>
          <w:szCs w:val="28"/>
        </w:rPr>
        <w:t xml:space="preserve">- лишь на первый взгляд безопасны неподвижные вагоны. Подходить к ним ближе, чем на пять метров, подлезать под вагоны нельзя: каждый вагон на станции и перегоне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колеса; </w:t>
      </w:r>
    </w:p>
    <w:p w:rsidR="00817A0A" w:rsidRPr="00E853F0" w:rsidRDefault="00E853F0" w:rsidP="00E853F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853F0">
        <w:rPr>
          <w:rFonts w:ascii="Times New Roman" w:hAnsi="Times New Roman" w:cs="Times New Roman"/>
          <w:sz w:val="28"/>
          <w:szCs w:val="28"/>
        </w:rPr>
        <w:t>- напряжение в проводах контактной сети составляет порядка 27 500 Вольт, в воздушных линиях электропередачи – 10 000 Вольт.</w:t>
      </w:r>
    </w:p>
    <w:sectPr w:rsidR="00817A0A" w:rsidRPr="00E8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F0"/>
    <w:rsid w:val="00817A0A"/>
    <w:rsid w:val="00E8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8004"/>
  <w15:chartTrackingRefBased/>
  <w15:docId w15:val="{13E76258-BD3B-448B-B947-826CB50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Венера Александровна</dc:creator>
  <cp:keywords/>
  <dc:description/>
  <cp:lastModifiedBy>Чижова Венера Александровна</cp:lastModifiedBy>
  <cp:revision>1</cp:revision>
  <dcterms:created xsi:type="dcterms:W3CDTF">2025-09-25T12:31:00Z</dcterms:created>
  <dcterms:modified xsi:type="dcterms:W3CDTF">2025-09-25T12:33:00Z</dcterms:modified>
</cp:coreProperties>
</file>