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31" w:rsidRDefault="004C0C33" w:rsidP="004C0C33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4C0C33">
        <w:rPr>
          <w:rFonts w:ascii="Times New Roman" w:hAnsi="Times New Roman" w:cs="Times New Roman"/>
          <w:b/>
          <w:noProof/>
          <w:szCs w:val="24"/>
          <w:lang w:eastAsia="ru-RU"/>
        </w:rPr>
        <w:drawing>
          <wp:inline distT="0" distB="0" distL="0" distR="0">
            <wp:extent cx="6685280" cy="9184154"/>
            <wp:effectExtent l="7937" t="0" r="9208" b="9207"/>
            <wp:docPr id="1" name="Рисунок 1" descr="C:\Users\школа\Downloads\ТЛ сам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ТЛ сам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91585" cy="919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C33" w:rsidRDefault="004C0C33" w:rsidP="004C0C33">
      <w:pPr>
        <w:spacing w:after="0" w:line="240" w:lineRule="auto"/>
        <w:jc w:val="center"/>
      </w:pPr>
      <w:bookmarkStart w:id="0" w:name="_GoBack"/>
      <w:bookmarkEnd w:id="0"/>
    </w:p>
    <w:p w:rsidR="003C4031" w:rsidRPr="003C4031" w:rsidRDefault="003C4031" w:rsidP="003C4031">
      <w:pPr>
        <w:jc w:val="center"/>
        <w:rPr>
          <w:rFonts w:ascii="Times New Roman" w:hAnsi="Times New Roman" w:cs="Times New Roman"/>
          <w:b/>
          <w:szCs w:val="24"/>
        </w:rPr>
      </w:pPr>
      <w:r w:rsidRPr="003C4031">
        <w:rPr>
          <w:rFonts w:ascii="Times New Roman" w:hAnsi="Times New Roman" w:cs="Times New Roman"/>
          <w:b/>
          <w:bCs/>
          <w:szCs w:val="24"/>
          <w:lang w:val="en-US"/>
        </w:rPr>
        <w:t>I</w:t>
      </w:r>
      <w:r w:rsidRPr="003C4031">
        <w:rPr>
          <w:rFonts w:ascii="Times New Roman" w:hAnsi="Times New Roman" w:cs="Times New Roman"/>
          <w:b/>
          <w:bCs/>
          <w:szCs w:val="24"/>
        </w:rPr>
        <w:t>. Общие сведения об образовательной организации</w:t>
      </w:r>
    </w:p>
    <w:tbl>
      <w:tblPr>
        <w:tblW w:w="11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9"/>
        <w:gridCol w:w="7684"/>
      </w:tblGrid>
      <w:tr w:rsidR="003C4031" w:rsidRPr="003C4031" w:rsidTr="003C4031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 xml:space="preserve">Муниципальное бюджетное общеобразовательное учреждение </w:t>
            </w:r>
          </w:p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«Шеговарская средняя школа»   (МБОУ «Шеговарская СШ»)</w:t>
            </w:r>
          </w:p>
        </w:tc>
      </w:tr>
      <w:tr w:rsidR="003C4031" w:rsidRPr="003C4031" w:rsidTr="003C4031">
        <w:trPr>
          <w:trHeight w:val="415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Чертова Елена Анатольевна</w:t>
            </w:r>
          </w:p>
        </w:tc>
      </w:tr>
      <w:tr w:rsidR="003C4031" w:rsidRPr="003C4031" w:rsidTr="003C4031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165182, Архангельская область, Шенкурский район, село Шеговары, улица Новая, дом 8.</w:t>
            </w:r>
          </w:p>
        </w:tc>
      </w:tr>
      <w:tr w:rsidR="003C4031" w:rsidRPr="003C4031" w:rsidTr="003C4031">
        <w:trPr>
          <w:trHeight w:val="317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(123) 111-11-11, (123) 111-11-12</w:t>
            </w:r>
          </w:p>
        </w:tc>
      </w:tr>
      <w:tr w:rsidR="003C4031" w:rsidRPr="003C4031" w:rsidTr="003C4031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shegovari@yandex.ru</w:t>
            </w:r>
          </w:p>
        </w:tc>
      </w:tr>
      <w:tr w:rsidR="003C4031" w:rsidRPr="003C4031" w:rsidTr="003C4031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Администрация муниципального образования «Шенкурский муниципальный район»</w:t>
            </w:r>
          </w:p>
        </w:tc>
      </w:tr>
      <w:tr w:rsidR="003C4031" w:rsidRPr="003C4031" w:rsidTr="003C4031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От 14.08.2015 № 5915, серия 29 ЛО1 № 0000933</w:t>
            </w:r>
          </w:p>
        </w:tc>
      </w:tr>
      <w:tr w:rsidR="003C4031" w:rsidRPr="003C4031" w:rsidTr="003C4031">
        <w:trPr>
          <w:trHeight w:val="274"/>
          <w:jc w:val="center"/>
        </w:trPr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4031" w:rsidRPr="003C4031" w:rsidRDefault="003C4031" w:rsidP="003C4031">
            <w:pPr>
              <w:rPr>
                <w:rFonts w:ascii="Times New Roman" w:hAnsi="Times New Roman" w:cs="Times New Roman"/>
                <w:szCs w:val="24"/>
              </w:rPr>
            </w:pPr>
            <w:r w:rsidRPr="003C4031">
              <w:rPr>
                <w:rFonts w:ascii="Times New Roman" w:hAnsi="Times New Roman" w:cs="Times New Roman"/>
                <w:szCs w:val="24"/>
              </w:rPr>
              <w:t>От 02.02.2016 № 3716, серия 29 АО1 № 0000751; срок действия: до 25 февраля  2027 года</w:t>
            </w:r>
          </w:p>
        </w:tc>
      </w:tr>
    </w:tbl>
    <w:p w:rsidR="003C4031" w:rsidRPr="003C4031" w:rsidRDefault="003C4031" w:rsidP="003C403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C4031" w:rsidRPr="003C4031" w:rsidRDefault="003C4031" w:rsidP="003C403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4031">
        <w:rPr>
          <w:rFonts w:ascii="Times New Roman" w:hAnsi="Times New Roman" w:cs="Times New Roman"/>
          <w:szCs w:val="24"/>
        </w:rPr>
        <w:t xml:space="preserve">Учреждение имеет </w:t>
      </w:r>
      <w:r>
        <w:rPr>
          <w:rFonts w:ascii="Times New Roman" w:hAnsi="Times New Roman" w:cs="Times New Roman"/>
          <w:b/>
          <w:szCs w:val="24"/>
        </w:rPr>
        <w:t>четыре</w:t>
      </w:r>
      <w:r w:rsidRPr="003C4031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филиала</w:t>
      </w:r>
      <w:r w:rsidRPr="003C4031">
        <w:rPr>
          <w:rFonts w:ascii="Times New Roman" w:hAnsi="Times New Roman" w:cs="Times New Roman"/>
          <w:szCs w:val="24"/>
        </w:rPr>
        <w:t>:</w:t>
      </w:r>
    </w:p>
    <w:p w:rsidR="003C4031" w:rsidRPr="003C4031" w:rsidRDefault="003C4031" w:rsidP="003C403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4031">
        <w:rPr>
          <w:rFonts w:ascii="Times New Roman" w:hAnsi="Times New Roman" w:cs="Times New Roman"/>
          <w:b/>
          <w:szCs w:val="24"/>
        </w:rPr>
        <w:t>-«</w:t>
      </w:r>
      <w:proofErr w:type="spellStart"/>
      <w:r w:rsidRPr="003C4031">
        <w:rPr>
          <w:rFonts w:ascii="Times New Roman" w:hAnsi="Times New Roman" w:cs="Times New Roman"/>
          <w:b/>
          <w:szCs w:val="24"/>
        </w:rPr>
        <w:t>Верхоледская</w:t>
      </w:r>
      <w:proofErr w:type="spellEnd"/>
      <w:r w:rsidRPr="003C4031">
        <w:rPr>
          <w:rFonts w:ascii="Times New Roman" w:hAnsi="Times New Roman" w:cs="Times New Roman"/>
          <w:b/>
          <w:szCs w:val="24"/>
        </w:rPr>
        <w:t xml:space="preserve"> начальная школа»</w:t>
      </w:r>
      <w:r w:rsidRPr="003C4031">
        <w:rPr>
          <w:rFonts w:ascii="Times New Roman" w:hAnsi="Times New Roman" w:cs="Times New Roman"/>
          <w:szCs w:val="24"/>
        </w:rPr>
        <w:t>, расположенный по адресу:165194</w:t>
      </w:r>
      <w:r w:rsidRPr="003C4031">
        <w:t xml:space="preserve"> </w:t>
      </w:r>
      <w:r w:rsidRPr="003C4031">
        <w:rPr>
          <w:rFonts w:ascii="Times New Roman" w:hAnsi="Times New Roman" w:cs="Times New Roman"/>
          <w:szCs w:val="24"/>
        </w:rPr>
        <w:t xml:space="preserve">Архангельская область, Шенкурский район село п. </w:t>
      </w:r>
      <w:proofErr w:type="spellStart"/>
      <w:proofErr w:type="gramStart"/>
      <w:r w:rsidRPr="003C4031">
        <w:rPr>
          <w:rFonts w:ascii="Times New Roman" w:hAnsi="Times New Roman" w:cs="Times New Roman"/>
          <w:szCs w:val="24"/>
        </w:rPr>
        <w:t>Уколок</w:t>
      </w:r>
      <w:proofErr w:type="spellEnd"/>
      <w:r w:rsidRPr="003C4031">
        <w:rPr>
          <w:rFonts w:ascii="Times New Roman" w:hAnsi="Times New Roman" w:cs="Times New Roman"/>
          <w:szCs w:val="24"/>
        </w:rPr>
        <w:t xml:space="preserve">  ул.</w:t>
      </w:r>
      <w:proofErr w:type="gramEnd"/>
      <w:r w:rsidRPr="003C4031">
        <w:rPr>
          <w:rFonts w:ascii="Times New Roman" w:hAnsi="Times New Roman" w:cs="Times New Roman"/>
          <w:szCs w:val="24"/>
        </w:rPr>
        <w:t xml:space="preserve"> Школьная  д. 29</w:t>
      </w:r>
    </w:p>
    <w:p w:rsidR="003C4031" w:rsidRPr="003C4031" w:rsidRDefault="003C4031" w:rsidP="003C403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4031">
        <w:rPr>
          <w:rFonts w:ascii="Times New Roman" w:hAnsi="Times New Roman" w:cs="Times New Roman"/>
          <w:b/>
          <w:szCs w:val="24"/>
        </w:rPr>
        <w:t>-«</w:t>
      </w:r>
      <w:proofErr w:type="spellStart"/>
      <w:r w:rsidRPr="003C4031">
        <w:rPr>
          <w:rFonts w:ascii="Times New Roman" w:hAnsi="Times New Roman" w:cs="Times New Roman"/>
          <w:b/>
          <w:szCs w:val="24"/>
        </w:rPr>
        <w:t>Шеговарский</w:t>
      </w:r>
      <w:proofErr w:type="spellEnd"/>
      <w:r w:rsidRPr="003C4031">
        <w:rPr>
          <w:rFonts w:ascii="Times New Roman" w:hAnsi="Times New Roman" w:cs="Times New Roman"/>
          <w:b/>
          <w:szCs w:val="24"/>
        </w:rPr>
        <w:t xml:space="preserve"> детский сад «Ладушки»»,</w:t>
      </w:r>
      <w:r w:rsidRPr="003C4031">
        <w:rPr>
          <w:rFonts w:ascii="Times New Roman" w:hAnsi="Times New Roman" w:cs="Times New Roman"/>
          <w:szCs w:val="24"/>
        </w:rPr>
        <w:t xml:space="preserve"> расположенный по адресу:165182,</w:t>
      </w:r>
      <w:r w:rsidRPr="003C4031">
        <w:t xml:space="preserve"> </w:t>
      </w:r>
      <w:r w:rsidRPr="003C4031">
        <w:rPr>
          <w:rFonts w:ascii="Times New Roman" w:hAnsi="Times New Roman" w:cs="Times New Roman"/>
          <w:szCs w:val="24"/>
        </w:rPr>
        <w:t>Архангельская область, Шенкурский район, село Шеговары ул. Мира, 12</w:t>
      </w:r>
    </w:p>
    <w:p w:rsidR="003C4031" w:rsidRPr="003C4031" w:rsidRDefault="003C4031" w:rsidP="003C403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4031">
        <w:rPr>
          <w:rFonts w:ascii="Times New Roman" w:hAnsi="Times New Roman" w:cs="Times New Roman"/>
          <w:b/>
          <w:szCs w:val="24"/>
        </w:rPr>
        <w:t>- «Лопатинский детский сад»,</w:t>
      </w:r>
      <w:r w:rsidRPr="003C4031">
        <w:rPr>
          <w:rFonts w:ascii="Times New Roman" w:hAnsi="Times New Roman" w:cs="Times New Roman"/>
          <w:szCs w:val="24"/>
        </w:rPr>
        <w:t xml:space="preserve"> расположенный по адресу:165180, Архангельская область, Шенкурский район, деревня Одинцовская, д. 57.</w:t>
      </w:r>
    </w:p>
    <w:p w:rsidR="003C4031" w:rsidRPr="003C4031" w:rsidRDefault="003C4031" w:rsidP="003C403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3C4031">
        <w:rPr>
          <w:rFonts w:ascii="Times New Roman" w:hAnsi="Times New Roman" w:cs="Times New Roman"/>
          <w:b/>
          <w:szCs w:val="24"/>
        </w:rPr>
        <w:t>- «Куликовский детский сад»,</w:t>
      </w:r>
      <w:r w:rsidRPr="003C4031">
        <w:t xml:space="preserve"> </w:t>
      </w:r>
      <w:r w:rsidRPr="003C4031">
        <w:rPr>
          <w:rFonts w:ascii="Times New Roman" w:hAnsi="Times New Roman" w:cs="Times New Roman"/>
          <w:szCs w:val="24"/>
        </w:rPr>
        <w:t xml:space="preserve">расположенный по адресу:165184, Архангельская область, Шенкурский район, деревня Куликовская, ул. Школьная, д.2 </w:t>
      </w:r>
    </w:p>
    <w:p w:rsidR="003C4031" w:rsidRDefault="003C4031" w:rsidP="003C4031">
      <w:pPr>
        <w:spacing w:before="120"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A7071">
        <w:rPr>
          <w:rFonts w:ascii="Times New Roman" w:hAnsi="Times New Roman" w:cs="Times New Roman"/>
          <w:szCs w:val="24"/>
        </w:rPr>
        <w:t xml:space="preserve">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</w:t>
      </w:r>
    </w:p>
    <w:p w:rsidR="003C4031" w:rsidRPr="003C4031" w:rsidRDefault="003C4031" w:rsidP="003C4031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C4031">
        <w:rPr>
          <w:rFonts w:ascii="Times New Roman" w:hAnsi="Times New Roman" w:cs="Times New Roman"/>
          <w:b/>
          <w:szCs w:val="24"/>
        </w:rPr>
        <w:t>II. Система управления организацией</w:t>
      </w:r>
    </w:p>
    <w:p w:rsidR="003C4031" w:rsidRPr="003C4031" w:rsidRDefault="003C4031" w:rsidP="003C4031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3C4031" w:rsidRPr="003C4031" w:rsidRDefault="003C4031" w:rsidP="003C403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Управление осуществляется на принципах единоначалия и самоуправления. </w:t>
      </w:r>
    </w:p>
    <w:p w:rsidR="003C4031" w:rsidRPr="003C4031" w:rsidRDefault="003C4031" w:rsidP="003C4031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bCs/>
          <w:szCs w:val="24"/>
          <w:lang w:eastAsia="ru-RU"/>
        </w:rPr>
        <w:t>Органы управления, действующие в Школе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10479"/>
      </w:tblGrid>
      <w:tr w:rsidR="003C4031" w:rsidRPr="003C4031" w:rsidTr="003C4031">
        <w:tc>
          <w:tcPr>
            <w:tcW w:w="4219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Наименование органа</w:t>
            </w:r>
          </w:p>
        </w:tc>
        <w:tc>
          <w:tcPr>
            <w:tcW w:w="10992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Функции</w:t>
            </w:r>
          </w:p>
        </w:tc>
      </w:tr>
      <w:tr w:rsidR="003C4031" w:rsidRPr="003C4031" w:rsidTr="003C4031">
        <w:tc>
          <w:tcPr>
            <w:tcW w:w="4219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Директор</w:t>
            </w:r>
          </w:p>
        </w:tc>
        <w:tc>
          <w:tcPr>
            <w:tcW w:w="10992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3C4031" w:rsidRPr="003C4031" w:rsidTr="003C4031">
        <w:tc>
          <w:tcPr>
            <w:tcW w:w="4219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10992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развития образовательных услуг;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регламентации образовательных отношений;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разработки образовательных программ;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выбора учебников, учебных пособий, средств обучения и воспитания;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аттестации, повышения квалификации педагогических работников;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3C4031" w:rsidRPr="003C4031" w:rsidTr="003C4031">
        <w:tc>
          <w:tcPr>
            <w:tcW w:w="4219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Общее собрание работников</w:t>
            </w:r>
          </w:p>
        </w:tc>
        <w:tc>
          <w:tcPr>
            <w:tcW w:w="10992" w:type="dxa"/>
            <w:shd w:val="clear" w:color="auto" w:fill="auto"/>
          </w:tcPr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3C4031" w:rsidRPr="003C4031" w:rsidRDefault="003C4031" w:rsidP="003C403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C403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3C4031" w:rsidRPr="003C4031" w:rsidRDefault="003C4031" w:rsidP="003C40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szCs w:val="24"/>
          <w:lang w:eastAsia="ru-RU"/>
        </w:rPr>
        <w:t>Для осуществления учебно-методической работы в Школе создано четыре предметных методических объединения:</w:t>
      </w:r>
    </w:p>
    <w:p w:rsidR="003C4031" w:rsidRPr="003C4031" w:rsidRDefault="003C4031" w:rsidP="003C40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szCs w:val="24"/>
          <w:lang w:eastAsia="ru-RU"/>
        </w:rPr>
        <w:t>− учителей русского языка и литературы;</w:t>
      </w:r>
    </w:p>
    <w:p w:rsidR="003C4031" w:rsidRPr="003C4031" w:rsidRDefault="003C4031" w:rsidP="003C40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szCs w:val="24"/>
          <w:lang w:eastAsia="ru-RU"/>
        </w:rPr>
        <w:t>− естественно-научных и общественных дисциплин;</w:t>
      </w:r>
    </w:p>
    <w:p w:rsidR="003C4031" w:rsidRPr="003C4031" w:rsidRDefault="003C4031" w:rsidP="003C40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szCs w:val="24"/>
          <w:lang w:eastAsia="ru-RU"/>
        </w:rPr>
        <w:t>-учителей математики и физики;</w:t>
      </w:r>
    </w:p>
    <w:p w:rsidR="003C4031" w:rsidRPr="003C4031" w:rsidRDefault="003C4031" w:rsidP="003C4031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3C4031">
        <w:rPr>
          <w:rFonts w:ascii="Times New Roman" w:eastAsia="Times New Roman" w:hAnsi="Times New Roman" w:cs="Times New Roman"/>
          <w:szCs w:val="24"/>
          <w:lang w:eastAsia="ru-RU"/>
        </w:rPr>
        <w:t>− объединение педагогов начального образования.</w:t>
      </w:r>
    </w:p>
    <w:p w:rsidR="003C4031" w:rsidRDefault="003C4031" w:rsidP="003C4031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964AEA">
        <w:rPr>
          <w:rFonts w:ascii="Times New Roman" w:hAnsi="Times New Roman" w:cs="Times New Roman"/>
          <w:b/>
          <w:bCs/>
          <w:szCs w:val="24"/>
          <w:lang w:val="en-US"/>
        </w:rPr>
        <w:t>III</w:t>
      </w:r>
      <w:r w:rsidRPr="00964AEA">
        <w:rPr>
          <w:rFonts w:ascii="Times New Roman" w:hAnsi="Times New Roman" w:cs="Times New Roman"/>
          <w:b/>
          <w:bCs/>
          <w:szCs w:val="24"/>
        </w:rPr>
        <w:t>. Оценка образовательной деятельности</w:t>
      </w:r>
    </w:p>
    <w:p w:rsidR="00CC3E5F" w:rsidRPr="00CC3E5F" w:rsidRDefault="00CC3E5F" w:rsidP="00CC3E5F">
      <w:pPr>
        <w:spacing w:before="120" w:after="0" w:line="240" w:lineRule="auto"/>
        <w:jc w:val="both"/>
        <w:rPr>
          <w:rFonts w:ascii="Times New Roman" w:eastAsiaTheme="minorHAnsi" w:hAnsi="Times New Roman" w:cs="Times New Roman"/>
        </w:rPr>
      </w:pPr>
      <w:proofErr w:type="gramStart"/>
      <w:r w:rsidRPr="00CC3E5F">
        <w:rPr>
          <w:rFonts w:ascii="Times New Roman" w:eastAsiaTheme="minorHAnsi" w:hAnsi="Times New Roman" w:cs="Times New Roman"/>
        </w:rPr>
        <w:lastRenderedPageBreak/>
        <w:t>Образовательная  деятельность</w:t>
      </w:r>
      <w:proofErr w:type="gramEnd"/>
      <w:r w:rsidRPr="00CC3E5F">
        <w:rPr>
          <w:rFonts w:ascii="Times New Roman" w:eastAsiaTheme="minorHAnsi" w:hAnsi="Times New Roman" w:cs="Times New Roman"/>
        </w:rPr>
        <w:t xml:space="preserve"> в МБОУ «Шеговарская СШ» организуется  в соответствии с Федеральным законом от 29.12.2012 г. № 273 – ФЗ «Об образовании в Российской Федерации», ФГОС начального общего, основного общего образования, ФК ГОС, Сан </w:t>
      </w:r>
      <w:proofErr w:type="spellStart"/>
      <w:r w:rsidRPr="00CC3E5F">
        <w:rPr>
          <w:rFonts w:ascii="Times New Roman" w:eastAsiaTheme="minorHAnsi" w:hAnsi="Times New Roman" w:cs="Times New Roman"/>
        </w:rPr>
        <w:t>Пин</w:t>
      </w:r>
      <w:proofErr w:type="spellEnd"/>
      <w:r w:rsidRPr="00CC3E5F">
        <w:rPr>
          <w:rFonts w:ascii="Times New Roman" w:eastAsiaTheme="minorHAnsi" w:hAnsi="Times New Roman" w:cs="Times New Roman"/>
        </w:rPr>
        <w:t xml:space="preserve"> 2.4.2.2821-10 «Санитарно-эпидемиологические требования к условиям и организации  обучения в общеобразовательных организациях», основными образовательными программами по уровням, включая учебные планы, календарный учебный график, расписание занятий. </w:t>
      </w:r>
    </w:p>
    <w:p w:rsidR="00CC3E5F" w:rsidRPr="00CC3E5F" w:rsidRDefault="00CC3E5F" w:rsidP="00CC3E5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CC3E5F">
        <w:rPr>
          <w:rFonts w:ascii="Times New Roman" w:hAnsi="Times New Roman" w:cs="Times New Roman"/>
          <w:szCs w:val="24"/>
        </w:rPr>
        <w:t>Учебный план 1–4 классов ориентирован на 4-летний нормативный срок освоения основной образовательной программы начального общего образования (реализация ФГОС НОО), 5–9 классов – на 5-летний нормативный срок освоения основной образовательной программы основного общего образования (реализация ФГОС ООО, ФК ГОС ООО), 10–11 классов – на 2-летний нормативный срок освоения образовательной программы среднего общего образования (ФКГОС СОО).</w:t>
      </w:r>
    </w:p>
    <w:p w:rsidR="00CC3E5F" w:rsidRPr="00CC3E5F" w:rsidRDefault="00CC3E5F" w:rsidP="00CC3E5F">
      <w:pPr>
        <w:spacing w:after="160" w:line="259" w:lineRule="auto"/>
        <w:rPr>
          <w:rFonts w:ascii="Times New Roman" w:eastAsiaTheme="minorHAnsi" w:hAnsi="Times New Roman" w:cs="Times New Roman"/>
        </w:rPr>
      </w:pPr>
    </w:p>
    <w:p w:rsidR="00CC3E5F" w:rsidRPr="002E7C43" w:rsidRDefault="00CC3E5F" w:rsidP="00CC3E5F">
      <w:pPr>
        <w:spacing w:after="160" w:line="259" w:lineRule="auto"/>
        <w:rPr>
          <w:rFonts w:ascii="Times New Roman" w:eastAsiaTheme="minorHAnsi" w:hAnsi="Times New Roman" w:cs="Times New Roman"/>
          <w:i/>
        </w:rPr>
      </w:pPr>
      <w:r w:rsidRPr="00CC3E5F">
        <w:rPr>
          <w:rFonts w:ascii="Times New Roman" w:eastAsiaTheme="minorHAnsi" w:hAnsi="Times New Roman" w:cs="Times New Roman"/>
        </w:rPr>
        <w:t xml:space="preserve"> </w:t>
      </w:r>
      <w:r w:rsidRPr="002E7C43">
        <w:rPr>
          <w:rFonts w:ascii="Times New Roman" w:eastAsiaTheme="minorHAnsi" w:hAnsi="Times New Roman" w:cs="Times New Roman"/>
          <w:i/>
        </w:rPr>
        <w:t>Итоги выполнения реализуемых программ по предметам учебного плана муниципального бюджетного образовательного учреждения «Шеговарская средняя общеобразовательная школа» за 2017-2018 уч. год</w:t>
      </w:r>
      <w:r w:rsidR="002E7C43" w:rsidRPr="002E7C43">
        <w:rPr>
          <w:rFonts w:ascii="Times New Roman" w:eastAsiaTheme="minorHAnsi" w:hAnsi="Times New Roman" w:cs="Times New Roman"/>
          <w:i/>
        </w:rPr>
        <w:t>.</w:t>
      </w:r>
      <w:r w:rsidRPr="002E7C43">
        <w:rPr>
          <w:rFonts w:ascii="Times New Roman" w:eastAsiaTheme="minorHAnsi" w:hAnsi="Times New Roman" w:cs="Times New Roman"/>
          <w:i/>
        </w:rPr>
        <w:t xml:space="preserve"> Анализ данных позволяет сделать вывод о различной степени успешности в решении данной задачи в МБОУ "</w:t>
      </w:r>
      <w:proofErr w:type="spellStart"/>
      <w:r w:rsidRPr="002E7C43">
        <w:rPr>
          <w:rFonts w:ascii="Times New Roman" w:eastAsiaTheme="minorHAnsi" w:hAnsi="Times New Roman" w:cs="Times New Roman"/>
          <w:i/>
        </w:rPr>
        <w:t>Шеговарская</w:t>
      </w:r>
      <w:proofErr w:type="spellEnd"/>
      <w:r w:rsidRPr="002E7C43">
        <w:rPr>
          <w:rFonts w:ascii="Times New Roman" w:eastAsiaTheme="minorHAnsi" w:hAnsi="Times New Roman" w:cs="Times New Roman"/>
          <w:i/>
        </w:rPr>
        <w:t xml:space="preserve"> СШ" и "</w:t>
      </w:r>
      <w:proofErr w:type="spellStart"/>
      <w:r w:rsidRPr="002E7C43">
        <w:rPr>
          <w:rFonts w:ascii="Times New Roman" w:eastAsiaTheme="minorHAnsi" w:hAnsi="Times New Roman" w:cs="Times New Roman"/>
          <w:i/>
        </w:rPr>
        <w:t>Верхоледская</w:t>
      </w:r>
      <w:proofErr w:type="spellEnd"/>
      <w:r w:rsidRPr="002E7C43">
        <w:rPr>
          <w:rFonts w:ascii="Times New Roman" w:eastAsiaTheme="minorHAnsi" w:hAnsi="Times New Roman" w:cs="Times New Roman"/>
          <w:i/>
        </w:rPr>
        <w:t xml:space="preserve"> НШ" - филиал МБОУ "Шеговарская СШ".</w:t>
      </w:r>
      <w:r w:rsidR="002E7C43">
        <w:rPr>
          <w:rFonts w:ascii="Times New Roman" w:eastAsiaTheme="minorHAnsi" w:hAnsi="Times New Roman" w:cs="Times New Roman"/>
          <w:i/>
        </w:rPr>
        <w:t xml:space="preserve"> </w:t>
      </w:r>
    </w:p>
    <w:p w:rsidR="00CC3E5F" w:rsidRPr="002E7C43" w:rsidRDefault="00CC3E5F" w:rsidP="00CC3E5F">
      <w:pPr>
        <w:spacing w:after="160" w:line="259" w:lineRule="auto"/>
        <w:rPr>
          <w:rFonts w:ascii="Times New Roman" w:eastAsiaTheme="minorHAnsi" w:hAnsi="Times New Roman" w:cs="Times New Roman"/>
          <w:b/>
          <w:i/>
        </w:rPr>
      </w:pPr>
      <w:r w:rsidRPr="002E7C43">
        <w:rPr>
          <w:rFonts w:ascii="Times New Roman" w:eastAsiaTheme="minorHAnsi" w:hAnsi="Times New Roman" w:cs="Times New Roman"/>
          <w:b/>
          <w:i/>
        </w:rPr>
        <w:t xml:space="preserve">МБОУ "Шеговарская СШ" </w:t>
      </w:r>
    </w:p>
    <w:p w:rsidR="00CC3E5F" w:rsidRPr="00CC3E5F" w:rsidRDefault="00CC3E5F" w:rsidP="00CC3E5F">
      <w:pPr>
        <w:spacing w:after="160" w:line="259" w:lineRule="auto"/>
        <w:rPr>
          <w:rFonts w:ascii="Times New Roman" w:eastAsiaTheme="minorHAnsi" w:hAnsi="Times New Roman" w:cs="Times New Roman"/>
        </w:rPr>
      </w:pPr>
      <w:r w:rsidRPr="00CC3E5F">
        <w:rPr>
          <w:rFonts w:ascii="Times New Roman" w:eastAsiaTheme="minorHAnsi" w:hAnsi="Times New Roman" w:cs="Times New Roman"/>
        </w:rPr>
        <w:t xml:space="preserve"> 1. Реализация учебного плана на уровне начального общего образования - 92%; практическая часть - 100%. Причина: Организация ступенчатого режима обучения первоклассников. Реализация учебного плана в выпускном 4 классе - 100%, практическая часть - 100%.  </w:t>
      </w:r>
    </w:p>
    <w:p w:rsidR="00CC3E5F" w:rsidRPr="00CC3E5F" w:rsidRDefault="00CC3E5F" w:rsidP="00CC3E5F">
      <w:pPr>
        <w:spacing w:after="160" w:line="259" w:lineRule="auto"/>
        <w:rPr>
          <w:rFonts w:ascii="Times New Roman" w:eastAsiaTheme="minorHAnsi" w:hAnsi="Times New Roman" w:cs="Times New Roman"/>
        </w:rPr>
      </w:pPr>
      <w:r w:rsidRPr="00CC3E5F">
        <w:rPr>
          <w:rFonts w:ascii="Times New Roman" w:eastAsiaTheme="minorHAnsi" w:hAnsi="Times New Roman" w:cs="Times New Roman"/>
        </w:rPr>
        <w:t xml:space="preserve">2. Реализация учебного плана на уровне основного общего образования - 100%; практическая часть - 100%; реализация регионального компонента - 100%. Муниципальное задание выполнено. </w:t>
      </w:r>
    </w:p>
    <w:p w:rsidR="00CC3E5F" w:rsidRPr="00CC3E5F" w:rsidRDefault="00CC3E5F" w:rsidP="00CC3E5F">
      <w:pPr>
        <w:spacing w:after="160" w:line="259" w:lineRule="auto"/>
        <w:rPr>
          <w:rFonts w:ascii="Times New Roman" w:eastAsiaTheme="minorHAnsi" w:hAnsi="Times New Roman" w:cs="Times New Roman"/>
        </w:rPr>
      </w:pPr>
      <w:r w:rsidRPr="00CC3E5F">
        <w:rPr>
          <w:rFonts w:ascii="Times New Roman" w:eastAsiaTheme="minorHAnsi" w:hAnsi="Times New Roman" w:cs="Times New Roman"/>
        </w:rPr>
        <w:t xml:space="preserve">3. Реализация учебного плана на уровне среднего общего образования - 100%; практическая часть - 100%; реализация регионального компонента - 100%. Муниципальное задание выполнено. </w:t>
      </w:r>
    </w:p>
    <w:p w:rsidR="00CC3E5F" w:rsidRPr="002E7C43" w:rsidRDefault="00CC3E5F" w:rsidP="00CC3E5F">
      <w:pPr>
        <w:spacing w:after="160" w:line="259" w:lineRule="auto"/>
        <w:rPr>
          <w:rFonts w:ascii="Times New Roman" w:eastAsiaTheme="minorHAnsi" w:hAnsi="Times New Roman" w:cs="Times New Roman"/>
          <w:b/>
          <w:i/>
        </w:rPr>
      </w:pPr>
      <w:r w:rsidRPr="002E7C43">
        <w:rPr>
          <w:rFonts w:ascii="Times New Roman" w:eastAsiaTheme="minorHAnsi" w:hAnsi="Times New Roman" w:cs="Times New Roman"/>
          <w:b/>
          <w:i/>
        </w:rPr>
        <w:t xml:space="preserve"> "</w:t>
      </w:r>
      <w:proofErr w:type="spellStart"/>
      <w:r w:rsidRPr="002E7C43">
        <w:rPr>
          <w:rFonts w:ascii="Times New Roman" w:eastAsiaTheme="minorHAnsi" w:hAnsi="Times New Roman" w:cs="Times New Roman"/>
          <w:b/>
          <w:i/>
        </w:rPr>
        <w:t>Верхоледская</w:t>
      </w:r>
      <w:proofErr w:type="spellEnd"/>
      <w:r w:rsidRPr="002E7C43">
        <w:rPr>
          <w:rFonts w:ascii="Times New Roman" w:eastAsiaTheme="minorHAnsi" w:hAnsi="Times New Roman" w:cs="Times New Roman"/>
          <w:b/>
          <w:i/>
        </w:rPr>
        <w:t xml:space="preserve"> НШ" - филиал МБОУ "Шеговарская СШ" </w:t>
      </w:r>
    </w:p>
    <w:p w:rsidR="00CC3E5F" w:rsidRPr="00964AEA" w:rsidRDefault="00CC3E5F" w:rsidP="00964AEA">
      <w:pPr>
        <w:spacing w:after="160" w:line="259" w:lineRule="auto"/>
        <w:rPr>
          <w:rFonts w:ascii="Times New Roman" w:eastAsiaTheme="minorHAnsi" w:hAnsi="Times New Roman" w:cs="Times New Roman"/>
        </w:rPr>
      </w:pPr>
      <w:r w:rsidRPr="00CC3E5F">
        <w:rPr>
          <w:rFonts w:ascii="Times New Roman" w:eastAsiaTheme="minorHAnsi" w:hAnsi="Times New Roman" w:cs="Times New Roman"/>
        </w:rPr>
        <w:t xml:space="preserve"> 1. Реализация учебного плана на уровне начального общего образования - 95%; практическая часть - 100%. Причина: Организация ступенчатого режима обучения первоклассников. Реализация учебного плана в выпускном 4 классе - 100%, практическая часть - 100%. </w:t>
      </w:r>
    </w:p>
    <w:p w:rsidR="00495AE5" w:rsidRPr="00495AE5" w:rsidRDefault="00495AE5" w:rsidP="00495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В МБОУ «Шеговарская СШ» на конец 2017-2018 учебного года обучалось 180   обучающихся. В школе 5 </w:t>
      </w:r>
      <w:proofErr w:type="gramStart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отличников,  58</w:t>
      </w:r>
      <w:proofErr w:type="gramEnd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 хорошистов , 14 обучающихся имеют по одной «3»,  2 обучающийся переведены в следующий класс условно, 2 обучающихся оставлены на повторное обучение. Качество знаний 41 %. Все учащиеся 9 и 11 </w:t>
      </w:r>
      <w:proofErr w:type="gramStart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классов  были</w:t>
      </w:r>
      <w:proofErr w:type="gramEnd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допущены к государственной итоговой аттестации.</w:t>
      </w:r>
    </w:p>
    <w:p w:rsidR="00495AE5" w:rsidRPr="00495AE5" w:rsidRDefault="00495AE5" w:rsidP="00495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003"/>
        <w:gridCol w:w="948"/>
        <w:gridCol w:w="1418"/>
        <w:gridCol w:w="1436"/>
        <w:gridCol w:w="1257"/>
        <w:gridCol w:w="1843"/>
        <w:gridCol w:w="1666"/>
      </w:tblGrid>
      <w:tr w:rsidR="00495AE5" w:rsidRPr="00495AE5" w:rsidTr="00495AE5">
        <w:tc>
          <w:tcPr>
            <w:tcW w:w="1003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948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Всего об-</w:t>
            </w:r>
            <w:proofErr w:type="spellStart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ся</w:t>
            </w:r>
            <w:proofErr w:type="spellEnd"/>
          </w:p>
        </w:tc>
        <w:tc>
          <w:tcPr>
            <w:tcW w:w="1418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Отличники</w:t>
            </w:r>
          </w:p>
        </w:tc>
        <w:tc>
          <w:tcPr>
            <w:tcW w:w="1436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Хорошисты</w:t>
            </w:r>
          </w:p>
        </w:tc>
        <w:tc>
          <w:tcPr>
            <w:tcW w:w="1257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С одной «3»</w:t>
            </w:r>
          </w:p>
        </w:tc>
        <w:tc>
          <w:tcPr>
            <w:tcW w:w="1843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Успеваемость %</w:t>
            </w:r>
          </w:p>
        </w:tc>
        <w:tc>
          <w:tcPr>
            <w:tcW w:w="1666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Качество </w:t>
            </w:r>
          </w:p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%</w:t>
            </w:r>
          </w:p>
        </w:tc>
      </w:tr>
      <w:tr w:rsidR="00495AE5" w:rsidRPr="00495AE5" w:rsidTr="00495AE5">
        <w:tc>
          <w:tcPr>
            <w:tcW w:w="1003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2016/17 </w:t>
            </w:r>
            <w:proofErr w:type="spellStart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948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174</w:t>
            </w:r>
          </w:p>
        </w:tc>
        <w:tc>
          <w:tcPr>
            <w:tcW w:w="1418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436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53</w:t>
            </w:r>
          </w:p>
        </w:tc>
        <w:tc>
          <w:tcPr>
            <w:tcW w:w="1257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1843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99</w:t>
            </w:r>
          </w:p>
        </w:tc>
        <w:tc>
          <w:tcPr>
            <w:tcW w:w="1666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37</w:t>
            </w:r>
          </w:p>
        </w:tc>
      </w:tr>
      <w:tr w:rsidR="00495AE5" w:rsidRPr="00495AE5" w:rsidTr="00495AE5">
        <w:tc>
          <w:tcPr>
            <w:tcW w:w="1003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lastRenderedPageBreak/>
              <w:t xml:space="preserve">2017/18 </w:t>
            </w:r>
            <w:proofErr w:type="spellStart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948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180</w:t>
            </w:r>
          </w:p>
        </w:tc>
        <w:tc>
          <w:tcPr>
            <w:tcW w:w="1418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436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58</w:t>
            </w:r>
          </w:p>
        </w:tc>
        <w:tc>
          <w:tcPr>
            <w:tcW w:w="1257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97,8</w:t>
            </w:r>
          </w:p>
        </w:tc>
        <w:tc>
          <w:tcPr>
            <w:tcW w:w="1666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41</w:t>
            </w:r>
          </w:p>
        </w:tc>
      </w:tr>
    </w:tbl>
    <w:p w:rsidR="00495AE5" w:rsidRPr="00495AE5" w:rsidRDefault="00495AE5" w:rsidP="00495A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95AE5" w:rsidRPr="00495AE5" w:rsidTr="00495AE5">
        <w:tc>
          <w:tcPr>
            <w:tcW w:w="3190" w:type="dxa"/>
          </w:tcPr>
          <w:p w:rsidR="00495AE5" w:rsidRPr="00495AE5" w:rsidRDefault="00495AE5" w:rsidP="0049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Успеваемость</w:t>
            </w:r>
          </w:p>
        </w:tc>
        <w:tc>
          <w:tcPr>
            <w:tcW w:w="3191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Качество</w:t>
            </w:r>
          </w:p>
        </w:tc>
      </w:tr>
      <w:tr w:rsidR="00495AE5" w:rsidRPr="00495AE5" w:rsidTr="00495AE5">
        <w:tc>
          <w:tcPr>
            <w:tcW w:w="3190" w:type="dxa"/>
          </w:tcPr>
          <w:p w:rsidR="00495AE5" w:rsidRPr="00495AE5" w:rsidRDefault="00495AE5" w:rsidP="0049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Шенкурский район</w:t>
            </w:r>
          </w:p>
        </w:tc>
        <w:tc>
          <w:tcPr>
            <w:tcW w:w="3190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98,2</w:t>
            </w:r>
          </w:p>
        </w:tc>
        <w:tc>
          <w:tcPr>
            <w:tcW w:w="3191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49,1</w:t>
            </w:r>
          </w:p>
        </w:tc>
      </w:tr>
      <w:tr w:rsidR="00495AE5" w:rsidRPr="00495AE5" w:rsidTr="00495AE5">
        <w:tc>
          <w:tcPr>
            <w:tcW w:w="3190" w:type="dxa"/>
          </w:tcPr>
          <w:p w:rsidR="00495AE5" w:rsidRPr="00495AE5" w:rsidRDefault="00495AE5" w:rsidP="00495A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МБОУ «Шеговарская СШ»</w:t>
            </w:r>
          </w:p>
        </w:tc>
        <w:tc>
          <w:tcPr>
            <w:tcW w:w="3190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97,8</w:t>
            </w:r>
          </w:p>
        </w:tc>
        <w:tc>
          <w:tcPr>
            <w:tcW w:w="3191" w:type="dxa"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40,6</w:t>
            </w:r>
          </w:p>
        </w:tc>
      </w:tr>
    </w:tbl>
    <w:p w:rsidR="00495AE5" w:rsidRPr="00495AE5" w:rsidRDefault="00495AE5" w:rsidP="00495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495AE5" w:rsidRPr="00495AE5" w:rsidRDefault="00495AE5" w:rsidP="00495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Работа педагогов начальной школы по совершенствованию методов обучения была направлена на реализацию ФГОС второго поколения. </w:t>
      </w:r>
      <w:proofErr w:type="gramStart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Учебный  год</w:t>
      </w:r>
      <w:proofErr w:type="gramEnd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 в начальной школе закончили 83 обучающихся, 1-й класс не аттестуется (25  учеников). Из 58 обучающихся (2-4 </w:t>
      </w:r>
      <w:proofErr w:type="spellStart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кл</w:t>
      </w:r>
      <w:proofErr w:type="spellEnd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 xml:space="preserve">.) </w:t>
      </w:r>
      <w:proofErr w:type="gramStart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3  отличника</w:t>
      </w:r>
      <w:proofErr w:type="gramEnd"/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, 26 хорошистов, успеваемость по школе – 97 % (в прошлом году- 100 %), качество знаний 50 %  (в прошлом – 38 %), 8  обучающихся имеют по одной «3»(как и в прошлом году)</w:t>
      </w:r>
    </w:p>
    <w:p w:rsidR="00495AE5" w:rsidRPr="00495AE5" w:rsidRDefault="00495AE5" w:rsidP="00495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495AE5" w:rsidRPr="00495AE5" w:rsidRDefault="00495AE5" w:rsidP="00495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495AE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Результаты на уровне начального общего образования</w:t>
      </w:r>
    </w:p>
    <w:p w:rsidR="00495AE5" w:rsidRPr="00495AE5" w:rsidRDefault="00495AE5" w:rsidP="00495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tbl>
      <w:tblPr>
        <w:tblStyle w:val="5"/>
        <w:tblW w:w="9817" w:type="dxa"/>
        <w:tblLook w:val="04A0" w:firstRow="1" w:lastRow="0" w:firstColumn="1" w:lastColumn="0" w:noHBand="0" w:noVBand="1"/>
      </w:tblPr>
      <w:tblGrid>
        <w:gridCol w:w="3823"/>
        <w:gridCol w:w="885"/>
        <w:gridCol w:w="886"/>
        <w:gridCol w:w="886"/>
        <w:gridCol w:w="886"/>
        <w:gridCol w:w="2451"/>
      </w:tblGrid>
      <w:tr w:rsidR="00495AE5" w:rsidRPr="00495AE5" w:rsidTr="00495AE5">
        <w:trPr>
          <w:trHeight w:val="39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Уровень начального общего образования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всего уч-ся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83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из них переведены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82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в </w:t>
            </w:r>
            <w:proofErr w:type="spellStart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т.числе</w:t>
            </w:r>
            <w:proofErr w:type="spellEnd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условно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оставлены на повторное обучение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отличники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хорошисты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26</w:t>
            </w:r>
          </w:p>
        </w:tc>
      </w:tr>
      <w:tr w:rsidR="00495AE5" w:rsidRPr="00495AE5" w:rsidTr="00495AE5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% качества знаний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62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50</w:t>
            </w:r>
          </w:p>
        </w:tc>
      </w:tr>
    </w:tbl>
    <w:p w:rsidR="00495AE5" w:rsidRPr="00495AE5" w:rsidRDefault="00495AE5" w:rsidP="00495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p w:rsidR="00495AE5" w:rsidRDefault="00495AE5" w:rsidP="00495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  <w:r w:rsidRPr="00495AE5">
        <w:rPr>
          <w:rFonts w:ascii="Times New Roman" w:eastAsia="Times New Roman" w:hAnsi="Times New Roman" w:cs="Times New Roman"/>
          <w:color w:val="333333"/>
          <w:szCs w:val="24"/>
          <w:lang w:eastAsia="ru-RU"/>
        </w:rPr>
        <w:t>Учебный год в основной школе закончили 87 обучающихся. Из 87 учащихся 1 отличник, 27 хорошистов, качество знаний 32 % (в прошлом году - 34%). С одной «3» закончили 6 учеников.</w:t>
      </w:r>
    </w:p>
    <w:p w:rsidR="00495AE5" w:rsidRPr="00495AE5" w:rsidRDefault="00495AE5" w:rsidP="00495A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ru-RU"/>
        </w:rPr>
      </w:pPr>
    </w:p>
    <w:tbl>
      <w:tblPr>
        <w:tblStyle w:val="5"/>
        <w:tblW w:w="12611" w:type="dxa"/>
        <w:tblLook w:val="04A0" w:firstRow="1" w:lastRow="0" w:firstColumn="1" w:lastColumn="0" w:noHBand="0" w:noVBand="1"/>
      </w:tblPr>
      <w:tblGrid>
        <w:gridCol w:w="3658"/>
        <w:gridCol w:w="1157"/>
        <w:gridCol w:w="1276"/>
        <w:gridCol w:w="992"/>
        <w:gridCol w:w="1276"/>
        <w:gridCol w:w="1275"/>
        <w:gridCol w:w="2977"/>
      </w:tblGrid>
      <w:tr w:rsidR="00495AE5" w:rsidRPr="00495AE5" w:rsidTr="00495AE5">
        <w:trPr>
          <w:trHeight w:val="39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Уровень основного общего образования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всего уч-ся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87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из них переведены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86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в </w:t>
            </w:r>
            <w:proofErr w:type="spellStart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т.числе</w:t>
            </w:r>
            <w:proofErr w:type="spellEnd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условно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оставлены на повторное обучение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отличники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хорошисты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27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% качества знаний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32</w:t>
            </w:r>
          </w:p>
        </w:tc>
      </w:tr>
    </w:tbl>
    <w:p w:rsidR="00495AE5" w:rsidRPr="00495AE5" w:rsidRDefault="00495AE5" w:rsidP="00495AE5">
      <w:pPr>
        <w:spacing w:after="0" w:line="240" w:lineRule="auto"/>
        <w:rPr>
          <w:rFonts w:ascii="Times New Roman" w:eastAsiaTheme="minorHAnsi" w:hAnsi="Times New Roman" w:cs="Times New Roman"/>
          <w:b/>
          <w:i/>
          <w:szCs w:val="24"/>
        </w:rPr>
      </w:pPr>
      <w:r w:rsidRPr="00495AE5">
        <w:rPr>
          <w:rFonts w:ascii="Times New Roman" w:eastAsiaTheme="minorHAnsi" w:hAnsi="Times New Roman" w:cs="Times New Roman"/>
          <w:b/>
          <w:i/>
          <w:szCs w:val="24"/>
        </w:rPr>
        <w:lastRenderedPageBreak/>
        <w:t>1 обучающийся условно переведен в следующий класс.   1 обучающийся оставлен на повторное обучение.</w:t>
      </w:r>
    </w:p>
    <w:p w:rsidR="00495AE5" w:rsidRPr="00495AE5" w:rsidRDefault="00495AE5" w:rsidP="00495AE5">
      <w:pPr>
        <w:spacing w:after="0" w:line="240" w:lineRule="auto"/>
        <w:rPr>
          <w:rFonts w:ascii="Times New Roman" w:eastAsiaTheme="minorHAnsi" w:hAnsi="Times New Roman" w:cs="Times New Roman"/>
          <w:i/>
          <w:szCs w:val="24"/>
        </w:rPr>
      </w:pPr>
    </w:p>
    <w:tbl>
      <w:tblPr>
        <w:tblStyle w:val="5"/>
        <w:tblW w:w="12611" w:type="dxa"/>
        <w:tblLook w:val="04A0" w:firstRow="1" w:lastRow="0" w:firstColumn="1" w:lastColumn="0" w:noHBand="0" w:noVBand="1"/>
      </w:tblPr>
      <w:tblGrid>
        <w:gridCol w:w="3658"/>
        <w:gridCol w:w="3141"/>
        <w:gridCol w:w="2977"/>
        <w:gridCol w:w="2835"/>
      </w:tblGrid>
      <w:tr w:rsidR="00495AE5" w:rsidRPr="00495AE5" w:rsidTr="00495AE5">
        <w:trPr>
          <w:trHeight w:val="399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Уровень основного общего образования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всего уч-ся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10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из них переведены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10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в </w:t>
            </w:r>
            <w:proofErr w:type="spellStart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т.числе</w:t>
            </w:r>
            <w:proofErr w:type="spellEnd"/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 xml:space="preserve"> условно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оставлены на повторное обучение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отличники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-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хорошисты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5</w:t>
            </w:r>
          </w:p>
        </w:tc>
      </w:tr>
      <w:tr w:rsidR="00495AE5" w:rsidRPr="00495AE5" w:rsidTr="00495AE5"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% качества знаний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</w:pPr>
            <w:r w:rsidRPr="00495AE5">
              <w:rPr>
                <w:rFonts w:ascii="Times New Roman" w:eastAsia="Times New Roman" w:hAnsi="Times New Roman" w:cs="Times New Roman"/>
                <w:color w:val="333333"/>
                <w:szCs w:val="24"/>
                <w:lang w:eastAsia="ru-RU"/>
              </w:rPr>
              <w:t>60</w:t>
            </w:r>
          </w:p>
        </w:tc>
      </w:tr>
    </w:tbl>
    <w:p w:rsidR="00495AE5" w:rsidRPr="00495AE5" w:rsidRDefault="00495AE5" w:rsidP="00CC3E5F">
      <w:pPr>
        <w:tabs>
          <w:tab w:val="right" w:pos="10205"/>
        </w:tabs>
        <w:spacing w:line="240" w:lineRule="auto"/>
        <w:rPr>
          <w:rFonts w:ascii="Times New Roman" w:hAnsi="Times New Roman" w:cs="Times New Roman"/>
          <w:b/>
          <w:szCs w:val="24"/>
        </w:rPr>
      </w:pPr>
    </w:p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b/>
          <w:i/>
          <w:szCs w:val="24"/>
        </w:rPr>
        <w:t>Выпускники 9 класса сдавали экзамены за курс основной школы в форме ОГЭ по математике и русскому языку и 2 предметам по выбору.</w:t>
      </w:r>
      <w:r w:rsidRPr="00495AE5">
        <w:rPr>
          <w:rFonts w:ascii="Times New Roman" w:eastAsiaTheme="minorHAnsi" w:hAnsi="Times New Roman" w:cs="Times New Roman"/>
          <w:szCs w:val="24"/>
        </w:rPr>
        <w:t xml:space="preserve"> </w:t>
      </w:r>
    </w:p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495AE5">
        <w:rPr>
          <w:rFonts w:ascii="Times New Roman" w:eastAsiaTheme="minorHAnsi" w:hAnsi="Times New Roman" w:cs="Times New Roman"/>
          <w:szCs w:val="24"/>
        </w:rPr>
        <w:t xml:space="preserve">Анализ текущей, промежуточной аттестации </w:t>
      </w:r>
      <w:r w:rsidRPr="00495AE5">
        <w:rPr>
          <w:rFonts w:ascii="Times New Roman" w:eastAsiaTheme="minorHAnsi" w:hAnsi="Times New Roman" w:cs="Times New Roman"/>
          <w:color w:val="FF0000"/>
          <w:szCs w:val="24"/>
        </w:rPr>
        <w:t>показал высокий уровень подготовки к экзаменам</w:t>
      </w:r>
      <w:r w:rsidRPr="00495AE5">
        <w:rPr>
          <w:rFonts w:ascii="Times New Roman" w:eastAsiaTheme="minorHAnsi" w:hAnsi="Times New Roman" w:cs="Times New Roman"/>
          <w:szCs w:val="24"/>
        </w:rPr>
        <w:t xml:space="preserve">. Качество </w:t>
      </w:r>
      <w:proofErr w:type="gramStart"/>
      <w:r w:rsidRPr="00495AE5">
        <w:rPr>
          <w:rFonts w:ascii="Times New Roman" w:eastAsiaTheme="minorHAnsi" w:hAnsi="Times New Roman" w:cs="Times New Roman"/>
          <w:szCs w:val="24"/>
        </w:rPr>
        <w:t>знаний ,</w:t>
      </w:r>
      <w:proofErr w:type="gramEnd"/>
      <w:r w:rsidRPr="00495AE5">
        <w:rPr>
          <w:rFonts w:ascii="Times New Roman" w:eastAsiaTheme="minorHAnsi" w:hAnsi="Times New Roman" w:cs="Times New Roman"/>
          <w:szCs w:val="24"/>
        </w:rPr>
        <w:t xml:space="preserve"> показанное учащимся на экзамене по математике в форме ОГЭ, составило -  58 %,  сдача – 96%. Качество знаний   по русскому языку в форме ОГЭ    - 96 </w:t>
      </w:r>
      <w:proofErr w:type="gramStart"/>
      <w:r w:rsidRPr="00495AE5">
        <w:rPr>
          <w:rFonts w:ascii="Times New Roman" w:eastAsiaTheme="minorHAnsi" w:hAnsi="Times New Roman" w:cs="Times New Roman"/>
          <w:szCs w:val="24"/>
        </w:rPr>
        <w:t>%,  сдача</w:t>
      </w:r>
      <w:proofErr w:type="gramEnd"/>
      <w:r w:rsidRPr="00495AE5">
        <w:rPr>
          <w:rFonts w:ascii="Times New Roman" w:eastAsiaTheme="minorHAnsi" w:hAnsi="Times New Roman" w:cs="Times New Roman"/>
          <w:szCs w:val="24"/>
        </w:rPr>
        <w:t xml:space="preserve"> – 100%.</w:t>
      </w:r>
    </w:p>
    <w:p w:rsidR="00495AE5" w:rsidRPr="00495AE5" w:rsidRDefault="00495AE5" w:rsidP="00495AE5">
      <w:pPr>
        <w:spacing w:after="0" w:line="240" w:lineRule="auto"/>
        <w:rPr>
          <w:rFonts w:ascii="Times New Roman" w:eastAsiaTheme="minorHAnsi" w:hAnsi="Times New Roman" w:cs="Times New Roman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445"/>
        <w:gridCol w:w="2391"/>
        <w:gridCol w:w="752"/>
        <w:gridCol w:w="752"/>
        <w:gridCol w:w="752"/>
        <w:gridCol w:w="752"/>
        <w:gridCol w:w="1155"/>
        <w:gridCol w:w="1461"/>
        <w:gridCol w:w="1111"/>
      </w:tblGrid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№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предмет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«5»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«4»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«3»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«2»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Качество знаний, 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% выполнения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Средний балл</w:t>
            </w:r>
          </w:p>
        </w:tc>
      </w:tr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Русский язык (ОГЭ) (9)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96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4</w:t>
            </w:r>
          </w:p>
        </w:tc>
      </w:tr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Математика (ОГЭ) (9)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58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96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4</w:t>
            </w:r>
          </w:p>
        </w:tc>
      </w:tr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3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Биология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80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4</w:t>
            </w:r>
          </w:p>
        </w:tc>
      </w:tr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Химия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495AE5">
              <w:rPr>
                <w:rFonts w:asciiTheme="minorHAnsi" w:eastAsiaTheme="minorHAnsi" w:hAnsiTheme="minorHAnsi" w:cstheme="minorBidi"/>
                <w:sz w:val="22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5</w:t>
            </w:r>
          </w:p>
        </w:tc>
      </w:tr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5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70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495AE5">
              <w:rPr>
                <w:rFonts w:asciiTheme="minorHAnsi" w:eastAsiaTheme="minorHAnsi" w:hAnsiTheme="minorHAnsi" w:cstheme="minorBidi"/>
                <w:sz w:val="22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4</w:t>
            </w:r>
          </w:p>
        </w:tc>
      </w:tr>
      <w:tr w:rsidR="00495AE5" w:rsidRPr="00495AE5" w:rsidTr="00495AE5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6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35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3</w:t>
            </w:r>
          </w:p>
        </w:tc>
      </w:tr>
    </w:tbl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</w:p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b/>
          <w:i/>
          <w:szCs w:val="24"/>
        </w:rPr>
        <w:t>Учащиеся 11 класса (5 человек) сдали выпускные экзамены в форме ЕГЭ.</w:t>
      </w:r>
      <w:r w:rsidRPr="00495AE5">
        <w:rPr>
          <w:rFonts w:ascii="Times New Roman" w:eastAsiaTheme="minorHAnsi" w:hAnsi="Times New Roman" w:cs="Times New Roman"/>
          <w:szCs w:val="24"/>
        </w:rPr>
        <w:t xml:space="preserve"> Средний балл экзаменов на уровне среднего общего образования составил:</w:t>
      </w:r>
    </w:p>
    <w:p w:rsidR="00495AE5" w:rsidRPr="00495AE5" w:rsidRDefault="00495AE5" w:rsidP="00495AE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Cs w:val="24"/>
        </w:rPr>
      </w:pPr>
      <w:r w:rsidRPr="00495AE5">
        <w:rPr>
          <w:rFonts w:ascii="Times New Roman" w:eastAsiaTheme="minorHAnsi" w:hAnsi="Times New Roman" w:cs="Times New Roman"/>
          <w:b/>
          <w:szCs w:val="24"/>
        </w:rPr>
        <w:t>Экзамены в форме ЕГЭ</w:t>
      </w:r>
    </w:p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985"/>
        <w:gridCol w:w="3505"/>
        <w:gridCol w:w="1697"/>
        <w:gridCol w:w="1692"/>
        <w:gridCol w:w="1692"/>
      </w:tblGrid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№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Предмет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Средний балл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Район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Область </w:t>
            </w:r>
          </w:p>
        </w:tc>
      </w:tr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1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Русский язык (5 чел.)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83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73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72,2</w:t>
            </w:r>
          </w:p>
        </w:tc>
      </w:tr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lastRenderedPageBreak/>
              <w:t>2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Математика </w:t>
            </w:r>
            <w:proofErr w:type="gramStart"/>
            <w:r w:rsidRPr="00495AE5">
              <w:rPr>
                <w:rFonts w:ascii="Times New Roman" w:eastAsiaTheme="minorHAnsi" w:hAnsi="Times New Roman" w:cs="Times New Roman"/>
                <w:szCs w:val="24"/>
              </w:rPr>
              <w:t>( 3</w:t>
            </w:r>
            <w:proofErr w:type="gramEnd"/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 )</w:t>
            </w:r>
          </w:p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Базовый уровень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4,6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4,4</w:t>
            </w:r>
          </w:p>
        </w:tc>
      </w:tr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3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Математика</w:t>
            </w:r>
            <w:proofErr w:type="gramStart"/>
            <w:r w:rsidRPr="00495AE5">
              <w:rPr>
                <w:rFonts w:ascii="Times New Roman" w:eastAsiaTheme="minorHAnsi" w:hAnsi="Times New Roman" w:cs="Times New Roman"/>
                <w:szCs w:val="24"/>
              </w:rPr>
              <w:t xml:space="preserve">   (</w:t>
            </w:r>
            <w:proofErr w:type="gramEnd"/>
            <w:r w:rsidRPr="00495AE5">
              <w:rPr>
                <w:rFonts w:ascii="Times New Roman" w:eastAsiaTheme="minorHAnsi" w:hAnsi="Times New Roman" w:cs="Times New Roman"/>
                <w:szCs w:val="24"/>
              </w:rPr>
              <w:t>5)</w:t>
            </w:r>
          </w:p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Профильный уровень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50</w:t>
            </w:r>
          </w:p>
        </w:tc>
      </w:tr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Обществознание (  4)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56,19</w:t>
            </w:r>
          </w:p>
        </w:tc>
      </w:tr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История (1)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42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55,1</w:t>
            </w:r>
          </w:p>
        </w:tc>
      </w:tr>
      <w:tr w:rsidR="00495AE5" w:rsidRPr="00495AE5" w:rsidTr="00495AE5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6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rPr>
                <w:rFonts w:ascii="Times New Roman" w:eastAsiaTheme="minorHAnsi" w:hAnsi="Times New Roman" w:cs="Times New Roman"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szCs w:val="24"/>
              </w:rPr>
              <w:t>Физика (1)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495AE5">
              <w:rPr>
                <w:rFonts w:ascii="Times New Roman" w:eastAsiaTheme="minorHAnsi" w:hAnsi="Times New Roman" w:cs="Times New Roman"/>
                <w:b/>
                <w:szCs w:val="24"/>
              </w:rPr>
              <w:t>54</w:t>
            </w:r>
          </w:p>
        </w:tc>
      </w:tr>
    </w:tbl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  <w:r w:rsidRPr="00495AE5">
        <w:rPr>
          <w:rFonts w:ascii="Times New Roman" w:eastAsiaTheme="minorHAnsi" w:hAnsi="Times New Roman" w:cs="Times New Roman"/>
          <w:szCs w:val="24"/>
        </w:rPr>
        <w:t>Все выпускники 11 класса получили аттестаты на уровне среднего общего образования.</w:t>
      </w:r>
    </w:p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</w:p>
    <w:p w:rsidR="00495AE5" w:rsidRPr="00495AE5" w:rsidRDefault="00495AE5" w:rsidP="00495AE5">
      <w:pPr>
        <w:spacing w:after="0" w:line="240" w:lineRule="auto"/>
        <w:jc w:val="both"/>
        <w:rPr>
          <w:rFonts w:ascii="Times New Roman" w:eastAsiaTheme="minorHAnsi" w:hAnsi="Times New Roman" w:cs="Times New Roman"/>
          <w:szCs w:val="24"/>
        </w:rPr>
      </w:pPr>
    </w:p>
    <w:p w:rsidR="00495AE5" w:rsidRPr="00495AE5" w:rsidRDefault="00495AE5" w:rsidP="00495AE5">
      <w:pPr>
        <w:spacing w:after="160" w:line="256" w:lineRule="auto"/>
        <w:rPr>
          <w:rFonts w:ascii="Times New Roman" w:eastAsiaTheme="minorHAnsi" w:hAnsi="Times New Roman" w:cs="Times New Roman"/>
          <w:szCs w:val="28"/>
        </w:rPr>
      </w:pPr>
      <w:r w:rsidRPr="00495AE5">
        <w:rPr>
          <w:rFonts w:ascii="Times New Roman" w:eastAsiaTheme="minorHAnsi" w:hAnsi="Times New Roman" w:cs="Times New Roman"/>
          <w:szCs w:val="28"/>
        </w:rPr>
        <w:t>В апреле 2018 года МБОУ «Шеговарская СШ» участвовала в проведении всероссийских проверочных работ в 4 классе по русскому языку, математике, окружающему миру и в 5 классе по русскому языку, математике, истории и биологии.</w:t>
      </w:r>
    </w:p>
    <w:p w:rsidR="001E6165" w:rsidRPr="001E6165" w:rsidRDefault="001E6165" w:rsidP="001E6165">
      <w:pPr>
        <w:spacing w:after="0" w:line="240" w:lineRule="auto"/>
        <w:rPr>
          <w:rFonts w:ascii="Times New Roman" w:eastAsiaTheme="minorHAnsi" w:hAnsi="Times New Roman" w:cs="Times New Roman"/>
          <w:b/>
          <w:i/>
          <w:szCs w:val="24"/>
        </w:rPr>
      </w:pPr>
      <w:r w:rsidRPr="001E6165">
        <w:rPr>
          <w:rFonts w:ascii="Times New Roman" w:eastAsiaTheme="minorHAnsi" w:hAnsi="Times New Roman" w:cs="Times New Roman"/>
          <w:b/>
          <w:i/>
          <w:szCs w:val="24"/>
        </w:rPr>
        <w:t>Результаты ВПР 4 класс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По русскому языку работу выполнял 21 учащийся (88%). С работой справились все учащиеся (успеваемость- 100%), максимальный балл по школе- 35 из 38, минимальный- 16. Получили «3»- 24%, «4»- 57%, «5»- 19%. Качество знаний- 76%.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52% учащихся подтвердили свои результаты, 46% повысили.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По математике работу выполнял 21 учащийся (88%). С работой справились все учащиеся (успеваемость- 100%), максимальный балл по школе- 17 из 18, минимальный- 7. Получили «3»- 19%, «4»- 19%, «5»- 62%. Качество знаний- 81%.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43% учащихся подтвердили свои результаты, 52% повысили, 5% понизили.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По окружающему миру работу выполняли 20 учащихся (83%). С работой справились все учащиеся (успеваемость- 100%), максимальный балл по школе- 30 из 30, минимальный- 16. Получили «3»- 5%, «4»- 70%, «5»- 25%. Качество знаний- 95%.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50% учащихся подтвердили свои результаты, 50% повысили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Анализ результатов ВПР показывает, что удалось достигнуть планируемых результатов. В среднем результаты ВПР подтверждают результаты за четверть.</w:t>
      </w:r>
    </w:p>
    <w:p w:rsidR="001E6165" w:rsidRPr="001E6165" w:rsidRDefault="001E6165" w:rsidP="001E6165">
      <w:pPr>
        <w:spacing w:after="0" w:line="240" w:lineRule="auto"/>
        <w:rPr>
          <w:rFonts w:ascii="Times New Roman" w:eastAsiaTheme="minorHAnsi" w:hAnsi="Times New Roman" w:cs="Times New Roman"/>
          <w:b/>
          <w:szCs w:val="24"/>
        </w:rPr>
      </w:pPr>
    </w:p>
    <w:p w:rsidR="001E6165" w:rsidRPr="001E6165" w:rsidRDefault="001E6165" w:rsidP="001E6165">
      <w:pPr>
        <w:spacing w:after="160" w:line="256" w:lineRule="auto"/>
        <w:rPr>
          <w:rFonts w:ascii="Times New Roman" w:eastAsiaTheme="minorHAnsi" w:hAnsi="Times New Roman" w:cs="Times New Roman"/>
          <w:b/>
          <w:i/>
          <w:szCs w:val="24"/>
        </w:rPr>
      </w:pPr>
      <w:r w:rsidRPr="001E6165">
        <w:rPr>
          <w:rFonts w:ascii="Times New Roman" w:eastAsiaTheme="minorHAnsi" w:hAnsi="Times New Roman" w:cs="Times New Roman"/>
          <w:b/>
          <w:i/>
          <w:szCs w:val="24"/>
        </w:rPr>
        <w:t>Анализ результатов ВПР в 5 классе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По русскому языку работу выполняли 15 учащихся (100%). С работой не справились 4 учащихся (успеваемость- 73%), максимальный балл по школе- 37 из 45, минимальный- 1. Получили «2»- 27</w:t>
      </w:r>
      <w:proofErr w:type="gramStart"/>
      <w:r w:rsidRPr="001E6165">
        <w:rPr>
          <w:rFonts w:ascii="Times New Roman" w:eastAsiaTheme="minorHAnsi" w:hAnsi="Times New Roman" w:cs="Times New Roman"/>
          <w:szCs w:val="24"/>
        </w:rPr>
        <w:t>%,  «</w:t>
      </w:r>
      <w:proofErr w:type="gramEnd"/>
      <w:r w:rsidRPr="001E6165">
        <w:rPr>
          <w:rFonts w:ascii="Times New Roman" w:eastAsiaTheme="minorHAnsi" w:hAnsi="Times New Roman" w:cs="Times New Roman"/>
          <w:szCs w:val="24"/>
        </w:rPr>
        <w:t>3»- 53%, «4»- 20%. Качество знаний- 20%.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33% учащихся подтвердили свои результаты, 66% понизили. Отмечены низкие результаты по предмету.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По математике работу выполняли 15 учащихся (100%). С работой не справились 7 человек (успеваемость- 53%), максимальный балл по школе- 14 из 20, минимальный- 1. Получили «2»- 47%, «3»- 13%, «4»- 33%, «5»- 7%. Качество знаний- 40%.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40% учащихся подтвердили свои результаты, 6% повысили, 53% понизили.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По истории работу выполняли 15 учащихся (100%). С работой не справились 2 учащихся (успеваемость- 87%), максимальный балл по школе- 13 из 15, минимальный- 2. Получили «2»- 13%, «3»- 60%, «4»- 20%, «5»- 7%. Качество знаний- 27%.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20% учащихся подтвердили свои результаты, 7% повысили, 73% понизили. Отмечены низкие результаты по предмету.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 xml:space="preserve">По биологии работу выполняли 14 учащихся (93%). С работой справились все учащиеся (успеваемость- 100%), максимальный балл по школе- 23 из 28, минимальный- 14. </w:t>
      </w:r>
      <w:proofErr w:type="gramStart"/>
      <w:r w:rsidRPr="001E6165">
        <w:rPr>
          <w:rFonts w:ascii="Times New Roman" w:eastAsiaTheme="minorHAnsi" w:hAnsi="Times New Roman" w:cs="Times New Roman"/>
          <w:szCs w:val="24"/>
        </w:rPr>
        <w:t>Получили  «</w:t>
      </w:r>
      <w:proofErr w:type="gramEnd"/>
      <w:r w:rsidRPr="001E6165">
        <w:rPr>
          <w:rFonts w:ascii="Times New Roman" w:eastAsiaTheme="minorHAnsi" w:hAnsi="Times New Roman" w:cs="Times New Roman"/>
          <w:szCs w:val="24"/>
        </w:rPr>
        <w:t>3»- 29%, «4»- 71%. Качество знаний- 71%.</w:t>
      </w:r>
    </w:p>
    <w:p w:rsidR="001E6165" w:rsidRPr="001E6165" w:rsidRDefault="001E6165" w:rsidP="001E6165">
      <w:pPr>
        <w:spacing w:after="0" w:line="256" w:lineRule="auto"/>
        <w:rPr>
          <w:rFonts w:ascii="Times New Roman" w:eastAsiaTheme="minorHAnsi" w:hAnsi="Times New Roman" w:cs="Times New Roman"/>
          <w:szCs w:val="24"/>
        </w:rPr>
      </w:pPr>
      <w:r w:rsidRPr="001E6165">
        <w:rPr>
          <w:rFonts w:ascii="Times New Roman" w:eastAsiaTheme="minorHAnsi" w:hAnsi="Times New Roman" w:cs="Times New Roman"/>
          <w:szCs w:val="24"/>
        </w:rPr>
        <w:t>57% учащихся подтвердили свои результаты, 43% понизили.</w:t>
      </w:r>
    </w:p>
    <w:p w:rsidR="001E6165" w:rsidRPr="001E6165" w:rsidRDefault="001E6165" w:rsidP="001E6165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E6165">
        <w:rPr>
          <w:rFonts w:ascii="Times New Roman" w:eastAsiaTheme="minorHAnsi" w:hAnsi="Times New Roman" w:cs="Times New Roman"/>
          <w:szCs w:val="24"/>
        </w:rPr>
        <w:t xml:space="preserve">Педагогам рекомендовано проанализировать результаты Всероссийских проверочных работ: статистику выполненных заданий, индивидуальные результаты обучающихся, сравнительный анализ выполненных заданий, выявить причины сложности выполнения некоторых заданий и включить аналогичные задания в систему своей работы с обучающимися. </w:t>
      </w:r>
    </w:p>
    <w:p w:rsidR="00495AE5" w:rsidRPr="001E6165" w:rsidRDefault="001E6165" w:rsidP="001E6165">
      <w:pPr>
        <w:spacing w:after="160" w:line="256" w:lineRule="auto"/>
        <w:rPr>
          <w:rFonts w:ascii="Times New Roman" w:eastAsiaTheme="minorHAnsi" w:hAnsi="Times New Roman" w:cs="Times New Roman"/>
        </w:rPr>
      </w:pPr>
      <w:r w:rsidRPr="001E6165">
        <w:rPr>
          <w:rFonts w:ascii="Times New Roman" w:eastAsiaTheme="minorHAnsi" w:hAnsi="Times New Roman" w:cs="Times New Roman"/>
        </w:rPr>
        <w:t>Всего по району 260 педагогических работников, из них высшее образование у 54%, среднее специальное- 42%, 4% педагогов без педагогического образования. 14% имеют высшую категорию, первая у 44 %.</w:t>
      </w:r>
    </w:p>
    <w:p w:rsidR="00CC3E5F" w:rsidRPr="00964AEA" w:rsidRDefault="00CC3E5F" w:rsidP="00CC3E5F">
      <w:pPr>
        <w:tabs>
          <w:tab w:val="right" w:pos="10205"/>
        </w:tabs>
        <w:spacing w:line="240" w:lineRule="auto"/>
        <w:rPr>
          <w:rFonts w:ascii="Times New Roman" w:hAnsi="Times New Roman" w:cs="Times New Roman"/>
          <w:b/>
          <w:i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 xml:space="preserve">Динамика успеваемости и качества </w:t>
      </w:r>
      <w:proofErr w:type="gramStart"/>
      <w:r w:rsidRPr="00964AEA">
        <w:rPr>
          <w:rFonts w:ascii="Times New Roman" w:hAnsi="Times New Roman" w:cs="Times New Roman"/>
          <w:b/>
          <w:i/>
          <w:szCs w:val="24"/>
        </w:rPr>
        <w:t>знаний  обучающихся</w:t>
      </w:r>
      <w:proofErr w:type="gramEnd"/>
      <w:r w:rsidRPr="00964AEA">
        <w:rPr>
          <w:rFonts w:ascii="Times New Roman" w:hAnsi="Times New Roman" w:cs="Times New Roman"/>
          <w:b/>
          <w:i/>
          <w:szCs w:val="24"/>
        </w:rPr>
        <w:t xml:space="preserve"> МБОУ «Шеговарская СШ»</w:t>
      </w:r>
    </w:p>
    <w:p w:rsidR="00CC3E5F" w:rsidRPr="00CC3E5F" w:rsidRDefault="00CC3E5F" w:rsidP="00CC3E5F">
      <w:pPr>
        <w:numPr>
          <w:ilvl w:val="0"/>
          <w:numId w:val="13"/>
        </w:numPr>
        <w:spacing w:after="160" w:line="240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CC3E5F">
        <w:rPr>
          <w:rFonts w:ascii="Times New Roman" w:eastAsia="Times New Roman" w:hAnsi="Times New Roman" w:cs="Times New Roman"/>
          <w:szCs w:val="24"/>
          <w:lang w:eastAsia="ru-RU"/>
        </w:rPr>
        <w:t>Начальная школа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417"/>
        <w:gridCol w:w="1276"/>
        <w:gridCol w:w="1276"/>
        <w:gridCol w:w="850"/>
        <w:gridCol w:w="880"/>
      </w:tblGrid>
      <w:tr w:rsidR="00CC3E5F" w:rsidRPr="00CC3E5F" w:rsidTr="00CC3E5F">
        <w:tc>
          <w:tcPr>
            <w:tcW w:w="2518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2693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2552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  <w:tc>
          <w:tcPr>
            <w:tcW w:w="1730" w:type="dxa"/>
            <w:gridSpan w:val="2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2018 год</w:t>
            </w:r>
          </w:p>
        </w:tc>
      </w:tr>
      <w:tr w:rsidR="00CC3E5F" w:rsidRPr="00CC3E5F" w:rsidTr="00CC3E5F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85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88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</w:tr>
      <w:tr w:rsidR="00CC3E5F" w:rsidRPr="00CC3E5F" w:rsidTr="00CC3E5F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44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850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880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54</w:t>
            </w:r>
          </w:p>
        </w:tc>
      </w:tr>
    </w:tbl>
    <w:p w:rsidR="00CC3E5F" w:rsidRPr="00CC3E5F" w:rsidRDefault="00CC3E5F" w:rsidP="00CC3E5F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CC3E5F">
        <w:rPr>
          <w:rFonts w:ascii="Times New Roman" w:eastAsia="Times New Roman" w:hAnsi="Times New Roman" w:cs="Times New Roman"/>
          <w:szCs w:val="24"/>
          <w:lang w:eastAsia="ru-RU"/>
        </w:rPr>
        <w:t>Основная  школа</w:t>
      </w:r>
      <w:proofErr w:type="gramEnd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417"/>
        <w:gridCol w:w="1276"/>
        <w:gridCol w:w="1276"/>
        <w:gridCol w:w="850"/>
        <w:gridCol w:w="993"/>
      </w:tblGrid>
      <w:tr w:rsidR="00CC3E5F" w:rsidRPr="00CC3E5F" w:rsidTr="00964AEA">
        <w:tc>
          <w:tcPr>
            <w:tcW w:w="2518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2693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2552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  <w:tc>
          <w:tcPr>
            <w:tcW w:w="1843" w:type="dxa"/>
            <w:gridSpan w:val="2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2018 год</w:t>
            </w:r>
          </w:p>
        </w:tc>
      </w:tr>
      <w:tr w:rsidR="00CC3E5F" w:rsidRPr="00CC3E5F" w:rsidTr="00964AEA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85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</w:tr>
      <w:tr w:rsidR="00CC3E5F" w:rsidRPr="00CC3E5F" w:rsidTr="00964AEA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98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850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87</w:t>
            </w:r>
          </w:p>
        </w:tc>
        <w:tc>
          <w:tcPr>
            <w:tcW w:w="993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29</w:t>
            </w:r>
          </w:p>
        </w:tc>
      </w:tr>
    </w:tbl>
    <w:p w:rsidR="00CC3E5F" w:rsidRPr="00CC3E5F" w:rsidRDefault="00CC3E5F" w:rsidP="00CC3E5F">
      <w:pPr>
        <w:ind w:left="720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p w:rsidR="00CC3E5F" w:rsidRPr="00CC3E5F" w:rsidRDefault="00CC3E5F" w:rsidP="00CC3E5F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CC3E5F">
        <w:rPr>
          <w:rFonts w:ascii="Times New Roman" w:eastAsia="Times New Roman" w:hAnsi="Times New Roman" w:cs="Times New Roman"/>
          <w:szCs w:val="24"/>
          <w:lang w:eastAsia="ru-RU"/>
        </w:rPr>
        <w:t>Старшая  школа</w:t>
      </w:r>
      <w:proofErr w:type="gramEnd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417"/>
        <w:gridCol w:w="1276"/>
        <w:gridCol w:w="1276"/>
        <w:gridCol w:w="850"/>
        <w:gridCol w:w="993"/>
      </w:tblGrid>
      <w:tr w:rsidR="00CC3E5F" w:rsidRPr="00CC3E5F" w:rsidTr="00964AEA">
        <w:tc>
          <w:tcPr>
            <w:tcW w:w="2518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2693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2552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  <w:tc>
          <w:tcPr>
            <w:tcW w:w="1843" w:type="dxa"/>
            <w:gridSpan w:val="2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2018 год</w:t>
            </w:r>
          </w:p>
        </w:tc>
      </w:tr>
      <w:tr w:rsidR="00CC3E5F" w:rsidRPr="00CC3E5F" w:rsidTr="00964AEA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85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</w:tr>
      <w:tr w:rsidR="00CC3E5F" w:rsidRPr="00CC3E5F" w:rsidTr="00964AEA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47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85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993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76</w:t>
            </w:r>
          </w:p>
        </w:tc>
      </w:tr>
    </w:tbl>
    <w:p w:rsidR="00CC3E5F" w:rsidRPr="00CC3E5F" w:rsidRDefault="00CC3E5F" w:rsidP="00CC3E5F">
      <w:pPr>
        <w:ind w:left="720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p w:rsidR="00CC3E5F" w:rsidRPr="00CC3E5F" w:rsidRDefault="00CC3E5F" w:rsidP="00CC3E5F">
      <w:pPr>
        <w:numPr>
          <w:ilvl w:val="0"/>
          <w:numId w:val="13"/>
        </w:numPr>
        <w:spacing w:after="160" w:line="259" w:lineRule="auto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  <w:r w:rsidRPr="00CC3E5F">
        <w:rPr>
          <w:rFonts w:ascii="Times New Roman" w:eastAsia="Times New Roman" w:hAnsi="Times New Roman" w:cs="Times New Roman"/>
          <w:szCs w:val="24"/>
          <w:lang w:eastAsia="ru-RU"/>
        </w:rPr>
        <w:t>Вся школа</w:t>
      </w:r>
    </w:p>
    <w:p w:rsidR="00CC3E5F" w:rsidRPr="00CC3E5F" w:rsidRDefault="00CC3E5F" w:rsidP="00CC3E5F">
      <w:pPr>
        <w:ind w:left="720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276"/>
        <w:gridCol w:w="1417"/>
        <w:gridCol w:w="1276"/>
        <w:gridCol w:w="1276"/>
        <w:gridCol w:w="850"/>
        <w:gridCol w:w="993"/>
      </w:tblGrid>
      <w:tr w:rsidR="00CC3E5F" w:rsidRPr="00CC3E5F" w:rsidTr="00964AEA">
        <w:tc>
          <w:tcPr>
            <w:tcW w:w="2518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2693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2552" w:type="dxa"/>
            <w:gridSpan w:val="2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  <w:tc>
          <w:tcPr>
            <w:tcW w:w="1843" w:type="dxa"/>
            <w:gridSpan w:val="2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2018 год</w:t>
            </w:r>
          </w:p>
        </w:tc>
      </w:tr>
      <w:tr w:rsidR="00CC3E5F" w:rsidRPr="00CC3E5F" w:rsidTr="00964AEA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  <w:tc>
          <w:tcPr>
            <w:tcW w:w="85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успеваемость</w:t>
            </w:r>
          </w:p>
        </w:tc>
        <w:tc>
          <w:tcPr>
            <w:tcW w:w="993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качество</w:t>
            </w:r>
          </w:p>
        </w:tc>
      </w:tr>
      <w:tr w:rsidR="00CC3E5F" w:rsidRPr="00CC3E5F" w:rsidTr="00964AEA">
        <w:tc>
          <w:tcPr>
            <w:tcW w:w="138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99</w:t>
            </w:r>
          </w:p>
        </w:tc>
        <w:tc>
          <w:tcPr>
            <w:tcW w:w="1134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40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94</w:t>
            </w:r>
          </w:p>
        </w:tc>
        <w:tc>
          <w:tcPr>
            <w:tcW w:w="141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34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97</w:t>
            </w:r>
          </w:p>
        </w:tc>
        <w:tc>
          <w:tcPr>
            <w:tcW w:w="1276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41</w:t>
            </w:r>
          </w:p>
        </w:tc>
        <w:tc>
          <w:tcPr>
            <w:tcW w:w="850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993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CC3E5F">
              <w:rPr>
                <w:rFonts w:ascii="Times New Roman" w:hAnsi="Times New Roman" w:cs="Times New Roman"/>
                <w:szCs w:val="24"/>
              </w:rPr>
              <w:t>43</w:t>
            </w:r>
          </w:p>
        </w:tc>
      </w:tr>
    </w:tbl>
    <w:p w:rsidR="00CC3E5F" w:rsidRPr="00CC3E5F" w:rsidRDefault="00CC3E5F" w:rsidP="00CC3E5F">
      <w:pPr>
        <w:ind w:left="720"/>
        <w:contextualSpacing/>
        <w:rPr>
          <w:rFonts w:ascii="Times New Roman" w:eastAsia="Times New Roman" w:hAnsi="Times New Roman" w:cs="Times New Roman"/>
          <w:szCs w:val="24"/>
          <w:lang w:eastAsia="ru-RU"/>
        </w:rPr>
      </w:pPr>
    </w:p>
    <w:p w:rsidR="00CC3E5F" w:rsidRPr="00CC3E5F" w:rsidRDefault="00CC3E5F" w:rsidP="00CC3E5F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4"/>
        </w:rPr>
      </w:pPr>
      <w:r w:rsidRPr="00CC3E5F">
        <w:rPr>
          <w:rFonts w:ascii="Times New Roman" w:hAnsi="Times New Roman" w:cs="Times New Roman"/>
          <w:szCs w:val="24"/>
        </w:rPr>
        <w:t xml:space="preserve">По итогам 2017/2018 учебного года произошло понижение </w:t>
      </w:r>
      <w:proofErr w:type="spellStart"/>
      <w:proofErr w:type="gramStart"/>
      <w:r w:rsidRPr="00CC3E5F">
        <w:rPr>
          <w:rFonts w:ascii="Times New Roman" w:hAnsi="Times New Roman" w:cs="Times New Roman"/>
          <w:szCs w:val="24"/>
        </w:rPr>
        <w:t>обученности</w:t>
      </w:r>
      <w:proofErr w:type="spellEnd"/>
      <w:r w:rsidRPr="00CC3E5F">
        <w:rPr>
          <w:rFonts w:ascii="Times New Roman" w:hAnsi="Times New Roman" w:cs="Times New Roman"/>
          <w:szCs w:val="24"/>
        </w:rPr>
        <w:t xml:space="preserve">  обучающихся</w:t>
      </w:r>
      <w:proofErr w:type="gramEnd"/>
      <w:r w:rsidRPr="00CC3E5F">
        <w:rPr>
          <w:rFonts w:ascii="Times New Roman" w:hAnsi="Times New Roman" w:cs="Times New Roman"/>
          <w:szCs w:val="24"/>
        </w:rPr>
        <w:t xml:space="preserve"> на 5 % и составила 92 %. </w:t>
      </w:r>
    </w:p>
    <w:p w:rsidR="00495AE5" w:rsidRPr="00CC3E5F" w:rsidRDefault="00CC3E5F" w:rsidP="00CC3E5F">
      <w:pPr>
        <w:jc w:val="both"/>
        <w:rPr>
          <w:rFonts w:ascii="Times New Roman" w:hAnsi="Times New Roman" w:cs="Times New Roman"/>
          <w:szCs w:val="24"/>
        </w:rPr>
      </w:pPr>
      <w:r w:rsidRPr="00CC3E5F">
        <w:rPr>
          <w:rFonts w:ascii="Times New Roman" w:hAnsi="Times New Roman" w:cs="Times New Roman"/>
          <w:szCs w:val="24"/>
        </w:rPr>
        <w:t xml:space="preserve">Повысилось качество </w:t>
      </w:r>
      <w:proofErr w:type="gramStart"/>
      <w:r w:rsidRPr="00CC3E5F">
        <w:rPr>
          <w:rFonts w:ascii="Times New Roman" w:hAnsi="Times New Roman" w:cs="Times New Roman"/>
          <w:szCs w:val="24"/>
        </w:rPr>
        <w:t>знаний  обучающихся</w:t>
      </w:r>
      <w:proofErr w:type="gramEnd"/>
      <w:r w:rsidRPr="00CC3E5F">
        <w:rPr>
          <w:rFonts w:ascii="Times New Roman" w:hAnsi="Times New Roman" w:cs="Times New Roman"/>
          <w:szCs w:val="24"/>
        </w:rPr>
        <w:t xml:space="preserve"> на уровне начальной школы с 50 % до 54 %, но наблюдается снижение на уровне основного звена, стабильно  качество о</w:t>
      </w:r>
      <w:r w:rsidR="001E6165">
        <w:rPr>
          <w:rFonts w:ascii="Times New Roman" w:hAnsi="Times New Roman" w:cs="Times New Roman"/>
          <w:szCs w:val="24"/>
        </w:rPr>
        <w:t>бучения на уровне средней школы.</w:t>
      </w:r>
    </w:p>
    <w:p w:rsidR="00CC3E5F" w:rsidRPr="00964AEA" w:rsidRDefault="00CC3E5F" w:rsidP="00964AEA">
      <w:pPr>
        <w:contextualSpacing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964AEA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Работа с одарёнными детьми. Участие обучающихся в творческих конкурсах, олимпиадах, соревнованиях, исследованиях и др.</w:t>
      </w:r>
    </w:p>
    <w:p w:rsidR="00CC3E5F" w:rsidRPr="00CC3E5F" w:rsidRDefault="00CC3E5F" w:rsidP="00CC3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3E5F">
        <w:rPr>
          <w:rFonts w:ascii="Times New Roman" w:eastAsia="Times New Roman" w:hAnsi="Times New Roman" w:cs="Times New Roman"/>
          <w:szCs w:val="24"/>
          <w:lang w:eastAsia="ru-RU"/>
        </w:rPr>
        <w:t>Для реализации интеллектуальной одарённости проводилась Всероссийская олимпиада школьников, различные предметные олимпиады и конкурсы, были организованы факультативы, кружки, элективные курсы, мероприятия в рамках предметных недель и т.д.</w:t>
      </w:r>
    </w:p>
    <w:p w:rsidR="00CC3E5F" w:rsidRPr="00CC3E5F" w:rsidRDefault="00CC3E5F" w:rsidP="00CC3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3E5F">
        <w:rPr>
          <w:rFonts w:ascii="Times New Roman" w:eastAsia="Times New Roman" w:hAnsi="Times New Roman" w:cs="Times New Roman"/>
          <w:szCs w:val="24"/>
          <w:lang w:eastAsia="ru-RU"/>
        </w:rPr>
        <w:t>Творческую одарённость дети могли реализовать в школьных внеклассных мероприятиях, во время предметных недель.</w:t>
      </w:r>
    </w:p>
    <w:p w:rsidR="00CC3E5F" w:rsidRPr="00CC3E5F" w:rsidRDefault="00CC3E5F" w:rsidP="00CC3E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CC3E5F">
        <w:rPr>
          <w:rFonts w:ascii="Times New Roman" w:eastAsia="Times New Roman" w:hAnsi="Times New Roman" w:cs="Times New Roman"/>
          <w:szCs w:val="24"/>
          <w:lang w:eastAsia="ru-RU"/>
        </w:rPr>
        <w:t>Исследовательская и проектная одарённость детей отслеживалась с помощью конференций (школьная конференция УИР, районные мероприятия «Юность Поморья»).</w:t>
      </w:r>
    </w:p>
    <w:p w:rsidR="00CC3E5F" w:rsidRPr="00CC3E5F" w:rsidRDefault="00CC3E5F" w:rsidP="00CC3E5F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Cs w:val="24"/>
        </w:rPr>
      </w:pPr>
    </w:p>
    <w:p w:rsidR="00CC3E5F" w:rsidRPr="00964AEA" w:rsidRDefault="00CC3E5F" w:rsidP="00964AEA">
      <w:pPr>
        <w:spacing w:after="0" w:line="259" w:lineRule="auto"/>
        <w:rPr>
          <w:rFonts w:ascii="Times New Roman" w:eastAsiaTheme="minorHAnsi" w:hAnsi="Times New Roman" w:cs="Times New Roman"/>
          <w:b/>
          <w:i/>
          <w:szCs w:val="24"/>
        </w:rPr>
      </w:pPr>
      <w:r w:rsidRPr="00964AEA">
        <w:rPr>
          <w:rFonts w:ascii="Times New Roman" w:eastAsiaTheme="minorHAnsi" w:hAnsi="Times New Roman" w:cs="Times New Roman"/>
          <w:b/>
          <w:i/>
          <w:szCs w:val="24"/>
        </w:rPr>
        <w:t xml:space="preserve">Информация о школьном этапе всероссийской олимпиады </w:t>
      </w:r>
      <w:proofErr w:type="gramStart"/>
      <w:r w:rsidRPr="00964AEA">
        <w:rPr>
          <w:rFonts w:ascii="Times New Roman" w:eastAsiaTheme="minorHAnsi" w:hAnsi="Times New Roman" w:cs="Times New Roman"/>
          <w:b/>
          <w:i/>
          <w:szCs w:val="24"/>
        </w:rPr>
        <w:t xml:space="preserve">школьников </w:t>
      </w:r>
      <w:r w:rsidR="00964AEA" w:rsidRPr="00964AEA">
        <w:rPr>
          <w:rFonts w:ascii="Times New Roman" w:eastAsiaTheme="minorHAnsi" w:hAnsi="Times New Roman" w:cs="Times New Roman"/>
          <w:b/>
          <w:i/>
          <w:szCs w:val="24"/>
        </w:rPr>
        <w:t xml:space="preserve"> </w:t>
      </w:r>
      <w:r w:rsidRPr="00964AEA">
        <w:rPr>
          <w:rFonts w:ascii="Times New Roman" w:eastAsiaTheme="minorHAnsi" w:hAnsi="Times New Roman" w:cs="Times New Roman"/>
          <w:b/>
          <w:i/>
          <w:szCs w:val="24"/>
        </w:rPr>
        <w:t>2018</w:t>
      </w:r>
      <w:proofErr w:type="gramEnd"/>
      <w:r w:rsidRPr="00964AEA">
        <w:rPr>
          <w:rFonts w:ascii="Times New Roman" w:eastAsiaTheme="minorHAnsi" w:hAnsi="Times New Roman" w:cs="Times New Roman"/>
          <w:b/>
          <w:i/>
          <w:szCs w:val="24"/>
        </w:rPr>
        <w:t>/2019 учебного года</w:t>
      </w:r>
      <w:r w:rsidR="00964AEA" w:rsidRPr="00964AEA">
        <w:rPr>
          <w:rFonts w:ascii="Times New Roman" w:eastAsiaTheme="minorHAnsi" w:hAnsi="Times New Roman" w:cs="Times New Roman"/>
          <w:b/>
          <w:i/>
          <w:szCs w:val="24"/>
        </w:rPr>
        <w:t xml:space="preserve">    </w:t>
      </w:r>
      <w:r w:rsidRPr="00964AEA">
        <w:rPr>
          <w:rFonts w:ascii="Times New Roman" w:eastAsiaTheme="minorHAnsi" w:hAnsi="Times New Roman" w:cs="Times New Roman"/>
          <w:b/>
          <w:i/>
          <w:szCs w:val="24"/>
        </w:rPr>
        <w:t>МБОУ «Шеговарская СШ»</w:t>
      </w:r>
    </w:p>
    <w:p w:rsidR="00964AEA" w:rsidRPr="00CC3E5F" w:rsidRDefault="00964AEA" w:rsidP="00964AEA">
      <w:pPr>
        <w:spacing w:after="0" w:line="259" w:lineRule="auto"/>
        <w:rPr>
          <w:rFonts w:ascii="Times New Roman" w:eastAsiaTheme="minorHAnsi" w:hAnsi="Times New Roman" w:cs="Times New Roman"/>
          <w:b/>
          <w:szCs w:val="24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228"/>
        <w:gridCol w:w="2742"/>
        <w:gridCol w:w="2099"/>
        <w:gridCol w:w="2644"/>
        <w:gridCol w:w="2099"/>
        <w:gridCol w:w="2659"/>
      </w:tblGrid>
      <w:tr w:rsidR="00CC3E5F" w:rsidRPr="00CC3E5F" w:rsidTr="00964AEA">
        <w:trPr>
          <w:tblHeader/>
          <w:tblCellSpacing w:w="15" w:type="dxa"/>
          <w:jc w:val="center"/>
        </w:trPr>
        <w:tc>
          <w:tcPr>
            <w:tcW w:w="4025" w:type="dxa"/>
            <w:gridSpan w:val="3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Победители</w:t>
            </w:r>
          </w:p>
        </w:tc>
        <w:tc>
          <w:tcPr>
            <w:tcW w:w="0" w:type="auto"/>
            <w:gridSpan w:val="2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Призёры</w:t>
            </w:r>
          </w:p>
        </w:tc>
      </w:tr>
      <w:tr w:rsidR="00CC3E5F" w:rsidRPr="00CC3E5F" w:rsidTr="00964AEA">
        <w:trPr>
          <w:tblHeader/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(Обучающиеся, принявшие в 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школьном этапе олимпиады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нескольким предметам,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учитываются 1 раз)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(Обучающиеся, принявшие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в школьном этапе олимпиады 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нескольким предметам,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учитываются 1 раз)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человек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(Обучающиеся, принявшие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в школьном этапе олимпиады 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по нескольким предметам,</w:t>
            </w:r>
            <w:r w:rsidRPr="00CC3E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учитываются 1 раз)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CC3E5F" w:rsidRPr="00CC3E5F" w:rsidTr="00964AEA">
        <w:trPr>
          <w:trHeight w:val="345"/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10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9</w:t>
            </w:r>
          </w:p>
        </w:tc>
      </w:tr>
      <w:tr w:rsidR="00CC3E5F" w:rsidRPr="00CC3E5F" w:rsidTr="00964AEA">
        <w:trPr>
          <w:tblCellSpacing w:w="15" w:type="dxa"/>
          <w:jc w:val="center"/>
        </w:trPr>
        <w:tc>
          <w:tcPr>
            <w:tcW w:w="1044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11 класс</w:t>
            </w:r>
          </w:p>
        </w:tc>
        <w:tc>
          <w:tcPr>
            <w:tcW w:w="1198" w:type="dxa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</w:tr>
    </w:tbl>
    <w:p w:rsidR="00CC3E5F" w:rsidRPr="00CC3E5F" w:rsidRDefault="00CC3E5F" w:rsidP="00CC3E5F">
      <w:pPr>
        <w:spacing w:after="0" w:line="259" w:lineRule="auto"/>
        <w:rPr>
          <w:rFonts w:asciiTheme="minorHAnsi" w:eastAsiaTheme="minorHAnsi" w:hAnsiTheme="minorHAnsi" w:cstheme="minorBidi"/>
          <w:sz w:val="22"/>
        </w:rPr>
      </w:pPr>
    </w:p>
    <w:tbl>
      <w:tblPr>
        <w:tblStyle w:val="31"/>
        <w:tblW w:w="9244" w:type="dxa"/>
        <w:tblInd w:w="2056" w:type="dxa"/>
        <w:tblLook w:val="04A0" w:firstRow="1" w:lastRow="0" w:firstColumn="1" w:lastColumn="0" w:noHBand="0" w:noVBand="1"/>
      </w:tblPr>
      <w:tblGrid>
        <w:gridCol w:w="2271"/>
        <w:gridCol w:w="980"/>
        <w:gridCol w:w="848"/>
        <w:gridCol w:w="847"/>
        <w:gridCol w:w="848"/>
        <w:gridCol w:w="822"/>
        <w:gridCol w:w="822"/>
        <w:gridCol w:w="955"/>
        <w:gridCol w:w="851"/>
      </w:tblGrid>
      <w:tr w:rsidR="00CC3E5F" w:rsidRPr="00CC3E5F" w:rsidTr="00964AEA">
        <w:tc>
          <w:tcPr>
            <w:tcW w:w="9244" w:type="dxa"/>
            <w:gridSpan w:val="9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 xml:space="preserve">                                    Количество участников по предметам – школьный этап</w:t>
            </w:r>
          </w:p>
        </w:tc>
      </w:tr>
      <w:tr w:rsidR="00CC3E5F" w:rsidRPr="00CC3E5F" w:rsidTr="00964AEA">
        <w:tc>
          <w:tcPr>
            <w:tcW w:w="227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Предмет</w:t>
            </w:r>
          </w:p>
        </w:tc>
        <w:tc>
          <w:tcPr>
            <w:tcW w:w="980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4 класс</w:t>
            </w:r>
          </w:p>
        </w:tc>
        <w:tc>
          <w:tcPr>
            <w:tcW w:w="848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5 класс</w:t>
            </w:r>
          </w:p>
        </w:tc>
        <w:tc>
          <w:tcPr>
            <w:tcW w:w="847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6 класс</w:t>
            </w:r>
          </w:p>
        </w:tc>
        <w:tc>
          <w:tcPr>
            <w:tcW w:w="848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7 класс</w:t>
            </w:r>
          </w:p>
        </w:tc>
        <w:tc>
          <w:tcPr>
            <w:tcW w:w="822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8 класс</w:t>
            </w:r>
          </w:p>
        </w:tc>
        <w:tc>
          <w:tcPr>
            <w:tcW w:w="822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9 класс</w:t>
            </w:r>
          </w:p>
        </w:tc>
        <w:tc>
          <w:tcPr>
            <w:tcW w:w="955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10 класс</w:t>
            </w:r>
          </w:p>
        </w:tc>
        <w:tc>
          <w:tcPr>
            <w:tcW w:w="85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b/>
                <w:bCs/>
                <w:color w:val="454545"/>
                <w:szCs w:val="24"/>
                <w:lang w:eastAsia="ru-RU"/>
              </w:rPr>
              <w:t>11 класс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Астрономия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Биология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География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Информатика и ИКТ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Английский язык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3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Немецкий язык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Искусство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История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3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Литература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8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Математика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Русский язык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6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8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Обществознание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9</w:t>
            </w: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1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ОБЖ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Право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Технология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Физика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7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8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6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5</w:t>
            </w:r>
          </w:p>
        </w:tc>
      </w:tr>
      <w:tr w:rsidR="00CC3E5F" w:rsidRPr="00CC3E5F" w:rsidTr="00964AEA">
        <w:tc>
          <w:tcPr>
            <w:tcW w:w="2271" w:type="dxa"/>
            <w:vAlign w:val="center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</w:pPr>
            <w:r w:rsidRPr="00CC3E5F">
              <w:rPr>
                <w:rFonts w:ascii="Times New Roman" w:eastAsia="Times New Roman" w:hAnsi="Times New Roman" w:cs="Times New Roman"/>
                <w:color w:val="454545"/>
                <w:szCs w:val="24"/>
                <w:lang w:eastAsia="ru-RU"/>
              </w:rPr>
              <w:t>Химия</w:t>
            </w:r>
          </w:p>
        </w:tc>
        <w:tc>
          <w:tcPr>
            <w:tcW w:w="980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7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48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22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955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4</w:t>
            </w:r>
          </w:p>
        </w:tc>
        <w:tc>
          <w:tcPr>
            <w:tcW w:w="851" w:type="dxa"/>
          </w:tcPr>
          <w:p w:rsidR="00CC3E5F" w:rsidRPr="00CC3E5F" w:rsidRDefault="00CC3E5F" w:rsidP="00CC3E5F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Cs w:val="24"/>
              </w:rPr>
            </w:pPr>
            <w:r w:rsidRPr="00CC3E5F">
              <w:rPr>
                <w:rFonts w:ascii="Times New Roman" w:eastAsiaTheme="minorHAnsi" w:hAnsi="Times New Roman" w:cs="Times New Roman"/>
                <w:b/>
                <w:szCs w:val="24"/>
              </w:rPr>
              <w:t>2</w:t>
            </w:r>
          </w:p>
        </w:tc>
      </w:tr>
    </w:tbl>
    <w:p w:rsidR="00D75217" w:rsidRDefault="00D75217" w:rsidP="001E6165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495AE5" w:rsidRDefault="00495AE5" w:rsidP="00495AE5">
      <w:pPr>
        <w:spacing w:after="0" w:line="240" w:lineRule="auto"/>
        <w:rPr>
          <w:rFonts w:ascii="Times New Roman" w:eastAsiaTheme="minorEastAsia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i/>
          <w:szCs w:val="24"/>
        </w:rPr>
        <w:t>Оценка востребованности выпускников</w:t>
      </w:r>
    </w:p>
    <w:p w:rsidR="00495AE5" w:rsidRDefault="00495AE5" w:rsidP="00495AE5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2126"/>
        <w:gridCol w:w="1985"/>
        <w:gridCol w:w="2268"/>
        <w:gridCol w:w="2126"/>
      </w:tblGrid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Продолжение образования </w:t>
            </w:r>
          </w:p>
          <w:p w:rsidR="00495AE5" w:rsidRDefault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и (или) трудоустройство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2014-2015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2015-2016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2017-2018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Основное общее образование: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поступили в учреждение НПО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поступили в учреждение СПО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163F4B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обучение в 10 классе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Default="00163F4B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 w:rsidP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не определились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163F4B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Среднее общее образование: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поступили в ВУЗ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163F4B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поступили в ССУЗ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163F4B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в армию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163F4B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  <w:tr w:rsidR="00495AE5" w:rsidTr="00163F4B">
        <w:tc>
          <w:tcPr>
            <w:tcW w:w="4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AE5" w:rsidRDefault="00495AE5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работают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AE5" w:rsidRPr="00495AE5" w:rsidRDefault="00495AE5" w:rsidP="00495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</w:tr>
    </w:tbl>
    <w:p w:rsidR="00495AE5" w:rsidRDefault="00495AE5" w:rsidP="00495AE5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-</w:t>
      </w:r>
    </w:p>
    <w:p w:rsidR="001E6165" w:rsidRDefault="001E6165" w:rsidP="00495AE5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D75217" w:rsidRPr="00D75217" w:rsidRDefault="00D75217" w:rsidP="00FF3D74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D75217">
        <w:rPr>
          <w:rFonts w:ascii="Times New Roman" w:hAnsi="Times New Roman" w:cs="Times New Roman"/>
          <w:b/>
          <w:szCs w:val="24"/>
          <w:lang w:val="en-US"/>
        </w:rPr>
        <w:t>IV</w:t>
      </w:r>
      <w:r w:rsidRPr="00D75217">
        <w:rPr>
          <w:rFonts w:ascii="Times New Roman" w:hAnsi="Times New Roman" w:cs="Times New Roman"/>
          <w:b/>
          <w:szCs w:val="24"/>
        </w:rPr>
        <w:t>. Организация учебного процесса</w:t>
      </w:r>
    </w:p>
    <w:p w:rsidR="00D75217" w:rsidRPr="00D75217" w:rsidRDefault="00D75217" w:rsidP="00D75217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D75217">
        <w:rPr>
          <w:rFonts w:ascii="Times New Roman" w:hAnsi="Times New Roman" w:cs="Times New Roman"/>
          <w:b/>
          <w:i/>
          <w:szCs w:val="24"/>
        </w:rPr>
        <w:t>Режим работы ОУ</w:t>
      </w:r>
    </w:p>
    <w:p w:rsidR="00D75217" w:rsidRPr="00D75217" w:rsidRDefault="00D75217" w:rsidP="00D752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</w:rPr>
        <w:t>На основании действующего Устава образовательного учреждения установлен следующий режим работы:</w:t>
      </w:r>
    </w:p>
    <w:p w:rsidR="00D75217" w:rsidRPr="00D75217" w:rsidRDefault="00D75217" w:rsidP="00D75217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</w:rPr>
        <w:t>2-11   классы - 5 -дневная учебная неделя с продолжительностью урока 45 минут. Максимальное количество уроков -</w:t>
      </w:r>
      <w:proofErr w:type="gramStart"/>
      <w:r w:rsidRPr="00D75217">
        <w:rPr>
          <w:rFonts w:ascii="Times New Roman" w:hAnsi="Times New Roman" w:cs="Times New Roman"/>
          <w:szCs w:val="24"/>
        </w:rPr>
        <w:t>7 .</w:t>
      </w:r>
      <w:proofErr w:type="gramEnd"/>
      <w:r w:rsidRPr="00D75217">
        <w:rPr>
          <w:rFonts w:ascii="Times New Roman" w:hAnsi="Times New Roman" w:cs="Times New Roman"/>
          <w:szCs w:val="24"/>
        </w:rPr>
        <w:t xml:space="preserve"> </w:t>
      </w:r>
    </w:p>
    <w:p w:rsidR="00D75217" w:rsidRPr="00D75217" w:rsidRDefault="00D75217" w:rsidP="00D752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</w:rPr>
        <w:t xml:space="preserve">Продолжительность учебного года: 34 недели.  </w:t>
      </w:r>
    </w:p>
    <w:p w:rsidR="00D75217" w:rsidRPr="00D75217" w:rsidRDefault="00D75217" w:rsidP="00D752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</w:rPr>
        <w:t xml:space="preserve">   Обучение в 1-м классе осуществляется с использованием «ступенчатого» режима обучения в первом полугодии (в сентябре, октябре – 3 урока в день по 35 минут каждый, в ноябре-декабре – по 4 урока по 35 минут каждый; январь – май–по 4 урока по 45 минут каждый). </w:t>
      </w:r>
    </w:p>
    <w:p w:rsidR="00D75217" w:rsidRPr="00D75217" w:rsidRDefault="00D75217" w:rsidP="00D75217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D75217">
        <w:rPr>
          <w:rFonts w:ascii="Times New Roman" w:hAnsi="Times New Roman" w:cs="Times New Roman"/>
          <w:szCs w:val="24"/>
        </w:rPr>
        <w:t>В школе в 201</w:t>
      </w:r>
      <w:r>
        <w:rPr>
          <w:rFonts w:ascii="Times New Roman" w:hAnsi="Times New Roman" w:cs="Times New Roman"/>
          <w:szCs w:val="24"/>
        </w:rPr>
        <w:t>8</w:t>
      </w:r>
      <w:r w:rsidRPr="00D75217">
        <w:rPr>
          <w:rFonts w:ascii="Times New Roman" w:hAnsi="Times New Roman" w:cs="Times New Roman"/>
          <w:szCs w:val="24"/>
        </w:rPr>
        <w:t xml:space="preserve"> учебном </w:t>
      </w:r>
      <w:proofErr w:type="gramStart"/>
      <w:r w:rsidRPr="00D75217">
        <w:rPr>
          <w:rFonts w:ascii="Times New Roman" w:hAnsi="Times New Roman" w:cs="Times New Roman"/>
          <w:szCs w:val="24"/>
        </w:rPr>
        <w:t xml:space="preserve">году </w:t>
      </w:r>
      <w:r w:rsidR="00055FA6">
        <w:rPr>
          <w:rFonts w:ascii="Times New Roman" w:hAnsi="Times New Roman" w:cs="Times New Roman"/>
          <w:szCs w:val="24"/>
        </w:rPr>
        <w:t xml:space="preserve"> 15</w:t>
      </w:r>
      <w:proofErr w:type="gramEnd"/>
      <w:r w:rsidR="00055FA6">
        <w:rPr>
          <w:rFonts w:ascii="Times New Roman" w:hAnsi="Times New Roman" w:cs="Times New Roman"/>
          <w:szCs w:val="24"/>
        </w:rPr>
        <w:t xml:space="preserve"> </w:t>
      </w:r>
      <w:r w:rsidRPr="00D75217">
        <w:rPr>
          <w:rFonts w:ascii="Times New Roman" w:hAnsi="Times New Roman" w:cs="Times New Roman"/>
          <w:szCs w:val="24"/>
        </w:rPr>
        <w:t>класс</w:t>
      </w:r>
      <w:r w:rsidR="00055FA6">
        <w:rPr>
          <w:rFonts w:ascii="Times New Roman" w:hAnsi="Times New Roman" w:cs="Times New Roman"/>
          <w:szCs w:val="24"/>
        </w:rPr>
        <w:t>ов-комплектов</w:t>
      </w:r>
      <w:r w:rsidRPr="00D75217">
        <w:rPr>
          <w:rFonts w:ascii="Times New Roman" w:hAnsi="Times New Roman" w:cs="Times New Roman"/>
          <w:szCs w:val="24"/>
        </w:rPr>
        <w:t>:</w:t>
      </w:r>
    </w:p>
    <w:p w:rsidR="00D75217" w:rsidRPr="00D75217" w:rsidRDefault="00D75217" w:rsidP="00D7521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  <w:lang w:val="en-US"/>
        </w:rPr>
        <w:t>I</w:t>
      </w:r>
      <w:r w:rsidRPr="00D75217">
        <w:rPr>
          <w:rFonts w:ascii="Times New Roman" w:hAnsi="Times New Roman" w:cs="Times New Roman"/>
          <w:szCs w:val="24"/>
        </w:rPr>
        <w:t xml:space="preserve"> уровень</w:t>
      </w:r>
      <w:proofErr w:type="gramStart"/>
      <w:r w:rsidRPr="00D75217">
        <w:rPr>
          <w:rFonts w:ascii="Times New Roman" w:hAnsi="Times New Roman" w:cs="Times New Roman"/>
          <w:szCs w:val="24"/>
        </w:rPr>
        <w:t>:  (</w:t>
      </w:r>
      <w:proofErr w:type="gramEnd"/>
      <w:r w:rsidRPr="00D75217">
        <w:rPr>
          <w:rFonts w:ascii="Times New Roman" w:hAnsi="Times New Roman" w:cs="Times New Roman"/>
          <w:szCs w:val="24"/>
        </w:rPr>
        <w:t xml:space="preserve">1-4 классы) </w:t>
      </w:r>
      <w:r w:rsidR="00055FA6" w:rsidRPr="00055FA6">
        <w:rPr>
          <w:rFonts w:ascii="Times New Roman" w:hAnsi="Times New Roman" w:cs="Times New Roman"/>
          <w:b/>
          <w:szCs w:val="24"/>
        </w:rPr>
        <w:t>7</w:t>
      </w:r>
      <w:r w:rsidR="00055FA6">
        <w:rPr>
          <w:rFonts w:ascii="Times New Roman" w:hAnsi="Times New Roman" w:cs="Times New Roman"/>
          <w:szCs w:val="24"/>
        </w:rPr>
        <w:t xml:space="preserve"> </w:t>
      </w:r>
      <w:r w:rsidRPr="00D75217">
        <w:rPr>
          <w:rFonts w:ascii="Times New Roman" w:hAnsi="Times New Roman" w:cs="Times New Roman"/>
          <w:szCs w:val="24"/>
        </w:rPr>
        <w:t>классов- комплектов</w:t>
      </w:r>
    </w:p>
    <w:p w:rsidR="00D75217" w:rsidRPr="00D75217" w:rsidRDefault="00D75217" w:rsidP="00D7521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  <w:lang w:val="en-US"/>
        </w:rPr>
        <w:t>II</w:t>
      </w:r>
      <w:r w:rsidRPr="00D75217">
        <w:rPr>
          <w:rFonts w:ascii="Times New Roman" w:hAnsi="Times New Roman" w:cs="Times New Roman"/>
          <w:szCs w:val="24"/>
        </w:rPr>
        <w:t xml:space="preserve"> уровень</w:t>
      </w:r>
      <w:proofErr w:type="gramStart"/>
      <w:r w:rsidRPr="00D75217">
        <w:rPr>
          <w:rFonts w:ascii="Times New Roman" w:hAnsi="Times New Roman" w:cs="Times New Roman"/>
          <w:szCs w:val="24"/>
        </w:rPr>
        <w:t>:  (</w:t>
      </w:r>
      <w:proofErr w:type="gramEnd"/>
      <w:r w:rsidRPr="00D75217">
        <w:rPr>
          <w:rFonts w:ascii="Times New Roman" w:hAnsi="Times New Roman" w:cs="Times New Roman"/>
          <w:szCs w:val="24"/>
        </w:rPr>
        <w:t xml:space="preserve">5-9 классы) </w:t>
      </w:r>
      <w:r w:rsidR="00055FA6" w:rsidRPr="00055FA6">
        <w:rPr>
          <w:rFonts w:ascii="Times New Roman" w:hAnsi="Times New Roman" w:cs="Times New Roman"/>
          <w:b/>
          <w:szCs w:val="24"/>
        </w:rPr>
        <w:t xml:space="preserve">6 </w:t>
      </w:r>
      <w:r w:rsidRPr="00D75217">
        <w:rPr>
          <w:rFonts w:ascii="Times New Roman" w:hAnsi="Times New Roman" w:cs="Times New Roman"/>
          <w:szCs w:val="24"/>
        </w:rPr>
        <w:t xml:space="preserve"> классов- комплектов</w:t>
      </w:r>
    </w:p>
    <w:p w:rsidR="00D75217" w:rsidRPr="00D75217" w:rsidRDefault="00D75217" w:rsidP="00D7521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D75217">
        <w:rPr>
          <w:rFonts w:ascii="Times New Roman" w:hAnsi="Times New Roman" w:cs="Times New Roman"/>
          <w:szCs w:val="24"/>
          <w:lang w:val="en-US"/>
        </w:rPr>
        <w:t>III</w:t>
      </w:r>
      <w:r w:rsidRPr="00D75217">
        <w:rPr>
          <w:rFonts w:ascii="Times New Roman" w:hAnsi="Times New Roman" w:cs="Times New Roman"/>
          <w:szCs w:val="24"/>
        </w:rPr>
        <w:t xml:space="preserve"> уровень</w:t>
      </w:r>
      <w:proofErr w:type="gramStart"/>
      <w:r w:rsidRPr="00D75217">
        <w:rPr>
          <w:rFonts w:ascii="Times New Roman" w:hAnsi="Times New Roman" w:cs="Times New Roman"/>
          <w:szCs w:val="24"/>
        </w:rPr>
        <w:t>:  (</w:t>
      </w:r>
      <w:proofErr w:type="gramEnd"/>
      <w:r w:rsidRPr="00D75217">
        <w:rPr>
          <w:rFonts w:ascii="Times New Roman" w:hAnsi="Times New Roman" w:cs="Times New Roman"/>
          <w:szCs w:val="24"/>
        </w:rPr>
        <w:t xml:space="preserve">10-11 классы) </w:t>
      </w:r>
      <w:r w:rsidRPr="00D75217">
        <w:rPr>
          <w:rFonts w:ascii="Times New Roman" w:hAnsi="Times New Roman" w:cs="Times New Roman"/>
          <w:b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</w:t>
      </w:r>
      <w:r w:rsidRPr="00D75217">
        <w:rPr>
          <w:rFonts w:ascii="Times New Roman" w:hAnsi="Times New Roman" w:cs="Times New Roman"/>
          <w:szCs w:val="24"/>
        </w:rPr>
        <w:t xml:space="preserve"> класса- комплекта</w:t>
      </w:r>
    </w:p>
    <w:p w:rsidR="00D75217" w:rsidRPr="00D75217" w:rsidRDefault="00D75217" w:rsidP="00D7521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D75217" w:rsidRPr="00D75217" w:rsidRDefault="00D75217" w:rsidP="00D75217">
      <w:pPr>
        <w:tabs>
          <w:tab w:val="left" w:pos="8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D75217">
        <w:rPr>
          <w:rFonts w:ascii="Times New Roman" w:eastAsia="Times New Roman" w:hAnsi="Times New Roman" w:cs="Times New Roman"/>
          <w:b/>
          <w:i/>
          <w:szCs w:val="24"/>
          <w:lang w:eastAsia="ru-RU"/>
        </w:rPr>
        <w:t xml:space="preserve">Комплектование классов </w:t>
      </w:r>
    </w:p>
    <w:p w:rsidR="00D75217" w:rsidRPr="00D75217" w:rsidRDefault="00D75217" w:rsidP="00D75217">
      <w:pPr>
        <w:tabs>
          <w:tab w:val="num" w:pos="709"/>
          <w:tab w:val="left" w:pos="851"/>
        </w:tabs>
        <w:suppressAutoHyphens/>
        <w:spacing w:after="0" w:line="240" w:lineRule="auto"/>
        <w:ind w:left="450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</w:p>
    <w:tbl>
      <w:tblPr>
        <w:tblW w:w="433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2404"/>
        <w:gridCol w:w="1998"/>
        <w:gridCol w:w="1801"/>
        <w:gridCol w:w="1801"/>
        <w:gridCol w:w="1798"/>
      </w:tblGrid>
      <w:tr w:rsidR="00055FA6" w:rsidRPr="00D75217" w:rsidTr="00055FA6">
        <w:tc>
          <w:tcPr>
            <w:tcW w:w="1114" w:type="pct"/>
          </w:tcPr>
          <w:p w:rsidR="00055FA6" w:rsidRPr="00CB523E" w:rsidRDefault="00055FA6" w:rsidP="00D7521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953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2014-2015 учебный год</w:t>
            </w:r>
          </w:p>
        </w:tc>
        <w:tc>
          <w:tcPr>
            <w:tcW w:w="792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2015-2016 учебный год</w:t>
            </w:r>
          </w:p>
        </w:tc>
        <w:tc>
          <w:tcPr>
            <w:tcW w:w="714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2016-2017 учебный год</w:t>
            </w:r>
          </w:p>
        </w:tc>
        <w:tc>
          <w:tcPr>
            <w:tcW w:w="714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2017-2018 учебный год</w:t>
            </w:r>
          </w:p>
        </w:tc>
        <w:tc>
          <w:tcPr>
            <w:tcW w:w="714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На конец 2018 года</w:t>
            </w:r>
          </w:p>
        </w:tc>
      </w:tr>
      <w:tr w:rsidR="00055FA6" w:rsidRPr="00D75217" w:rsidTr="00055FA6">
        <w:trPr>
          <w:trHeight w:val="1191"/>
        </w:trPr>
        <w:tc>
          <w:tcPr>
            <w:tcW w:w="1114" w:type="pct"/>
          </w:tcPr>
          <w:p w:rsidR="00055FA6" w:rsidRPr="00CB523E" w:rsidRDefault="00055FA6" w:rsidP="00D7521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Всего обучающихся</w:t>
            </w:r>
          </w:p>
          <w:p w:rsidR="00055FA6" w:rsidRPr="00CB523E" w:rsidRDefault="00055FA6" w:rsidP="00D7521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 xml:space="preserve">на: </w:t>
            </w:r>
            <w:r w:rsidRPr="00CB523E">
              <w:rPr>
                <w:rFonts w:ascii="Times New Roman" w:hAnsi="Times New Roman" w:cs="Times New Roman"/>
                <w:szCs w:val="24"/>
              </w:rPr>
              <w:t>начало учебного года</w:t>
            </w:r>
          </w:p>
        </w:tc>
        <w:tc>
          <w:tcPr>
            <w:tcW w:w="953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188</w:t>
            </w:r>
          </w:p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92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185</w:t>
            </w:r>
          </w:p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55FA6" w:rsidRPr="00CB523E" w:rsidRDefault="00CB523E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176</w:t>
            </w:r>
          </w:p>
        </w:tc>
        <w:tc>
          <w:tcPr>
            <w:tcW w:w="714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055FA6" w:rsidRPr="00CB523E" w:rsidRDefault="00CB523E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185</w:t>
            </w:r>
          </w:p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4" w:type="pct"/>
          </w:tcPr>
          <w:p w:rsidR="00055FA6" w:rsidRPr="00CB523E" w:rsidRDefault="00CB523E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174</w:t>
            </w:r>
          </w:p>
        </w:tc>
      </w:tr>
      <w:tr w:rsidR="00055FA6" w:rsidRPr="00D75217" w:rsidTr="00055FA6">
        <w:tc>
          <w:tcPr>
            <w:tcW w:w="1114" w:type="pct"/>
          </w:tcPr>
          <w:p w:rsidR="00055FA6" w:rsidRPr="00CB523E" w:rsidRDefault="00055FA6" w:rsidP="00D75217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 xml:space="preserve">на: </w:t>
            </w:r>
            <w:r w:rsidRPr="00CB523E">
              <w:rPr>
                <w:rFonts w:ascii="Times New Roman" w:hAnsi="Times New Roman" w:cs="Times New Roman"/>
                <w:szCs w:val="24"/>
              </w:rPr>
              <w:t>конец учебного года</w:t>
            </w:r>
          </w:p>
        </w:tc>
        <w:tc>
          <w:tcPr>
            <w:tcW w:w="953" w:type="pct"/>
          </w:tcPr>
          <w:p w:rsidR="00055FA6" w:rsidRPr="00CB523E" w:rsidRDefault="00CB523E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188</w:t>
            </w:r>
          </w:p>
        </w:tc>
        <w:tc>
          <w:tcPr>
            <w:tcW w:w="792" w:type="pct"/>
          </w:tcPr>
          <w:p w:rsidR="00055FA6" w:rsidRPr="00CB523E" w:rsidRDefault="00CB523E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185</w:t>
            </w:r>
          </w:p>
        </w:tc>
        <w:tc>
          <w:tcPr>
            <w:tcW w:w="714" w:type="pct"/>
          </w:tcPr>
          <w:p w:rsidR="00055FA6" w:rsidRPr="00CB523E" w:rsidRDefault="00CB523E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172</w:t>
            </w:r>
          </w:p>
        </w:tc>
        <w:tc>
          <w:tcPr>
            <w:tcW w:w="714" w:type="pct"/>
          </w:tcPr>
          <w:p w:rsidR="00055FA6" w:rsidRPr="00CB523E" w:rsidRDefault="00CB523E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B523E">
              <w:rPr>
                <w:rFonts w:ascii="Times New Roman" w:hAnsi="Times New Roman" w:cs="Times New Roman"/>
                <w:b/>
                <w:szCs w:val="24"/>
              </w:rPr>
              <w:t>180</w:t>
            </w:r>
          </w:p>
        </w:tc>
        <w:tc>
          <w:tcPr>
            <w:tcW w:w="714" w:type="pct"/>
          </w:tcPr>
          <w:p w:rsidR="00055FA6" w:rsidRPr="00CB523E" w:rsidRDefault="00055FA6" w:rsidP="00D75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D75217" w:rsidRPr="00D75217" w:rsidRDefault="00D75217" w:rsidP="00D75217">
      <w:pPr>
        <w:spacing w:after="0"/>
        <w:jc w:val="both"/>
        <w:rPr>
          <w:rFonts w:ascii="Calibri" w:hAnsi="Calibri" w:cs="Times New Roman"/>
          <w:szCs w:val="24"/>
        </w:rPr>
      </w:pPr>
    </w:p>
    <w:p w:rsidR="00D75217" w:rsidRPr="00ED1977" w:rsidRDefault="00D75217" w:rsidP="00D75217">
      <w:pPr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lastRenderedPageBreak/>
        <w:t xml:space="preserve">Контингент обучающихся стабилен, выбытие обучающихся из ОУ происходит по причине перемены места жительства в другие населённые пункты района и выезд за </w:t>
      </w:r>
      <w:proofErr w:type="gramStart"/>
      <w:r w:rsidRPr="00ED1977">
        <w:rPr>
          <w:rFonts w:ascii="Times New Roman" w:hAnsi="Times New Roman" w:cs="Times New Roman"/>
          <w:szCs w:val="24"/>
        </w:rPr>
        <w:t>пределы  области</w:t>
      </w:r>
      <w:proofErr w:type="gramEnd"/>
      <w:r w:rsidRPr="00ED1977">
        <w:rPr>
          <w:rFonts w:ascii="Times New Roman" w:hAnsi="Times New Roman" w:cs="Times New Roman"/>
          <w:szCs w:val="24"/>
        </w:rPr>
        <w:t>.</w:t>
      </w:r>
    </w:p>
    <w:p w:rsidR="00D75217" w:rsidRPr="00ED1977" w:rsidRDefault="00D75217" w:rsidP="00D75217">
      <w:pPr>
        <w:tabs>
          <w:tab w:val="left" w:pos="1440"/>
        </w:tabs>
        <w:ind w:left="142" w:firstLine="709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>В МБОУ «Шеговарская СШ»</w:t>
      </w:r>
      <w:r w:rsidR="00CB523E" w:rsidRPr="00ED1977">
        <w:rPr>
          <w:rFonts w:ascii="Times New Roman" w:hAnsi="Times New Roman" w:cs="Times New Roman"/>
          <w:szCs w:val="24"/>
        </w:rPr>
        <w:t xml:space="preserve"> в </w:t>
      </w:r>
      <w:r w:rsidR="00686424" w:rsidRPr="00ED1977">
        <w:rPr>
          <w:rFonts w:ascii="Times New Roman" w:hAnsi="Times New Roman" w:cs="Times New Roman"/>
          <w:szCs w:val="24"/>
        </w:rPr>
        <w:t>2017 году</w:t>
      </w:r>
      <w:r w:rsidRPr="00ED1977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D1977">
        <w:rPr>
          <w:rFonts w:ascii="Times New Roman" w:hAnsi="Times New Roman" w:cs="Times New Roman"/>
          <w:szCs w:val="24"/>
        </w:rPr>
        <w:t>наблюдается  увел</w:t>
      </w:r>
      <w:r w:rsidR="00686424" w:rsidRPr="00ED1977">
        <w:rPr>
          <w:rFonts w:ascii="Times New Roman" w:hAnsi="Times New Roman" w:cs="Times New Roman"/>
          <w:szCs w:val="24"/>
        </w:rPr>
        <w:t>ичение</w:t>
      </w:r>
      <w:proofErr w:type="gramEnd"/>
      <w:r w:rsidR="00686424" w:rsidRPr="00ED1977">
        <w:rPr>
          <w:rFonts w:ascii="Times New Roman" w:hAnsi="Times New Roman" w:cs="Times New Roman"/>
          <w:szCs w:val="24"/>
        </w:rPr>
        <w:t xml:space="preserve"> численности обучающихся </w:t>
      </w:r>
      <w:r w:rsidRPr="00ED1977">
        <w:rPr>
          <w:rFonts w:ascii="Times New Roman" w:hAnsi="Times New Roman" w:cs="Times New Roman"/>
          <w:szCs w:val="24"/>
        </w:rPr>
        <w:t>, благодаря увеличению количества первоклассников, что объясняется улучшением демографической ситуации</w:t>
      </w:r>
      <w:r w:rsidR="00686424" w:rsidRPr="00ED1977">
        <w:rPr>
          <w:rFonts w:ascii="Times New Roman" w:hAnsi="Times New Roman" w:cs="Times New Roman"/>
          <w:szCs w:val="24"/>
        </w:rPr>
        <w:t>.</w:t>
      </w:r>
      <w:r w:rsidRPr="00ED1977">
        <w:rPr>
          <w:rFonts w:ascii="Times New Roman" w:hAnsi="Times New Roman" w:cs="Times New Roman"/>
          <w:szCs w:val="24"/>
        </w:rPr>
        <w:t xml:space="preserve"> </w:t>
      </w:r>
    </w:p>
    <w:p w:rsidR="00D75217" w:rsidRPr="00ED1977" w:rsidRDefault="00D75217" w:rsidP="00D75217">
      <w:pPr>
        <w:tabs>
          <w:tab w:val="left" w:pos="1440"/>
        </w:tabs>
        <w:ind w:left="142" w:firstLine="709"/>
        <w:jc w:val="both"/>
        <w:rPr>
          <w:rFonts w:ascii="Times New Roman" w:hAnsi="Times New Roman" w:cs="Times New Roman"/>
          <w:szCs w:val="24"/>
          <w:lang w:eastAsia="ru-RU"/>
        </w:rPr>
      </w:pPr>
      <w:r w:rsidRPr="00ED1977">
        <w:rPr>
          <w:rFonts w:ascii="Times New Roman" w:hAnsi="Times New Roman" w:cs="Times New Roman"/>
          <w:szCs w:val="24"/>
        </w:rPr>
        <w:t>Наметилась тенденция к сохранению численности учащихся, благодаря мерам, которые принимает школа:</w:t>
      </w:r>
    </w:p>
    <w:p w:rsidR="00D75217" w:rsidRPr="00ED1977" w:rsidRDefault="00D75217" w:rsidP="00D7521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>налажена тесная связь начальная школа - детский сад</w:t>
      </w:r>
    </w:p>
    <w:p w:rsidR="00D75217" w:rsidRPr="00ED1977" w:rsidRDefault="00D75217" w:rsidP="00D7521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>создана атмосфера творческого поиска и сотрудничества учитель-ученик,</w:t>
      </w:r>
    </w:p>
    <w:p w:rsidR="00D75217" w:rsidRPr="00ED1977" w:rsidRDefault="00D75217" w:rsidP="00D7521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>установлена системность сотрудничества учителей начальной, основной и средней школы,</w:t>
      </w:r>
    </w:p>
    <w:p w:rsidR="00D75217" w:rsidRPr="00ED1977" w:rsidRDefault="00D75217" w:rsidP="00D7521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 xml:space="preserve">проводится позиционирование школы в районных СМИ и </w:t>
      </w:r>
      <w:proofErr w:type="gramStart"/>
      <w:r w:rsidRPr="00ED1977">
        <w:rPr>
          <w:rFonts w:ascii="Times New Roman" w:hAnsi="Times New Roman" w:cs="Times New Roman"/>
          <w:szCs w:val="24"/>
        </w:rPr>
        <w:t>на  школьном</w:t>
      </w:r>
      <w:proofErr w:type="gramEnd"/>
      <w:r w:rsidRPr="00ED1977">
        <w:rPr>
          <w:rFonts w:ascii="Times New Roman" w:hAnsi="Times New Roman" w:cs="Times New Roman"/>
          <w:szCs w:val="24"/>
        </w:rPr>
        <w:t xml:space="preserve"> сайте,</w:t>
      </w:r>
    </w:p>
    <w:p w:rsidR="00D75217" w:rsidRPr="00ED1977" w:rsidRDefault="00D75217" w:rsidP="00D7521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 xml:space="preserve">приглашаются родители на проведение </w:t>
      </w:r>
      <w:proofErr w:type="gramStart"/>
      <w:r w:rsidRPr="00ED1977">
        <w:rPr>
          <w:rFonts w:ascii="Times New Roman" w:hAnsi="Times New Roman" w:cs="Times New Roman"/>
          <w:szCs w:val="24"/>
        </w:rPr>
        <w:t>общешкольных  мероприятий</w:t>
      </w:r>
      <w:proofErr w:type="gramEnd"/>
    </w:p>
    <w:p w:rsidR="00D75217" w:rsidRPr="00ED1977" w:rsidRDefault="00D75217" w:rsidP="00D7521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ED1977">
        <w:rPr>
          <w:rFonts w:ascii="Times New Roman" w:hAnsi="Times New Roman" w:cs="Times New Roman"/>
          <w:szCs w:val="24"/>
        </w:rPr>
        <w:t>усилена работа по привлечению учащихся к проектно- исследовательской деятельности.</w:t>
      </w:r>
    </w:p>
    <w:p w:rsidR="00D75217" w:rsidRDefault="00D75217" w:rsidP="003C4031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055FA6" w:rsidRPr="00603B25" w:rsidRDefault="00055FA6" w:rsidP="00055FA6">
      <w:pPr>
        <w:tabs>
          <w:tab w:val="left" w:pos="3600"/>
        </w:tabs>
        <w:jc w:val="both"/>
        <w:rPr>
          <w:rFonts w:ascii="Times New Roman" w:hAnsi="Times New Roman" w:cs="Times New Roman"/>
          <w:b/>
          <w:szCs w:val="24"/>
        </w:rPr>
      </w:pPr>
      <w:r w:rsidRPr="00CB4056">
        <w:rPr>
          <w:rFonts w:ascii="Times New Roman" w:hAnsi="Times New Roman" w:cs="Times New Roman"/>
          <w:b/>
          <w:szCs w:val="24"/>
          <w:lang w:val="en-US"/>
        </w:rPr>
        <w:t>V</w:t>
      </w:r>
      <w:r w:rsidRPr="00603B25">
        <w:rPr>
          <w:rFonts w:ascii="Times New Roman" w:hAnsi="Times New Roman" w:cs="Times New Roman"/>
          <w:b/>
          <w:szCs w:val="24"/>
        </w:rPr>
        <w:t>. Информатизация учебно-воспитательного процесса</w:t>
      </w:r>
    </w:p>
    <w:p w:rsidR="00055FA6" w:rsidRPr="00603B25" w:rsidRDefault="00055FA6" w:rsidP="00055FA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603B25">
        <w:rPr>
          <w:rFonts w:ascii="Times New Roman" w:hAnsi="Times New Roman" w:cs="Times New Roman"/>
          <w:szCs w:val="24"/>
        </w:rPr>
        <w:t xml:space="preserve">Создание единого информационного пространства – один из ведущих факторов, влияющих на повышение качества образования. Прочно вошли в образовательный процесс информационно-коммуникационные технологии. Школа </w:t>
      </w:r>
      <w:proofErr w:type="gramStart"/>
      <w:r w:rsidRPr="00603B25">
        <w:rPr>
          <w:rFonts w:ascii="Times New Roman" w:hAnsi="Times New Roman" w:cs="Times New Roman"/>
          <w:szCs w:val="24"/>
        </w:rPr>
        <w:t xml:space="preserve">имеет </w:t>
      </w:r>
      <w:r w:rsidR="004F4381" w:rsidRPr="00603B25">
        <w:rPr>
          <w:rFonts w:ascii="Times New Roman" w:hAnsi="Times New Roman" w:cs="Times New Roman"/>
          <w:szCs w:val="24"/>
        </w:rPr>
        <w:t xml:space="preserve"> современный</w:t>
      </w:r>
      <w:proofErr w:type="gramEnd"/>
      <w:r w:rsidR="004F4381" w:rsidRPr="00603B25">
        <w:rPr>
          <w:rFonts w:ascii="Times New Roman" w:hAnsi="Times New Roman" w:cs="Times New Roman"/>
          <w:szCs w:val="24"/>
        </w:rPr>
        <w:t xml:space="preserve"> компьютерный класс</w:t>
      </w:r>
      <w:r w:rsidRPr="00603B25">
        <w:rPr>
          <w:rFonts w:ascii="Times New Roman" w:hAnsi="Times New Roman" w:cs="Times New Roman"/>
          <w:szCs w:val="24"/>
        </w:rPr>
        <w:t>, мультимедийную и копировальн</w:t>
      </w:r>
      <w:r w:rsidR="004F4381" w:rsidRPr="00603B25">
        <w:rPr>
          <w:rFonts w:ascii="Times New Roman" w:hAnsi="Times New Roman" w:cs="Times New Roman"/>
          <w:szCs w:val="24"/>
        </w:rPr>
        <w:t>о-множительную технику. Педагог</w:t>
      </w:r>
      <w:r w:rsidRPr="00603B25">
        <w:rPr>
          <w:rFonts w:ascii="Times New Roman" w:hAnsi="Times New Roman" w:cs="Times New Roman"/>
          <w:szCs w:val="24"/>
        </w:rPr>
        <w:t xml:space="preserve"> информатики имеет необходимый образовательный уровень для качественного осуществления образовательного процесса. </w:t>
      </w:r>
    </w:p>
    <w:p w:rsidR="004F4381" w:rsidRPr="00603B25" w:rsidRDefault="004F4381" w:rsidP="004F4381">
      <w:pPr>
        <w:ind w:firstLine="708"/>
        <w:jc w:val="both"/>
        <w:rPr>
          <w:rFonts w:ascii="Times New Roman" w:hAnsi="Times New Roman" w:cs="Times New Roman"/>
          <w:szCs w:val="24"/>
          <w:highlight w:val="yellow"/>
        </w:rPr>
      </w:pPr>
      <w:r w:rsidRPr="00603B25">
        <w:rPr>
          <w:rFonts w:ascii="Times New Roman" w:hAnsi="Times New Roman" w:cs="Times New Roman"/>
          <w:szCs w:val="24"/>
        </w:rPr>
        <w:t xml:space="preserve">За 2018 год </w:t>
      </w:r>
      <w:r w:rsidR="00055FA6" w:rsidRPr="00603B25">
        <w:rPr>
          <w:rFonts w:ascii="Times New Roman" w:hAnsi="Times New Roman" w:cs="Times New Roman"/>
          <w:szCs w:val="24"/>
        </w:rPr>
        <w:t xml:space="preserve">повысилась компьютерная грамотность преподавателей.  Учителя используют компьютеры ежедневно для приготовления презентаций, тестов, для транслирования учебного материала на большой экран. В школе функционирует электронный дневник и электронный журнал. На собраниях все родители ознакомлены с </w:t>
      </w:r>
      <w:proofErr w:type="gramStart"/>
      <w:r w:rsidR="00055FA6" w:rsidRPr="00603B25">
        <w:rPr>
          <w:rFonts w:ascii="Times New Roman" w:hAnsi="Times New Roman" w:cs="Times New Roman"/>
          <w:szCs w:val="24"/>
        </w:rPr>
        <w:t>возможностями  «</w:t>
      </w:r>
      <w:proofErr w:type="gramEnd"/>
      <w:r w:rsidR="00055FA6" w:rsidRPr="00603B25">
        <w:rPr>
          <w:rFonts w:ascii="Times New Roman" w:hAnsi="Times New Roman" w:cs="Times New Roman"/>
          <w:szCs w:val="24"/>
        </w:rPr>
        <w:t>Электронного дневника». Ученики с и</w:t>
      </w:r>
      <w:r w:rsidRPr="00603B25">
        <w:rPr>
          <w:rFonts w:ascii="Times New Roman" w:hAnsi="Times New Roman" w:cs="Times New Roman"/>
          <w:szCs w:val="24"/>
        </w:rPr>
        <w:t>нтересом работают в компьютерном классе</w:t>
      </w:r>
      <w:r w:rsidR="00055FA6" w:rsidRPr="00603B25">
        <w:rPr>
          <w:rFonts w:ascii="Times New Roman" w:hAnsi="Times New Roman" w:cs="Times New Roman"/>
          <w:szCs w:val="24"/>
        </w:rPr>
        <w:t xml:space="preserve">, для некоторых детей это единственная возможность поработать на компьютере. Всего в учебном процессе используется </w:t>
      </w:r>
      <w:r w:rsidR="00D744EB" w:rsidRPr="00D744EB">
        <w:rPr>
          <w:rFonts w:ascii="Times New Roman" w:hAnsi="Times New Roman" w:cs="Times New Roman"/>
          <w:b/>
          <w:szCs w:val="24"/>
        </w:rPr>
        <w:t>53</w:t>
      </w:r>
      <w:r w:rsidR="00055FA6" w:rsidRPr="00BA71F9">
        <w:rPr>
          <w:rFonts w:ascii="Times New Roman" w:hAnsi="Times New Roman" w:cs="Times New Roman"/>
          <w:szCs w:val="24"/>
        </w:rPr>
        <w:t xml:space="preserve"> компьютер</w:t>
      </w:r>
      <w:r w:rsidR="00D744EB">
        <w:rPr>
          <w:rFonts w:ascii="Times New Roman" w:hAnsi="Times New Roman" w:cs="Times New Roman"/>
          <w:szCs w:val="24"/>
        </w:rPr>
        <w:t>а</w:t>
      </w:r>
      <w:r w:rsidR="00055FA6" w:rsidRPr="00BA71F9">
        <w:rPr>
          <w:rFonts w:ascii="Times New Roman" w:hAnsi="Times New Roman" w:cs="Times New Roman"/>
          <w:szCs w:val="24"/>
        </w:rPr>
        <w:t>.</w:t>
      </w:r>
      <w:r w:rsidRPr="00BA71F9">
        <w:rPr>
          <w:rFonts w:ascii="Times New Roman" w:hAnsi="Times New Roman" w:cs="Times New Roman"/>
          <w:szCs w:val="24"/>
        </w:rPr>
        <w:t xml:space="preserve"> </w:t>
      </w:r>
    </w:p>
    <w:p w:rsidR="00055FA6" w:rsidRPr="00603B25" w:rsidRDefault="00055FA6" w:rsidP="00055FA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4"/>
          <w:highlight w:val="yellow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4F4381" w:rsidRPr="00BA71F9" w:rsidTr="00055FA6">
        <w:tc>
          <w:tcPr>
            <w:tcW w:w="6771" w:type="dxa"/>
          </w:tcPr>
          <w:p w:rsidR="00055FA6" w:rsidRPr="00BA71F9" w:rsidRDefault="00055FA6" w:rsidP="00055F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 xml:space="preserve">Характеристика </w:t>
            </w:r>
          </w:p>
        </w:tc>
        <w:tc>
          <w:tcPr>
            <w:tcW w:w="2693" w:type="dxa"/>
          </w:tcPr>
          <w:p w:rsidR="00055FA6" w:rsidRPr="00BA71F9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Значения</w:t>
            </w:r>
          </w:p>
        </w:tc>
      </w:tr>
      <w:tr w:rsidR="004F4381" w:rsidRPr="00BA71F9" w:rsidTr="00055FA6">
        <w:tc>
          <w:tcPr>
            <w:tcW w:w="6771" w:type="dxa"/>
          </w:tcPr>
          <w:p w:rsidR="00055FA6" w:rsidRPr="00BA71F9" w:rsidRDefault="00055FA6" w:rsidP="00055F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Ведение электронного дневника и электронного журнала успеваемости</w:t>
            </w:r>
          </w:p>
        </w:tc>
        <w:tc>
          <w:tcPr>
            <w:tcW w:w="2693" w:type="dxa"/>
          </w:tcPr>
          <w:p w:rsidR="00055FA6" w:rsidRPr="00BA71F9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ведётся</w:t>
            </w:r>
          </w:p>
        </w:tc>
      </w:tr>
      <w:tr w:rsidR="004F4381" w:rsidRPr="00BA71F9" w:rsidTr="00055FA6">
        <w:tc>
          <w:tcPr>
            <w:tcW w:w="6771" w:type="dxa"/>
          </w:tcPr>
          <w:p w:rsidR="00055FA6" w:rsidRPr="00BA71F9" w:rsidRDefault="00055FA6" w:rsidP="00055F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Количество ПК, используемых в учебном процессе в расчёте на 1 обучающегося</w:t>
            </w:r>
          </w:p>
        </w:tc>
        <w:tc>
          <w:tcPr>
            <w:tcW w:w="2693" w:type="dxa"/>
          </w:tcPr>
          <w:p w:rsidR="00055FA6" w:rsidRPr="00BA71F9" w:rsidRDefault="003E00C6" w:rsidP="003E00C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4F4381" w:rsidRPr="00BA71F9" w:rsidTr="00055FA6">
        <w:tc>
          <w:tcPr>
            <w:tcW w:w="6771" w:type="dxa"/>
          </w:tcPr>
          <w:p w:rsidR="00055FA6" w:rsidRPr="00BA71F9" w:rsidRDefault="00055FA6" w:rsidP="00055F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Количество ПК, имеющих доступ в сеть «Интернет»</w:t>
            </w:r>
          </w:p>
        </w:tc>
        <w:tc>
          <w:tcPr>
            <w:tcW w:w="2693" w:type="dxa"/>
          </w:tcPr>
          <w:p w:rsidR="00055FA6" w:rsidRPr="00BA71F9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100</w:t>
            </w:r>
            <w:r w:rsidR="003E00C6" w:rsidRPr="00BA71F9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</w:tr>
      <w:tr w:rsidR="004F4381" w:rsidRPr="00BA71F9" w:rsidTr="00055FA6">
        <w:tc>
          <w:tcPr>
            <w:tcW w:w="6771" w:type="dxa"/>
          </w:tcPr>
          <w:p w:rsidR="00055FA6" w:rsidRPr="00BA71F9" w:rsidRDefault="00055FA6" w:rsidP="00055FA6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Скорость подключения к сети «Интернет»</w:t>
            </w:r>
          </w:p>
        </w:tc>
        <w:tc>
          <w:tcPr>
            <w:tcW w:w="2693" w:type="dxa"/>
          </w:tcPr>
          <w:p w:rsidR="00055FA6" w:rsidRPr="00BA71F9" w:rsidRDefault="003E00C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A71F9">
              <w:rPr>
                <w:rFonts w:ascii="Times New Roman" w:hAnsi="Times New Roman" w:cs="Times New Roman"/>
                <w:szCs w:val="24"/>
              </w:rPr>
              <w:t>5мбит/сек</w:t>
            </w:r>
          </w:p>
        </w:tc>
      </w:tr>
    </w:tbl>
    <w:p w:rsidR="00055FA6" w:rsidRPr="00BA71F9" w:rsidRDefault="00055FA6" w:rsidP="00055FA6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055FA6" w:rsidRPr="00055FA6" w:rsidRDefault="00055FA6" w:rsidP="00055F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E7C43" w:rsidRDefault="002E7C43" w:rsidP="00055F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2E7C43" w:rsidRDefault="002E7C43" w:rsidP="00055F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en-US"/>
        </w:rPr>
      </w:pPr>
    </w:p>
    <w:p w:rsidR="00055FA6" w:rsidRPr="00055FA6" w:rsidRDefault="00055FA6" w:rsidP="00055FA6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64AEA">
        <w:rPr>
          <w:rFonts w:ascii="Times New Roman" w:hAnsi="Times New Roman" w:cs="Times New Roman"/>
          <w:b/>
          <w:szCs w:val="24"/>
          <w:lang w:val="en-US"/>
        </w:rPr>
        <w:t>VI</w:t>
      </w:r>
      <w:r w:rsidRPr="00964AEA">
        <w:rPr>
          <w:rFonts w:ascii="Times New Roman" w:hAnsi="Times New Roman" w:cs="Times New Roman"/>
          <w:b/>
          <w:szCs w:val="24"/>
        </w:rPr>
        <w:t>. Организация методической работы школы в 2018 учебном году.</w:t>
      </w:r>
    </w:p>
    <w:p w:rsidR="00D75217" w:rsidRDefault="00D75217" w:rsidP="00055FA6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143307" w:rsidRPr="00143307" w:rsidRDefault="00143307" w:rsidP="00143307">
      <w:pPr>
        <w:spacing w:before="240"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Содержание методической работы было направлено на реализацию основных образовательных программ начального общего, основного общего и среднего общего образования и формировалось на основе нормативных документов, учебного плана школы, учебно-методических пособий и рекомендаций органов управления образованием.</w:t>
      </w:r>
    </w:p>
    <w:p w:rsidR="00143307" w:rsidRPr="00143307" w:rsidRDefault="00143307" w:rsidP="00143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143307">
        <w:rPr>
          <w:rFonts w:ascii="Times New Roman" w:eastAsia="Times New Roman" w:hAnsi="Times New Roman" w:cs="Times New Roman"/>
          <w:szCs w:val="24"/>
          <w:lang w:eastAsia="ru-RU"/>
        </w:rPr>
        <w:t>Школа работает над единой методической темой «Внедрение современных образовательных педагогических технологий, информационных ресурсов в учебно- воспитательный процесс как средство повышения качества образовательного процесса на основе использования инновационных технологий в условиях перехода на ФГОС нового поколения».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bCs/>
          <w:szCs w:val="24"/>
          <w:lang w:eastAsia="ru-RU"/>
        </w:rPr>
      </w:pPr>
    </w:p>
    <w:p w:rsidR="00143307" w:rsidRPr="00143307" w:rsidRDefault="00143307" w:rsidP="00143307">
      <w:pPr>
        <w:spacing w:after="160" w:line="259" w:lineRule="auto"/>
        <w:jc w:val="both"/>
        <w:rPr>
          <w:rFonts w:ascii="Times New Roman" w:eastAsiaTheme="minorHAnsi" w:hAnsi="Times New Roman" w:cs="Times New Roman"/>
          <w:color w:val="000000"/>
        </w:rPr>
      </w:pPr>
      <w:r w:rsidRPr="00143307">
        <w:rPr>
          <w:rFonts w:ascii="Times New Roman" w:eastAsiaTheme="minorHAnsi" w:hAnsi="Times New Roman" w:cs="Times New Roman"/>
          <w:color w:val="000000"/>
        </w:rPr>
        <w:t>У каждого учителя определена индивидуальная методическая тема по самообразованию, которая анализируется через участие педагогов в работе МО.</w:t>
      </w:r>
    </w:p>
    <w:p w:rsidR="00143307" w:rsidRPr="00143307" w:rsidRDefault="00143307" w:rsidP="00143307">
      <w:pPr>
        <w:spacing w:after="0" w:line="240" w:lineRule="auto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Индивидуальное самообразование осуществляется на основе собственных планов. Планы предусматривают: подбор литературы, затрату времени на изучение данных по проблеме, анализ литературы, знакомство с практическим опытом. Завершается самообразование анализом, оценкой и самооценкой эффективности выполненной работы.  Результат самообразования -   открытые уроки, доклады, выступления перед коллегами на совещаниях ШМО.</w:t>
      </w:r>
    </w:p>
    <w:p w:rsidR="00143307" w:rsidRPr="00143307" w:rsidRDefault="00143307" w:rsidP="001433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p w:rsidR="00143307" w:rsidRPr="00964AEA" w:rsidRDefault="00143307" w:rsidP="00964AE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0"/>
          <w:lang w:eastAsia="ru-RU"/>
        </w:rPr>
      </w:pPr>
      <w:r w:rsidRPr="00964AEA">
        <w:rPr>
          <w:rFonts w:ascii="Times New Roman" w:eastAsia="Times New Roman" w:hAnsi="Times New Roman" w:cs="Times New Roman"/>
          <w:b/>
          <w:bCs/>
          <w:i/>
          <w:szCs w:val="20"/>
          <w:lang w:eastAsia="ru-RU"/>
        </w:rPr>
        <w:t>Участие педагогов в профессиональных конкурсах, конференциях и других мероприятиях</w:t>
      </w:r>
    </w:p>
    <w:p w:rsidR="00964AEA" w:rsidRPr="00143307" w:rsidRDefault="00964AEA" w:rsidP="00964AEA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</w:p>
    <w:tbl>
      <w:tblPr>
        <w:tblStyle w:val="2"/>
        <w:tblW w:w="15026" w:type="dxa"/>
        <w:tblInd w:w="-289" w:type="dxa"/>
        <w:tblLook w:val="04A0" w:firstRow="1" w:lastRow="0" w:firstColumn="1" w:lastColumn="0" w:noHBand="0" w:noVBand="1"/>
      </w:tblPr>
      <w:tblGrid>
        <w:gridCol w:w="2382"/>
        <w:gridCol w:w="8959"/>
        <w:gridCol w:w="3685"/>
      </w:tblGrid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Ф.И.О.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Название мероприятия</w:t>
            </w: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Уровень </w:t>
            </w:r>
          </w:p>
          <w:p w:rsidR="00143307" w:rsidRPr="00143307" w:rsidRDefault="00143307" w:rsidP="00143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(муниципальный, региональный, всероссийский/федеральный, международный)</w:t>
            </w:r>
          </w:p>
        </w:tc>
      </w:tr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Кузнецова Т.В.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Районный семинар учителей начальных классов. Тема выступления «Приемы развития мышления на уроках литературного чтения»</w:t>
            </w:r>
          </w:p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Член экспертной комиссии секции проектных работ на районной конференции учебно- исследовательских и проектных работ «Я- исследователь»</w:t>
            </w:r>
          </w:p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Научный руководитель участника районной конференции учебно- исследовательских и проектных работ «Я- исследователь»</w:t>
            </w:r>
          </w:p>
          <w:p w:rsidR="00143307" w:rsidRPr="00143307" w:rsidRDefault="00143307" w:rsidP="001433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Муниципальный </w:t>
            </w:r>
          </w:p>
        </w:tc>
      </w:tr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lastRenderedPageBreak/>
              <w:t>Зозуля В.В.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Член экспертной комиссии секции «Химия. Экология» на районной конференции учебно- исследовательских и проектных работ «Юность Поморья»</w:t>
            </w:r>
          </w:p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Научный руководитель участника районной конференции учебно- исследовательских и проектных работ «Юность Поморья»</w:t>
            </w:r>
          </w:p>
          <w:p w:rsidR="00143307" w:rsidRPr="00143307" w:rsidRDefault="00143307" w:rsidP="00143307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Муниципальный</w:t>
            </w:r>
          </w:p>
        </w:tc>
      </w:tr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proofErr w:type="spellStart"/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Видякин</w:t>
            </w:r>
            <w:proofErr w:type="spellEnd"/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Д.И.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Научный руководитель участника районной конференции учебно- исследовательских и проектных работ «Юность Поморья»</w:t>
            </w: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Муниципальный </w:t>
            </w:r>
          </w:p>
        </w:tc>
      </w:tr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proofErr w:type="spellStart"/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Поздеева</w:t>
            </w:r>
            <w:proofErr w:type="spellEnd"/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Е.Н.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Научный руководитель участника районной конференции учебно- исследовательских и проектных работ «Юность Поморья»</w:t>
            </w: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Муниципальный</w:t>
            </w:r>
          </w:p>
        </w:tc>
      </w:tr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Петрова Л.Н.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Научный руководитель участника районной конференции учебно- исследовательских и проектных работ «Юность Поморья»</w:t>
            </w: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Муниципальный</w:t>
            </w:r>
          </w:p>
        </w:tc>
      </w:tr>
      <w:tr w:rsidR="00143307" w:rsidRPr="00143307" w:rsidTr="00143307">
        <w:tc>
          <w:tcPr>
            <w:tcW w:w="2382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Давыдова О.В.</w:t>
            </w:r>
          </w:p>
        </w:tc>
        <w:tc>
          <w:tcPr>
            <w:tcW w:w="8959" w:type="dxa"/>
          </w:tcPr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Научный руководитель участника районной конференции учебно- исследовательских и проектных работ «Я- исследователь»</w:t>
            </w:r>
          </w:p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Член экспертной комиссии секции проектных работ на районной конференции учебно- исследовательских и проектных работ «Я- исследователь»</w:t>
            </w:r>
          </w:p>
          <w:p w:rsidR="00143307" w:rsidRPr="00143307" w:rsidRDefault="00143307" w:rsidP="00143307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Член экспертной комиссии секции проектных работ на районной конференции учебно- исследовательских и проектных работ «Юность Поморья»</w:t>
            </w:r>
          </w:p>
          <w:p w:rsidR="00143307" w:rsidRPr="00143307" w:rsidRDefault="00143307" w:rsidP="00143307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143307" w:rsidRPr="00143307" w:rsidRDefault="00143307" w:rsidP="001433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143307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Муниципальный</w:t>
            </w:r>
          </w:p>
        </w:tc>
      </w:tr>
    </w:tbl>
    <w:p w:rsidR="00143307" w:rsidRPr="00143307" w:rsidRDefault="00143307" w:rsidP="00143307">
      <w:pPr>
        <w:spacing w:before="240" w:after="0" w:line="240" w:lineRule="auto"/>
        <w:jc w:val="both"/>
        <w:rPr>
          <w:rFonts w:ascii="Times New Roman" w:eastAsiaTheme="minorHAnsi" w:hAnsi="Times New Roman" w:cs="Times New Roman"/>
          <w:sz w:val="32"/>
        </w:rPr>
      </w:pP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Высокий уровень профессионализма педагогов нашей школы востребован на уровне района. Учителя </w:t>
      </w:r>
      <w:proofErr w:type="spellStart"/>
      <w:r w:rsidRPr="00143307">
        <w:rPr>
          <w:rFonts w:ascii="Times New Roman" w:eastAsiaTheme="minorHAnsi" w:hAnsi="Times New Roman" w:cs="Times New Roman"/>
        </w:rPr>
        <w:t>Кабринская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Т.Г., Качалина Н.В., Петрова Л.Н., Кузнецова Т.В., Истомина Р.А. работали в качестве экспертов при аттестации педагогических работников школ района. На проверку работ муниципального этапа Всероссийской олимпиады школьников были приглашены </w:t>
      </w:r>
      <w:proofErr w:type="spellStart"/>
      <w:r w:rsidRPr="00143307">
        <w:rPr>
          <w:rFonts w:ascii="Times New Roman" w:eastAsiaTheme="minorHAnsi" w:hAnsi="Times New Roman" w:cs="Times New Roman"/>
        </w:rPr>
        <w:t>Видякин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Д.И., Зозуля В.В.  Кузнецова Т.В., </w:t>
      </w:r>
      <w:proofErr w:type="spellStart"/>
      <w:r w:rsidRPr="00143307">
        <w:rPr>
          <w:rFonts w:ascii="Times New Roman" w:eastAsiaTheme="minorHAnsi" w:hAnsi="Times New Roman" w:cs="Times New Roman"/>
        </w:rPr>
        <w:t>Видякин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Д.И, Давыдова О.В., Зозуля В.В. входили в состав экспертных групп по проверке работ районных конференций «Я- исследователь» и «Юность Поморья».</w:t>
      </w:r>
    </w:p>
    <w:p w:rsidR="00143307" w:rsidRPr="00964AEA" w:rsidRDefault="00143307" w:rsidP="00964AEA">
      <w:pPr>
        <w:spacing w:after="0" w:line="240" w:lineRule="auto"/>
        <w:rPr>
          <w:rFonts w:ascii="Times New Roman" w:eastAsiaTheme="minorHAnsi" w:hAnsi="Times New Roman" w:cs="Times New Roman"/>
          <w:b/>
          <w:i/>
        </w:rPr>
      </w:pPr>
      <w:r w:rsidRPr="00964AEA">
        <w:rPr>
          <w:rFonts w:ascii="Times New Roman" w:eastAsiaTheme="minorHAnsi" w:hAnsi="Times New Roman" w:cs="Times New Roman"/>
          <w:b/>
          <w:i/>
        </w:rPr>
        <w:t>Формы</w:t>
      </w:r>
      <w:r w:rsidRPr="00964AEA">
        <w:rPr>
          <w:rFonts w:ascii="Times New Roman" w:eastAsiaTheme="minorHAnsi" w:hAnsi="Times New Roman" w:cs="Times New Roman"/>
          <w:i/>
        </w:rPr>
        <w:t xml:space="preserve"> </w:t>
      </w:r>
      <w:r w:rsidRPr="00964AEA">
        <w:rPr>
          <w:rFonts w:ascii="Times New Roman" w:eastAsiaTheme="minorHAnsi" w:hAnsi="Times New Roman" w:cs="Times New Roman"/>
          <w:b/>
          <w:i/>
        </w:rPr>
        <w:t>организации методической работы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В течение года в школе использовались различные формы методической работы: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методические объединения учителей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работа учителей над темами самообразования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- открытые уроки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предметные недели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организация и контроль курсовой системы повышения квалификации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аттестация педагогических кадров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lastRenderedPageBreak/>
        <w:t xml:space="preserve">В школе работает четыре методических объединения учителей предметников- МО учителей начальных классов, учителей русского языка и литературы, учителей математики и физики, естественных наук и истории (в предыдущем учебном году работало 2 МО).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Темы методических объединений в основном соответствовали методической теме школы и задачам, стоящим перед нашим образовательным учреждением.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Школьные методические объединения обеспечивали планомерную работу с учителями, направленную на совершенствование образовательного процесса и включающую различные виды урочной и внеурочной деятельности.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Тематика заседаний МО отражала основные проблемные вопросы, которые решает педагогический коллектив: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изучение нормативно-правовой базы общего образования в Российской Федерации, федеральных государственных образовательных стандартов;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проблемы формирования </w:t>
      </w:r>
      <w:proofErr w:type="gramStart"/>
      <w:r w:rsidRPr="00143307">
        <w:rPr>
          <w:rFonts w:ascii="Times New Roman" w:eastAsiaTheme="minorHAnsi" w:hAnsi="Times New Roman" w:cs="Times New Roman"/>
        </w:rPr>
        <w:t>ключевых компетенций</w:t>
      </w:r>
      <w:proofErr w:type="gramEnd"/>
      <w:r w:rsidRPr="00143307">
        <w:rPr>
          <w:rFonts w:ascii="Times New Roman" w:eastAsiaTheme="minorHAnsi" w:hAnsi="Times New Roman" w:cs="Times New Roman"/>
        </w:rPr>
        <w:t xml:space="preserve"> обучающихся;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аттестация педагогических кадров;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самообразование педагогов в современных условиях;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- системно-</w:t>
      </w:r>
      <w:proofErr w:type="spellStart"/>
      <w:r w:rsidRPr="00143307">
        <w:rPr>
          <w:rFonts w:ascii="Times New Roman" w:eastAsiaTheme="minorHAnsi" w:hAnsi="Times New Roman" w:cs="Times New Roman"/>
        </w:rPr>
        <w:t>деятельностный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подход в образовательном процессе;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-типы уроков по ФГОС, структура урока;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-оценивание </w:t>
      </w:r>
      <w:proofErr w:type="gramStart"/>
      <w:r w:rsidRPr="00143307">
        <w:rPr>
          <w:rFonts w:ascii="Times New Roman" w:eastAsiaTheme="minorHAnsi" w:hAnsi="Times New Roman" w:cs="Times New Roman"/>
        </w:rPr>
        <w:t>достижений</w:t>
      </w:r>
      <w:proofErr w:type="gramEnd"/>
      <w:r w:rsidRPr="00143307">
        <w:rPr>
          <w:rFonts w:ascii="Times New Roman" w:eastAsiaTheme="minorHAnsi" w:hAnsi="Times New Roman" w:cs="Times New Roman"/>
        </w:rPr>
        <w:t xml:space="preserve"> обучающихся в рамках ФГОС нового поколения;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-развитие личности детей на основе УУД;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работа с одаренными и требующими педагогической поддержки детьми;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- участие школьников в олимпиадах, конкурсах, исследовательской деятельности и др.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-подготовка к ОГЭ и ЕГЭ;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В рамках работы МО учителя- предметники обобщают свой опыт, готовятся к выходу на уровень школы с представлением опыта. Возобновилось </w:t>
      </w:r>
      <w:proofErr w:type="spellStart"/>
      <w:r w:rsidRPr="00143307">
        <w:rPr>
          <w:rFonts w:ascii="Times New Roman" w:eastAsiaTheme="minorHAnsi" w:hAnsi="Times New Roman" w:cs="Times New Roman"/>
        </w:rPr>
        <w:t>взаимопосещение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уроков, проведение открытых уроков. Так в течение учебного года проведены следующие открытые уроки: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  <w:u w:val="single"/>
        </w:rPr>
      </w:pPr>
      <w:r w:rsidRPr="00143307">
        <w:rPr>
          <w:rFonts w:ascii="Times New Roman" w:eastAsiaTheme="minorHAnsi" w:hAnsi="Times New Roman" w:cs="Times New Roman"/>
          <w:u w:val="single"/>
        </w:rPr>
        <w:t>Начальные классы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Составление таблицы +-2 (Сафонова О.А.)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Симметрия на клетчатой бумаге (Истомина Р.А.)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Решение задач на движение (Кузнецова Т.В.)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  <w:u w:val="single"/>
        </w:rPr>
      </w:pPr>
      <w:r w:rsidRPr="00143307">
        <w:rPr>
          <w:rFonts w:ascii="Times New Roman" w:eastAsiaTheme="minorHAnsi" w:hAnsi="Times New Roman" w:cs="Times New Roman"/>
          <w:u w:val="single"/>
        </w:rPr>
        <w:t>Естественные науки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Органические вещества, углеводы и липиды (Качалина Н.В.)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Биологическое значение и применение галогенов и их соединений (</w:t>
      </w:r>
      <w:proofErr w:type="spellStart"/>
      <w:r w:rsidRPr="00143307">
        <w:rPr>
          <w:rFonts w:ascii="Times New Roman" w:eastAsiaTheme="minorHAnsi" w:hAnsi="Times New Roman" w:cs="Times New Roman"/>
        </w:rPr>
        <w:t>Поздеева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Е.Н.).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В рамках предметной недели прошли открытые уроки по русскому языку, математике и физике.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При планировании методической работы школы педагогический коллектив стремился использовать те формы, которые реально позволили бы решать проблемы и задачи, стоящие перед школой. </w:t>
      </w:r>
    </w:p>
    <w:p w:rsidR="00143307" w:rsidRPr="00143307" w:rsidRDefault="00143307" w:rsidP="00143307">
      <w:pPr>
        <w:spacing w:after="160" w:line="259" w:lineRule="auto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143307">
        <w:rPr>
          <w:rFonts w:ascii="Times New Roman" w:eastAsiaTheme="minorHAnsi" w:hAnsi="Times New Roman" w:cs="Times New Roman"/>
        </w:rPr>
        <w:t xml:space="preserve">Традицией нашего образовательного учреждения является организация и проведение предметных недель. В течение 2017-2018 учебного года были проведены неделя математики и физики, биологии, химии и истории, начальной школы, английского языка, русского языка и литературы, декада науки. Мероприятия проводятся разнообразные (математический </w:t>
      </w:r>
      <w:proofErr w:type="spellStart"/>
      <w:r w:rsidRPr="00143307">
        <w:rPr>
          <w:rFonts w:ascii="Times New Roman" w:eastAsiaTheme="minorHAnsi" w:hAnsi="Times New Roman" w:cs="Times New Roman"/>
        </w:rPr>
        <w:t>квест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, викторины, фотовыставка «Химия вокруг нас», игры в формате телевизионной передачи «Своя игра»). Разнообразные мероприятия прошли и в декаду науки- традиционная школьная конференция исследовательских работ, занимательные переменки (экскурсии в кабинет биологии, физики для ребят начальных классов), </w:t>
      </w:r>
      <w:r w:rsidRPr="00143307">
        <w:rPr>
          <w:rFonts w:ascii="Times New Roman" w:eastAsiaTheme="minorHAnsi" w:hAnsi="Times New Roman" w:cs="Times New Roman"/>
        </w:rPr>
        <w:lastRenderedPageBreak/>
        <w:t>конкурсная программа для интеллектуалов с участием родителей, проведены ознакомительные уроки физики в 4, 5, 6 классах. Итогом декады науки был день открытых дверей, во время которого родители беспрепятственно посещали уроки.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Высокий уровень профессионального мастерства отдельных педагогов способствует воспитанию обучающихся, достигающих стабильно высоких, положительных результатов в обучении и внеклассной деятельности по предмету, являющихся призерами олимпиад и конкурсов различных уровней.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 xml:space="preserve">В школьном этапе Всероссийской олимпиады школьников приняли участие 60 школьников, 36 из них вышли победителями и призерами. 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  <w:highlight w:val="yellow"/>
        </w:rPr>
      </w:pPr>
      <w:r w:rsidRPr="00143307">
        <w:rPr>
          <w:rFonts w:ascii="Times New Roman" w:eastAsiaTheme="minorHAnsi" w:hAnsi="Times New Roman" w:cs="Times New Roman"/>
        </w:rPr>
        <w:t xml:space="preserve">По итогам школьного этапа Всероссийской олимпиады школьников 24 участника прошли на муниципальный этап, где так же заняли призовые места (Истомин Н. победитель по географии и математике, призер по информатике и ИКТ, </w:t>
      </w:r>
      <w:proofErr w:type="spellStart"/>
      <w:r w:rsidRPr="00143307">
        <w:rPr>
          <w:rFonts w:ascii="Times New Roman" w:eastAsiaTheme="minorHAnsi" w:hAnsi="Times New Roman" w:cs="Times New Roman"/>
        </w:rPr>
        <w:t>Питьева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К. победитель по биологии, </w:t>
      </w:r>
      <w:proofErr w:type="spellStart"/>
      <w:r w:rsidRPr="00143307">
        <w:rPr>
          <w:rFonts w:ascii="Times New Roman" w:eastAsiaTheme="minorHAnsi" w:hAnsi="Times New Roman" w:cs="Times New Roman"/>
        </w:rPr>
        <w:t>Котлова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Н. призер по биологии, Матвиенко И. призер по биологии). </w:t>
      </w:r>
      <w:proofErr w:type="spellStart"/>
      <w:r w:rsidRPr="00143307">
        <w:rPr>
          <w:rFonts w:ascii="Times New Roman" w:eastAsiaTheme="minorHAnsi" w:hAnsi="Times New Roman" w:cs="Times New Roman"/>
        </w:rPr>
        <w:t>Котлова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Н. принимала участие в региональном этапе ВОШ по химии (сертификат участника). В начальных классах ребята принимали участие в олимпиаде по русскому языку и математике, где также получили заслуженную награду (Давыдова Д.- диплом победителя по русскому языку, </w:t>
      </w:r>
      <w:proofErr w:type="spellStart"/>
      <w:r w:rsidRPr="00143307">
        <w:rPr>
          <w:rFonts w:ascii="Times New Roman" w:eastAsiaTheme="minorHAnsi" w:hAnsi="Times New Roman" w:cs="Times New Roman"/>
        </w:rPr>
        <w:t>Повьяхина</w:t>
      </w:r>
      <w:proofErr w:type="spellEnd"/>
      <w:r w:rsidRPr="00143307">
        <w:rPr>
          <w:rFonts w:ascii="Times New Roman" w:eastAsiaTheme="minorHAnsi" w:hAnsi="Times New Roman" w:cs="Times New Roman"/>
        </w:rPr>
        <w:t xml:space="preserve"> А.- диплом призера по русскому языку)</w:t>
      </w:r>
    </w:p>
    <w:p w:rsidR="00143307" w:rsidRPr="00143307" w:rsidRDefault="00143307" w:rsidP="00143307">
      <w:pPr>
        <w:spacing w:after="0" w:line="240" w:lineRule="auto"/>
        <w:jc w:val="both"/>
        <w:rPr>
          <w:rFonts w:ascii="Times New Roman" w:eastAsiaTheme="minorHAnsi" w:hAnsi="Times New Roman" w:cs="Times New Roman"/>
        </w:rPr>
      </w:pPr>
      <w:r w:rsidRPr="00143307">
        <w:rPr>
          <w:rFonts w:ascii="Times New Roman" w:eastAsiaTheme="minorHAnsi" w:hAnsi="Times New Roman" w:cs="Times New Roman"/>
        </w:rPr>
        <w:t>В течение нескольких лет обучающиеся принимают участие в Интернет-олимпиадах «Русский медвежонок», «</w:t>
      </w:r>
      <w:proofErr w:type="spellStart"/>
      <w:r w:rsidRPr="00143307">
        <w:rPr>
          <w:rFonts w:ascii="Times New Roman" w:eastAsiaTheme="minorHAnsi" w:hAnsi="Times New Roman" w:cs="Times New Roman"/>
        </w:rPr>
        <w:t>Олимпус</w:t>
      </w:r>
      <w:proofErr w:type="spellEnd"/>
      <w:r w:rsidRPr="00143307">
        <w:rPr>
          <w:rFonts w:ascii="Times New Roman" w:eastAsiaTheme="minorHAnsi" w:hAnsi="Times New Roman" w:cs="Times New Roman"/>
        </w:rPr>
        <w:t>» «Кенгуру». Подобные проекты повышают учебную мотивацию детей, выявляют склонности детей, позволяют организовать работу с одаренными детьми, повышают престиж нашего образовательного учреждения.</w:t>
      </w:r>
    </w:p>
    <w:p w:rsidR="00143307" w:rsidRPr="00143307" w:rsidRDefault="00143307" w:rsidP="00143307">
      <w:pPr>
        <w:spacing w:before="240" w:after="0" w:line="240" w:lineRule="auto"/>
        <w:jc w:val="both"/>
        <w:rPr>
          <w:rFonts w:ascii="Times New Roman" w:eastAsiaTheme="minorHAnsi" w:hAnsi="Times New Roman" w:cs="Times New Roman"/>
        </w:rPr>
      </w:pP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43307" w:rsidRPr="00143307" w:rsidRDefault="00143307" w:rsidP="0014330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b/>
          <w:szCs w:val="28"/>
          <w:lang w:eastAsia="ru-RU"/>
        </w:rPr>
        <w:t>Общие выводы:</w:t>
      </w:r>
    </w:p>
    <w:p w:rsidR="00143307" w:rsidRPr="00143307" w:rsidRDefault="00143307" w:rsidP="00143307">
      <w:pPr>
        <w:numPr>
          <w:ilvl w:val="0"/>
          <w:numId w:val="11"/>
        </w:numPr>
        <w:spacing w:after="0" w:line="240" w:lineRule="auto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Вся методическая работа способствовала росту педагогического мастерства учителя, повышению качества учебно-воспитательного процесса;</w:t>
      </w:r>
    </w:p>
    <w:p w:rsidR="00143307" w:rsidRPr="00143307" w:rsidRDefault="00143307" w:rsidP="001433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Недостаточно проводится профессиональных конкурсов для педагогов;</w:t>
      </w:r>
    </w:p>
    <w:p w:rsidR="00143307" w:rsidRPr="00143307" w:rsidRDefault="00143307" w:rsidP="001433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Педагоги школы слабо мотивированы на обобщение опыта работы на муниципальном и областном уровнях (что представляет собой проблему при предоставлении сведений в региональную аттестационную комиссию);</w:t>
      </w:r>
    </w:p>
    <w:p w:rsidR="00143307" w:rsidRPr="00143307" w:rsidRDefault="00143307" w:rsidP="001433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Поставленные в   2017-2018 учебном году задачи по обновлению и содержанию образования и повышения успеваемости выполнены.</w:t>
      </w:r>
    </w:p>
    <w:p w:rsidR="00143307" w:rsidRPr="00143307" w:rsidRDefault="00143307" w:rsidP="001433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8"/>
          <w:highlight w:val="yellow"/>
          <w:lang w:eastAsia="ru-RU"/>
        </w:rPr>
      </w:pPr>
    </w:p>
    <w:p w:rsidR="00143307" w:rsidRPr="00143307" w:rsidRDefault="00143307" w:rsidP="0014330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Согласно сделанным выводам на следующий учебный год можно поставить следующие задачи: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b/>
          <w:szCs w:val="28"/>
          <w:lang w:eastAsia="ru-RU"/>
        </w:rPr>
        <w:t>Задачи на 2018-2019 уч. г.: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1.Продолжить работу по реализации ФГОС, создать необходимые условия для внедрения инноваций в УВП, реализации образовательной программы.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2.Продолжить работу по повышению квалификации педагогов.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 xml:space="preserve">3. Продолжить работу над методической темой школы. 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4.Развивать и совершенствовать систему работы и поддержки одаренных учащихся.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5. Вести целенаправленную и планомерную работу по подготовке учащихся к олимпиадам с последующим   анализом результатов.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 xml:space="preserve">6.Использовать инновационные технологии для повышения качества образования. </w:t>
      </w:r>
    </w:p>
    <w:p w:rsidR="00143307" w:rsidRP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7.Привести в систему работу учителей-предметников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 через выступления не только на ШМО, но и на совещаниях при директоре и заместителе директора по УВР, педагогических советах.</w:t>
      </w:r>
    </w:p>
    <w:p w:rsidR="00143307" w:rsidRDefault="00143307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143307">
        <w:rPr>
          <w:rFonts w:ascii="Times New Roman" w:eastAsia="Times New Roman" w:hAnsi="Times New Roman" w:cs="Times New Roman"/>
          <w:szCs w:val="28"/>
          <w:lang w:eastAsia="ru-RU"/>
        </w:rPr>
        <w:t>8.Обеспечить методическое сопровождение работы с молодыми и вновь принятыми специалистами.</w:t>
      </w:r>
    </w:p>
    <w:p w:rsidR="00964AEA" w:rsidRPr="00143307" w:rsidRDefault="00964AEA" w:rsidP="00143307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64AEA" w:rsidRDefault="00964AEA" w:rsidP="00964AEA">
      <w:pPr>
        <w:tabs>
          <w:tab w:val="left" w:pos="4959"/>
        </w:tabs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  <w:r w:rsidRPr="00964AEA">
        <w:rPr>
          <w:rFonts w:ascii="Times New Roman" w:hAnsi="Times New Roman" w:cs="Times New Roman"/>
          <w:b/>
          <w:color w:val="000000" w:themeColor="text1"/>
          <w:szCs w:val="28"/>
        </w:rPr>
        <w:t>Анализ работы МО классных руководителей МБОУ «Шеговарская СШ» за 2018 год</w:t>
      </w:r>
    </w:p>
    <w:p w:rsidR="00964AEA" w:rsidRPr="00964AEA" w:rsidRDefault="00964AEA" w:rsidP="00964AEA">
      <w:pPr>
        <w:tabs>
          <w:tab w:val="left" w:pos="4959"/>
        </w:tabs>
        <w:rPr>
          <w:rFonts w:ascii="Times New Roman" w:hAnsi="Times New Roman" w:cs="Times New Roman"/>
          <w:b/>
          <w:color w:val="000000" w:themeColor="text1"/>
          <w:szCs w:val="28"/>
        </w:rPr>
      </w:pPr>
      <w:r w:rsidRPr="00964AEA">
        <w:rPr>
          <w:rFonts w:ascii="Times New Roman" w:hAnsi="Times New Roman" w:cs="Times New Roman"/>
          <w:color w:val="000000" w:themeColor="text1"/>
          <w:szCs w:val="28"/>
        </w:rPr>
        <w:t xml:space="preserve">Классные руководители – самая значимая категория организаторов воспитательного процесса в образовательном учреждении. </w:t>
      </w:r>
      <w:r>
        <w:rPr>
          <w:rFonts w:ascii="Times New Roman" w:hAnsi="Times New Roman" w:cs="Times New Roman"/>
          <w:b/>
          <w:color w:val="000000" w:themeColor="text1"/>
          <w:szCs w:val="28"/>
        </w:rPr>
        <w:br/>
      </w:r>
      <w:r w:rsidRPr="00964AEA">
        <w:rPr>
          <w:rFonts w:ascii="Times New Roman" w:hAnsi="Times New Roman" w:cs="Times New Roman"/>
          <w:color w:val="000000" w:themeColor="text1"/>
          <w:szCs w:val="28"/>
        </w:rPr>
        <w:t>Работа классного руководителя – целенаправленная, системная, планируемая деятельность, строящаяся на основе программы воспитания всего ОУ, анализа предыдущей деятельности, позитивных и негативных тенденций общественной жизни, на основе личностно-ориентированного подхода с учетом актуальных задач, стоящих перед педагогическим коллективом и ситуации в классе.</w:t>
      </w:r>
    </w:p>
    <w:p w:rsidR="00964AEA" w:rsidRPr="00964AEA" w:rsidRDefault="00964AEA" w:rsidP="00964AEA">
      <w:pPr>
        <w:rPr>
          <w:rFonts w:ascii="Times New Roman" w:hAnsi="Times New Roman" w:cs="Times New Roman"/>
          <w:color w:val="000000" w:themeColor="text1"/>
        </w:rPr>
      </w:pPr>
      <w:r w:rsidRPr="00964AEA">
        <w:rPr>
          <w:rFonts w:ascii="Times New Roman" w:hAnsi="Times New Roman" w:cs="Times New Roman"/>
          <w:color w:val="000000" w:themeColor="text1"/>
        </w:rPr>
        <w:t xml:space="preserve">Методическое объединение классных руководителей играет ведущую роль в совершенствовании и обновлении педагогического процесса в школе. В целях создания необходимых условий для совершенствования педагогического мастерства классных руководителей, повышения научности руководства воспитательным процессом в классных коллективах, используя накопленный опыт, в школе организовано методическое объединение классных руководителей.     </w:t>
      </w:r>
    </w:p>
    <w:p w:rsidR="00964AEA" w:rsidRPr="00964AEA" w:rsidRDefault="00964AEA" w:rsidP="00964AEA">
      <w:pPr>
        <w:rPr>
          <w:rFonts w:ascii="Times New Roman" w:hAnsi="Times New Roman" w:cs="Times New Roman"/>
          <w:color w:val="000000" w:themeColor="text1"/>
          <w:szCs w:val="24"/>
        </w:rPr>
      </w:pPr>
      <w:r w:rsidRPr="0090294A">
        <w:rPr>
          <w:color w:val="000000" w:themeColor="text1"/>
        </w:rPr>
        <w:t xml:space="preserve"> </w:t>
      </w:r>
      <w:r w:rsidRPr="00964AEA">
        <w:rPr>
          <w:rFonts w:ascii="Times New Roman" w:hAnsi="Times New Roman" w:cs="Times New Roman"/>
          <w:color w:val="000000" w:themeColor="text1"/>
          <w:szCs w:val="24"/>
        </w:rPr>
        <w:t xml:space="preserve">На методическом объединении классных руководителей рассматриваются вопросы освоения современных методик, форм, видов, средств, новых педагогических технологий в воспитании детей. Методическая работа с классными руководителями способствует сохранению и развитию традиций школы, стимулирует инициативу и творчество педагогов, активизирует их деятельность, выявляет и предупреждает недостатки, затруднения и перегрузки в работе. 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i/>
          <w:szCs w:val="24"/>
        </w:rPr>
        <w:t xml:space="preserve">Главная цель методической работы с классными </w:t>
      </w:r>
      <w:proofErr w:type="spellStart"/>
      <w:r w:rsidRPr="00964AEA">
        <w:rPr>
          <w:rFonts w:ascii="Times New Roman" w:hAnsi="Times New Roman" w:cs="Times New Roman"/>
          <w:i/>
          <w:szCs w:val="24"/>
        </w:rPr>
        <w:t>руководиелями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– совершенствование воспитательного процесса, его постоянное саморазвитие.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64AEA">
        <w:rPr>
          <w:rFonts w:ascii="Times New Roman" w:hAnsi="Times New Roman" w:cs="Times New Roman"/>
          <w:i/>
          <w:szCs w:val="24"/>
        </w:rPr>
        <w:t>Основные задачи методического объединения классных руководителей: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-повышение духовной культуры и научно-практической подготовки классных руководителей в области воспитания учащихся;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-освоение современных концепций воспитания и педагогических технологий;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-выработка единых требований и мер по решению наиболее принципиальных вопросов практики воспитания коллектива и личности;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-углубление знаний классных руководителей о методах воспитательной работы, вооружение их методикой воспитательной работы и оказание помощи в совершенствовании индивидуального педагогического мастерства;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-изучение, обобщение и распространение передового педагогического опыта по воспитанию учащихся и созданию нового опыта на основе рекомендаций педагогической науки;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-содействие становлению и развитию системы воспитательной работы в классных коллективах.</w:t>
      </w:r>
    </w:p>
    <w:p w:rsidR="00964AEA" w:rsidRDefault="00964AEA" w:rsidP="00964AEA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Cs w:val="24"/>
        </w:rPr>
      </w:pP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bCs/>
          <w:i/>
          <w:iCs/>
          <w:color w:val="000000"/>
          <w:szCs w:val="24"/>
        </w:rPr>
      </w:pPr>
      <w:r w:rsidRPr="00964AEA">
        <w:rPr>
          <w:rFonts w:ascii="Times New Roman" w:hAnsi="Times New Roman" w:cs="Times New Roman"/>
          <w:bCs/>
          <w:i/>
          <w:iCs/>
          <w:color w:val="000000"/>
          <w:szCs w:val="24"/>
        </w:rPr>
        <w:t>МО классных руководителей ведет следующую документацию:</w:t>
      </w:r>
    </w:p>
    <w:p w:rsidR="00964AEA" w:rsidRPr="00964AEA" w:rsidRDefault="00964AEA" w:rsidP="00964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 xml:space="preserve">- банк данных членов методического объединения; </w:t>
      </w:r>
    </w:p>
    <w:p w:rsidR="00964AEA" w:rsidRPr="00964AEA" w:rsidRDefault="00964AEA" w:rsidP="00964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 xml:space="preserve">- план работы методического объединения на учебный год; </w:t>
      </w:r>
    </w:p>
    <w:p w:rsidR="00964AEA" w:rsidRPr="00964AEA" w:rsidRDefault="00964AEA" w:rsidP="00964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lastRenderedPageBreak/>
        <w:t xml:space="preserve">- протоколы заседаний методического объединения; </w:t>
      </w:r>
    </w:p>
    <w:p w:rsidR="00964AEA" w:rsidRPr="00964AEA" w:rsidRDefault="00964AEA" w:rsidP="00964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>- программы воспитательной работы классных руководителей;</w:t>
      </w:r>
    </w:p>
    <w:p w:rsidR="00964AEA" w:rsidRPr="00964AEA" w:rsidRDefault="00964AEA" w:rsidP="00964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>-инструктивно-методические документы, касающиеся воспитательной работы в классных коллективах и деятельности классных руководителей;</w:t>
      </w:r>
    </w:p>
    <w:p w:rsidR="00964AEA" w:rsidRPr="00964AEA" w:rsidRDefault="00964AEA" w:rsidP="00964AE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>- материалы «методической копилки классного руководителя».</w:t>
      </w:r>
    </w:p>
    <w:p w:rsidR="00964AEA" w:rsidRDefault="00964AEA" w:rsidP="00964AEA">
      <w:pPr>
        <w:pStyle w:val="a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964AEA" w:rsidRPr="00964AEA" w:rsidRDefault="00964AEA" w:rsidP="00964AEA">
      <w:pPr>
        <w:pStyle w:val="ab"/>
        <w:spacing w:before="0" w:beforeAutospacing="0" w:after="0" w:afterAutospacing="0"/>
        <w:rPr>
          <w:rFonts w:ascii="Times New Roman" w:hAnsi="Times New Roman" w:cs="Times New Roman"/>
          <w:i/>
          <w:sz w:val="24"/>
          <w:szCs w:val="24"/>
        </w:rPr>
      </w:pPr>
      <w:r w:rsidRPr="00964AEA">
        <w:rPr>
          <w:rFonts w:ascii="Times New Roman" w:hAnsi="Times New Roman" w:cs="Times New Roman"/>
          <w:i/>
          <w:sz w:val="24"/>
          <w:szCs w:val="24"/>
        </w:rPr>
        <w:t>В течение года в школе велась методическая работа: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изучение методической литературы, посещение и </w:t>
      </w:r>
      <w:proofErr w:type="spellStart"/>
      <w:r w:rsidRPr="00964AEA">
        <w:rPr>
          <w:rFonts w:ascii="Times New Roman" w:hAnsi="Times New Roman" w:cs="Times New Roman"/>
          <w:szCs w:val="24"/>
        </w:rPr>
        <w:t>взаимопосещение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классных часов, анализ работы по итогам посещений.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помощь в планировании воспитательной работы с классом.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изучение и утверждение планов и программ воспитательной работы с классом классных руководителей.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помощь в организации работы классного руководителя с классным коллективом.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сбор материалов по изучению детского коллектива. Анкетирование. Диагностика.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знакомство и изучение нормативных документов по обучению и воспитанию школьников. </w:t>
      </w:r>
    </w:p>
    <w:p w:rsid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Каждый классный руководитель школы использует различные формы работы с учащимися. Классные руководители внедряют и инновационные формы работы, такие как тренинги, ролевые игры, мозговой штурм. Классные руководители работают над созданием проектов. В классных коллективах </w:t>
      </w:r>
      <w:proofErr w:type="gramStart"/>
      <w:r w:rsidRPr="00964AEA">
        <w:rPr>
          <w:rFonts w:ascii="Times New Roman" w:hAnsi="Times New Roman" w:cs="Times New Roman"/>
          <w:szCs w:val="24"/>
        </w:rPr>
        <w:t>проводятся  конкурсы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, викторины,  дискуссии, марафоны, экскурсии по родному селу, праздники, конференции.  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Открытые классные часы и мероприятия показывают, что классные руководители ведут тщательную подготовку к мероприятиям, материал представляется с использованием новых технических средств, возможностей Интернета. В работе применяются различные формы общения, организации деятельности, создаётся комфортная, творческая обстановка, способствующая развитию личности ребёнка.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Для успешного решения вопросов обучения, воспитания и развития личности ребенка необходимо активное взаимодействие всех участников образовательного процесса, дифференциация, интеграция и координация педагогического труда в едином образовательном пространстве и социальной среде. В процессе своей деятельности большинство классных руководителей активно сотрудничает с учителями-предметниками, школьной библиотекой и краеведческим музеем.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Одним из важнейших социальных институтов воспитания является семья. Работа классного руководителя с родителями направлена на сотрудничество с семьей в интересах ребенка, формирование общих подходов к воспитанию, совместное изучение личности ребенка, его психофизических особенностей, организацию помощи в обучении, физическом и духовном развитии самостоятельного гражданина.          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течение 2018 года были проведены следующие заседания МО классных руководителей:</w:t>
      </w:r>
    </w:p>
    <w:p w:rsidR="00964AEA" w:rsidRPr="00964AEA" w:rsidRDefault="00964AEA" w:rsidP="00964AEA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64AEA">
        <w:rPr>
          <w:rFonts w:ascii="Times New Roman" w:hAnsi="Times New Roman" w:cs="Times New Roman"/>
          <w:i/>
          <w:szCs w:val="24"/>
        </w:rPr>
        <w:t xml:space="preserve">1 заседание (апрель)    </w:t>
      </w:r>
    </w:p>
    <w:p w:rsidR="00964AEA" w:rsidRPr="00964AEA" w:rsidRDefault="00964AEA" w:rsidP="00964AEA">
      <w:pPr>
        <w:tabs>
          <w:tab w:val="left" w:pos="3810"/>
        </w:tabs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 xml:space="preserve">Тема: «Профилактика </w:t>
      </w:r>
      <w:proofErr w:type="spellStart"/>
      <w:r w:rsidRPr="00964AEA">
        <w:rPr>
          <w:rFonts w:ascii="Times New Roman" w:hAnsi="Times New Roman" w:cs="Times New Roman"/>
          <w:color w:val="000000"/>
          <w:szCs w:val="24"/>
        </w:rPr>
        <w:t>девиантного</w:t>
      </w:r>
      <w:proofErr w:type="spellEnd"/>
      <w:r w:rsidRPr="00964AEA">
        <w:rPr>
          <w:rFonts w:ascii="Times New Roman" w:hAnsi="Times New Roman" w:cs="Times New Roman"/>
          <w:color w:val="000000"/>
          <w:szCs w:val="24"/>
        </w:rPr>
        <w:t xml:space="preserve"> поведения»</w:t>
      </w:r>
    </w:p>
    <w:p w:rsidR="00964AEA" w:rsidRPr="00964AEA" w:rsidRDefault="00964AEA" w:rsidP="0096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 xml:space="preserve">1. Причины и профилактика </w:t>
      </w:r>
      <w:proofErr w:type="spellStart"/>
      <w:r w:rsidRPr="00964AEA">
        <w:rPr>
          <w:rFonts w:ascii="Times New Roman" w:hAnsi="Times New Roman" w:cs="Times New Roman"/>
          <w:color w:val="000000"/>
          <w:szCs w:val="24"/>
        </w:rPr>
        <w:t>девиантного</w:t>
      </w:r>
      <w:proofErr w:type="spellEnd"/>
      <w:r w:rsidRPr="00964AEA">
        <w:rPr>
          <w:rFonts w:ascii="Times New Roman" w:hAnsi="Times New Roman" w:cs="Times New Roman"/>
          <w:color w:val="000000"/>
          <w:szCs w:val="24"/>
        </w:rPr>
        <w:t xml:space="preserve"> поведения в детской среде.</w:t>
      </w:r>
    </w:p>
    <w:p w:rsidR="00964AEA" w:rsidRPr="00964AEA" w:rsidRDefault="00964AEA" w:rsidP="00964A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 xml:space="preserve">2. </w:t>
      </w:r>
      <w:proofErr w:type="spellStart"/>
      <w:r w:rsidRPr="00964AEA">
        <w:rPr>
          <w:rFonts w:ascii="Times New Roman" w:hAnsi="Times New Roman" w:cs="Times New Roman"/>
          <w:color w:val="000000"/>
          <w:szCs w:val="24"/>
        </w:rPr>
        <w:t>Внутришкольный</w:t>
      </w:r>
      <w:proofErr w:type="spellEnd"/>
      <w:r w:rsidRPr="00964AEA">
        <w:rPr>
          <w:rFonts w:ascii="Times New Roman" w:hAnsi="Times New Roman" w:cs="Times New Roman"/>
          <w:color w:val="000000"/>
          <w:szCs w:val="24"/>
        </w:rPr>
        <w:t xml:space="preserve"> учёт обучающихся с </w:t>
      </w:r>
      <w:proofErr w:type="spellStart"/>
      <w:r w:rsidRPr="00964AEA">
        <w:rPr>
          <w:rFonts w:ascii="Times New Roman" w:hAnsi="Times New Roman" w:cs="Times New Roman"/>
          <w:color w:val="000000"/>
          <w:szCs w:val="24"/>
        </w:rPr>
        <w:t>девиантным</w:t>
      </w:r>
      <w:proofErr w:type="spellEnd"/>
      <w:r w:rsidRPr="00964AEA">
        <w:rPr>
          <w:rFonts w:ascii="Times New Roman" w:hAnsi="Times New Roman" w:cs="Times New Roman"/>
          <w:color w:val="000000"/>
          <w:szCs w:val="24"/>
        </w:rPr>
        <w:t xml:space="preserve"> поведением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color w:val="000000"/>
          <w:szCs w:val="24"/>
        </w:rPr>
        <w:t>3. Обобщение опыта профилактической работы классных руководителей</w:t>
      </w:r>
      <w:r w:rsidRPr="00964AEA">
        <w:rPr>
          <w:rFonts w:ascii="Times New Roman" w:hAnsi="Times New Roman" w:cs="Times New Roman"/>
          <w:szCs w:val="24"/>
        </w:rPr>
        <w:t xml:space="preserve"> </w:t>
      </w:r>
    </w:p>
    <w:p w:rsidR="00964AEA" w:rsidRPr="00964AEA" w:rsidRDefault="00964AEA" w:rsidP="00964AEA">
      <w:pPr>
        <w:spacing w:after="0" w:line="240" w:lineRule="auto"/>
        <w:outlineLvl w:val="0"/>
        <w:rPr>
          <w:rFonts w:ascii="Times New Roman" w:hAnsi="Times New Roman" w:cs="Times New Roman"/>
          <w:i/>
          <w:szCs w:val="24"/>
        </w:rPr>
      </w:pPr>
      <w:r w:rsidRPr="00964AEA">
        <w:rPr>
          <w:rFonts w:ascii="Times New Roman" w:hAnsi="Times New Roman" w:cs="Times New Roman"/>
          <w:i/>
          <w:szCs w:val="24"/>
        </w:rPr>
        <w:t>2 заседание (май)</w:t>
      </w:r>
    </w:p>
    <w:p w:rsidR="00964AEA" w:rsidRPr="00964AEA" w:rsidRDefault="00964AEA" w:rsidP="00964AEA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964AEA">
        <w:rPr>
          <w:rFonts w:ascii="Times New Roman" w:hAnsi="Times New Roman" w:cs="Times New Roman"/>
          <w:sz w:val="24"/>
          <w:szCs w:val="24"/>
        </w:rPr>
        <w:t xml:space="preserve">         1. Планирование воспитательной работы в летнем лагере.</w:t>
      </w:r>
    </w:p>
    <w:p w:rsidR="00964AEA" w:rsidRPr="00964AEA" w:rsidRDefault="00964AEA" w:rsidP="00964AEA">
      <w:pPr>
        <w:pStyle w:val="ab"/>
        <w:spacing w:before="0" w:beforeAutospacing="0" w:after="0" w:afterAutospacing="0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64AEA">
        <w:rPr>
          <w:rFonts w:ascii="Times New Roman" w:hAnsi="Times New Roman" w:cs="Times New Roman"/>
          <w:sz w:val="24"/>
          <w:szCs w:val="24"/>
        </w:rPr>
        <w:t>3. Планирование методической работы на новый учебный год ШМО классных руководителей. Рекомендации, предложения.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964AEA">
        <w:rPr>
          <w:rFonts w:ascii="Times New Roman" w:hAnsi="Times New Roman" w:cs="Times New Roman"/>
          <w:i/>
          <w:szCs w:val="24"/>
        </w:rPr>
        <w:t>2 заседание (сентябрь)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>1. Подведение итогов работы классных руководителей за 2017-2018 учебный год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2. Принятие плана работы МО </w:t>
      </w:r>
      <w:proofErr w:type="spellStart"/>
      <w:proofErr w:type="gramStart"/>
      <w:r w:rsidRPr="00964AEA">
        <w:rPr>
          <w:rFonts w:ascii="Times New Roman" w:hAnsi="Times New Roman" w:cs="Times New Roman"/>
          <w:szCs w:val="24"/>
        </w:rPr>
        <w:t>кл.рук</w:t>
      </w:r>
      <w:proofErr w:type="spellEnd"/>
      <w:proofErr w:type="gramEnd"/>
      <w:r w:rsidRPr="00964AEA">
        <w:rPr>
          <w:rFonts w:ascii="Times New Roman" w:hAnsi="Times New Roman" w:cs="Times New Roman"/>
          <w:szCs w:val="24"/>
        </w:rPr>
        <w:t>. на 2018-2019 учебный год.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3. Рассмотрение плана воспитательной работы школы на 2018-2019 </w:t>
      </w:r>
      <w:proofErr w:type="spellStart"/>
      <w:r w:rsidRPr="00964AEA">
        <w:rPr>
          <w:rFonts w:ascii="Times New Roman" w:hAnsi="Times New Roman" w:cs="Times New Roman"/>
          <w:szCs w:val="24"/>
        </w:rPr>
        <w:t>уч.г</w:t>
      </w:r>
      <w:proofErr w:type="spellEnd"/>
      <w:r w:rsidRPr="00964AEA">
        <w:rPr>
          <w:rFonts w:ascii="Times New Roman" w:hAnsi="Times New Roman" w:cs="Times New Roman"/>
          <w:szCs w:val="24"/>
        </w:rPr>
        <w:t>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4. Анализ воспитательной работы школы за 2017-2018 </w:t>
      </w:r>
      <w:proofErr w:type="spellStart"/>
      <w:proofErr w:type="gramStart"/>
      <w:r w:rsidRPr="00964AEA">
        <w:rPr>
          <w:rFonts w:ascii="Times New Roman" w:hAnsi="Times New Roman" w:cs="Times New Roman"/>
          <w:szCs w:val="24"/>
        </w:rPr>
        <w:t>уч.год</w:t>
      </w:r>
      <w:proofErr w:type="spellEnd"/>
      <w:proofErr w:type="gramEnd"/>
    </w:p>
    <w:p w:rsid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МО оказывает практическую помощь классным руководителям по различным направлениям работы. Особое внимание уделяется вопросам планирования, разработки программ воспитательной работы. </w:t>
      </w:r>
    </w:p>
    <w:p w:rsidR="00964AEA" w:rsidRPr="00964AEA" w:rsidRDefault="00964AEA" w:rsidP="00964AEA">
      <w:pPr>
        <w:tabs>
          <w:tab w:val="left" w:pos="4959"/>
        </w:tabs>
        <w:spacing w:after="0" w:line="240" w:lineRule="auto"/>
        <w:ind w:firstLine="900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При планировании работы классных руководителей, основой явились самоанализы работы классных руководителей, посещение мероприятий, часов общения, наблюдение учащихся, собеседования с классными руководителями и учащимися, проверка планов воспитательной работы.</w:t>
      </w:r>
    </w:p>
    <w:p w:rsidR="00964AEA" w:rsidRPr="00964AEA" w:rsidRDefault="00964AEA" w:rsidP="00964AEA">
      <w:pPr>
        <w:tabs>
          <w:tab w:val="left" w:pos="4959"/>
        </w:tabs>
        <w:spacing w:after="0" w:line="240" w:lineRule="auto"/>
        <w:ind w:firstLine="900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 Анализируя деятельность классных руководителей, можно сделать вывод, что работа по созданию классных коллективов большинством классных руководителей ведется целенаправленно.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Методический фонд в течение года пополнился сценариями праздников, тематических классных часов.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По результатам открытых мероприятий, заседаний МО, консультационной работы в течение года можно сделать следующие выводы: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- воспитательные задачи выполняются не всеми классными руководителями;</w:t>
      </w:r>
    </w:p>
    <w:p w:rsidR="00964AEA" w:rsidRPr="00964AEA" w:rsidRDefault="00964AEA" w:rsidP="00964AEA">
      <w:pPr>
        <w:pStyle w:val="2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- ведётся работа по умению анализировать открытое мероприятие и делать самоанализ своей деятельности, как классного руководителя;</w:t>
      </w:r>
    </w:p>
    <w:p w:rsidR="00964AEA" w:rsidRPr="00964AEA" w:rsidRDefault="00964AEA" w:rsidP="00964AEA">
      <w:pPr>
        <w:pStyle w:val="2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- слабо обобщается опыт работы классных руководителей.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- не во всех классах на достаточном уровне организована работа по организации классного самоуправления.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b/>
          <w:i/>
          <w:sz w:val="24"/>
        </w:rPr>
      </w:pPr>
      <w:r w:rsidRPr="00964AEA">
        <w:rPr>
          <w:rFonts w:ascii="Times New Roman" w:hAnsi="Times New Roman" w:cs="Times New Roman"/>
          <w:b/>
          <w:i/>
          <w:sz w:val="24"/>
        </w:rPr>
        <w:t>Исходя из вышесказанного, в 2019 учебном году МО классных руководителей следует решать следующие задачи: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1.</w:t>
      </w:r>
      <w:r w:rsidRPr="00964AEA">
        <w:rPr>
          <w:rFonts w:ascii="Times New Roman" w:hAnsi="Times New Roman" w:cs="Times New Roman"/>
          <w:b/>
          <w:i/>
          <w:sz w:val="24"/>
        </w:rPr>
        <w:t xml:space="preserve"> </w:t>
      </w:r>
      <w:r w:rsidRPr="00964AEA">
        <w:rPr>
          <w:rFonts w:ascii="Times New Roman" w:hAnsi="Times New Roman" w:cs="Times New Roman"/>
          <w:sz w:val="24"/>
        </w:rPr>
        <w:t>более активно и полно обобщать передовой опыт творчески работающих классных руководителей, пропагандируя его через организацию открытых мероприятий воспитательного характера, через школьный сайт.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2. внедрять новые формы работы в деятельности классного руководителя.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3. активнее использовать возможности школы для повышения профессионального мастерства классных руководителей.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4. уделять большее внимание духовному, физическому, гражданско-патриотическому воспитанию детей.</w:t>
      </w:r>
    </w:p>
    <w:p w:rsidR="00964AEA" w:rsidRPr="00964AEA" w:rsidRDefault="00964AEA" w:rsidP="00964AEA">
      <w:pPr>
        <w:pStyle w:val="20"/>
        <w:ind w:left="0" w:firstLine="54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>5. активизировать работу по развитию самоуправления в классном коллективе.</w:t>
      </w:r>
    </w:p>
    <w:p w:rsidR="00964AEA" w:rsidRPr="00964AEA" w:rsidRDefault="00964AEA" w:rsidP="00964AEA">
      <w:pPr>
        <w:pStyle w:val="20"/>
        <w:ind w:left="0"/>
        <w:rPr>
          <w:rFonts w:ascii="Times New Roman" w:hAnsi="Times New Roman" w:cs="Times New Roman"/>
          <w:sz w:val="24"/>
        </w:rPr>
      </w:pPr>
      <w:r w:rsidRPr="00964AEA">
        <w:rPr>
          <w:rFonts w:ascii="Times New Roman" w:hAnsi="Times New Roman" w:cs="Times New Roman"/>
          <w:sz w:val="24"/>
        </w:rPr>
        <w:t xml:space="preserve">       Решение этих задач будет способствовать достижению основной цели – профессиональному росту классных руководителей.</w:t>
      </w:r>
    </w:p>
    <w:p w:rsidR="00143307" w:rsidRDefault="00143307" w:rsidP="00964AEA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143307" w:rsidRDefault="00143307" w:rsidP="00055FA6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055FA6" w:rsidRDefault="00055FA6" w:rsidP="00055FA6">
      <w:pPr>
        <w:spacing w:after="0"/>
        <w:jc w:val="center"/>
        <w:rPr>
          <w:rFonts w:ascii="Times New Roman" w:hAnsi="Times New Roman" w:cs="Times New Roman"/>
          <w:b/>
          <w:bCs/>
          <w:szCs w:val="24"/>
          <w:lang w:eastAsia="ru-RU"/>
        </w:rPr>
      </w:pPr>
      <w:r w:rsidRPr="00964AEA">
        <w:rPr>
          <w:rFonts w:ascii="Times New Roman" w:hAnsi="Times New Roman" w:cs="Times New Roman"/>
          <w:b/>
          <w:bCs/>
          <w:szCs w:val="24"/>
          <w:lang w:val="en-US" w:eastAsia="ru-RU"/>
        </w:rPr>
        <w:t>VII</w:t>
      </w:r>
      <w:r w:rsidRPr="00964AEA">
        <w:rPr>
          <w:rFonts w:ascii="Times New Roman" w:hAnsi="Times New Roman" w:cs="Times New Roman"/>
          <w:b/>
          <w:bCs/>
          <w:szCs w:val="24"/>
          <w:lang w:eastAsia="ru-RU"/>
        </w:rPr>
        <w:t>. Анализ воспитательной работы школы за 2018 год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>Цель воспитательной работы школы в 2018 году:</w:t>
      </w:r>
      <w:r w:rsidRPr="00964AEA">
        <w:rPr>
          <w:rFonts w:ascii="Times New Roman" w:hAnsi="Times New Roman" w:cs="Times New Roman"/>
          <w:szCs w:val="24"/>
        </w:rPr>
        <w:t xml:space="preserve">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соответствии с целью были поставлены следующие задачи воспитательной работы: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организовать проведение системы мероприятий, направленной на воспитание осознанного отношения обучающихся к жизни в обществе, к своему месту в системе гражданско-правовых отношений; на формирование у обучающихся общечеловеческих нравственных ценностей;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провести работу по воспитанию у обучающихся патриотических чувств и любви к прошлому, настоящему и будущему своей семьи, школы, села, района, области, России;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>- развивать и укреплять связь семьи и школы;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формировать у обучающихся основы осознанной экологической культуры;</w:t>
      </w:r>
    </w:p>
    <w:p w:rsidR="00964AEA" w:rsidRPr="00964AEA" w:rsidRDefault="00964AEA" w:rsidP="00964AE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обеспечить обучающимся возможности физического развития и получения ими теоретических и практических навыков здорового образа жизни;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укрепить и расширить круг взаимодействия школы и социума;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Воспитательная работа в школе организована по направлениям внеурочной деятельности:</w:t>
      </w: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Спортивно-оздоровительное;</w:t>
      </w: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Духовно-нравственное;</w:t>
      </w: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Социальное;</w:t>
      </w: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Общекультурное;</w:t>
      </w: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</w:t>
      </w:r>
      <w:proofErr w:type="spellStart"/>
      <w:r w:rsidRPr="00964AEA">
        <w:rPr>
          <w:rFonts w:ascii="Times New Roman" w:hAnsi="Times New Roman" w:cs="Times New Roman"/>
          <w:szCs w:val="24"/>
        </w:rPr>
        <w:t>Общеинтеллектуальное</w:t>
      </w:r>
      <w:proofErr w:type="spellEnd"/>
      <w:r w:rsidRPr="00964AEA">
        <w:rPr>
          <w:rFonts w:ascii="Times New Roman" w:hAnsi="Times New Roman" w:cs="Times New Roman"/>
          <w:szCs w:val="24"/>
        </w:rPr>
        <w:t>.</w:t>
      </w:r>
    </w:p>
    <w:p w:rsid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>Спортивно-оздоровительное направление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школе ведётся работа по воспитанию у школьников навыков здорового образа жизни, она включает как практические мероприятия: подвижные игры, соревнования, прогулки, спортивные секции; так и теоретические, позволяющие учащимся совершенствовать свои знания в области профилактики различного рода заболеваний, сохранения физического и душевного здоровья, полезности физической культуры и спорта.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Мероприятия проводятся: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с классными коллективами,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на уровне школы,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во время пребывания обучающихся в группах продленного дня,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во </w:t>
      </w:r>
      <w:proofErr w:type="spellStart"/>
      <w:r w:rsidRPr="00964AEA">
        <w:rPr>
          <w:rFonts w:ascii="Times New Roman" w:hAnsi="Times New Roman" w:cs="Times New Roman"/>
          <w:szCs w:val="24"/>
        </w:rPr>
        <w:t>внеучебное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время в пришкольном интернате.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Cs w:val="24"/>
        </w:rPr>
      </w:pPr>
      <w:r w:rsidRPr="00964AEA">
        <w:rPr>
          <w:rFonts w:ascii="Times New Roman" w:hAnsi="Times New Roman" w:cs="Times New Roman"/>
          <w:szCs w:val="24"/>
        </w:rPr>
        <w:t>На протяжении всего года в школе велись спортивные секции для мальчиков и юношей: «Спортивные игры», «</w:t>
      </w:r>
      <w:proofErr w:type="spellStart"/>
      <w:r w:rsidRPr="00964AEA">
        <w:rPr>
          <w:rFonts w:ascii="Times New Roman" w:hAnsi="Times New Roman" w:cs="Times New Roman"/>
          <w:szCs w:val="24"/>
        </w:rPr>
        <w:t>Футзал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», «ОФП». В секциях в 2017-2018 учебном году занималось 28 обучающихся 6-11 классов, из них 9 человек – в обеих секциях. В 2018-2019 учебном году – 34 обучающихся, из них 12 человек – обучающиеся 1-5 классов, 6 обучающихся занимаются в 2-ух секциях. </w:t>
      </w:r>
      <w:r w:rsidRPr="00964AEA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Классными руководителями систематически проводятся беседы, игровые мероприятия на темы: «Я здоровье сберегу – сам себе я помогу», «Здоровый я – здоровая Россия», «Что такое режим дня», «Здоровье – главное богатство», «Как сохранить зрение», «Правильное питание – залог здоровья», «ЗОЖ – мой выбор», «Курить не модно, модно не курить».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апреле в рамках Декады здоровья в школе проведены следующие мероприятия: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конкурс юмористических стенгазет «Смех – это жизнь», в котором приняли участие коллективы обучающихся 6-11 классов;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день ГО и ЧС, в рамках которого проведена учебная тренировка по эвакуации во время пожара, а также во всех классах проведены беседы с трансляцией видеофильмов о правилах поведения при чрезвычайных ситуациях;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общешкольный смотр-конкурс агитбригад по пропаганде здорового образа жизни «Сделай правильный выбор», в котором приняли участие обучающиеся 2-11 классов.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рейд «Твой внешний вид» проводился обучающимися 11 класса и был направлен на заострение внимания учащихся на содержании в чистоте рук, одежды и важность личной гигиены для здоровья человека;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 - беседы по классам «Личная гигиена» - 7, 9 классы, «Влияние алкоголя и ПАВ на организм» - 5-11 классы, «В здоровом теле – здоровый дух» 8-9 классы;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>По-прежнему остается проблемой отсутствие спортивных секций для девочек и девушек, а также для обучающихся начальных классов.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течение всего учебного года учителем физкультуры регулярно проводились соревнования между командами разных классов, а также сборными командами, по различным видам спорта.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преддверии Дня защитника Отечества для мальчиков и юношей прошли спортивные </w:t>
      </w:r>
      <w:proofErr w:type="gramStart"/>
      <w:r w:rsidRPr="00964AEA">
        <w:rPr>
          <w:rFonts w:ascii="Times New Roman" w:hAnsi="Times New Roman" w:cs="Times New Roman"/>
          <w:szCs w:val="24"/>
        </w:rPr>
        <w:t>состязания:  «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Молодецкие забавы» - для мальчиков 1-4 классов, спортивная игра для учащихся 5-7 классов, праздничный турнир по </w:t>
      </w:r>
      <w:proofErr w:type="spellStart"/>
      <w:r w:rsidRPr="00964AEA">
        <w:rPr>
          <w:rFonts w:ascii="Times New Roman" w:hAnsi="Times New Roman" w:cs="Times New Roman"/>
          <w:szCs w:val="24"/>
        </w:rPr>
        <w:t>флорболу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- для юношей 7-11 классов. Подобные мероприятия пользуются успехом у ребят, вызывают множество положительных эмоций, заряд бодрости, воспитывают командный дух, а также не менее важное умение побеждать и проигрывать.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апреле обучающиеся старших классов принимали гостей - обучающихся </w:t>
      </w:r>
      <w:proofErr w:type="spellStart"/>
      <w:r w:rsidRPr="00964AEA">
        <w:rPr>
          <w:rFonts w:ascii="Times New Roman" w:hAnsi="Times New Roman" w:cs="Times New Roman"/>
          <w:szCs w:val="24"/>
        </w:rPr>
        <w:t>Березниковской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средней школы, с которыми проведена товарищеская встреча по баскетболу. Подобная встреча в стенах школы проходит не впервые и, возможно, станет традицией.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группах продленного дня и в пришкольном интернате ежедневно организуются игры на свежем воздухе.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Из классных мероприятий следует отметить следующие: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спортивно-игровой праздник для мальчиков «Мы – будущие защитники нашей страны» (2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спортивная игра ко Дню Космонавтики (3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классный час «О чистоте» (3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беседа «Как сделать сон полезным?» (4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игра «Эстафета здоровья» (5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классный час о режиме труда и отдыха «Школа самоорганизации. Учимся успевать» (7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Теме здорового образа жизни были посвящены учебно-исследовательские работы обучающихся: «Шоколад – польза или вред» (</w:t>
      </w:r>
      <w:proofErr w:type="spellStart"/>
      <w:r w:rsidRPr="00964AEA">
        <w:rPr>
          <w:rFonts w:ascii="Times New Roman" w:hAnsi="Times New Roman" w:cs="Times New Roman"/>
          <w:szCs w:val="24"/>
        </w:rPr>
        <w:t>Долгобородова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Карина, 2 класс), «Определение вредных для </w:t>
      </w:r>
      <w:proofErr w:type="spellStart"/>
      <w:r w:rsidRPr="00964AEA">
        <w:rPr>
          <w:rFonts w:ascii="Times New Roman" w:hAnsi="Times New Roman" w:cs="Times New Roman"/>
          <w:szCs w:val="24"/>
        </w:rPr>
        <w:t>огранизма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человека ионов в напитках» (Тарутина Анастасия, 10 класс), проект «Плесень: вред или польза» (</w:t>
      </w:r>
      <w:proofErr w:type="spellStart"/>
      <w:r w:rsidRPr="00964AEA">
        <w:rPr>
          <w:rFonts w:ascii="Times New Roman" w:hAnsi="Times New Roman" w:cs="Times New Roman"/>
          <w:szCs w:val="24"/>
        </w:rPr>
        <w:t>Овсянкин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Вадим, 5 класс).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Таким образом, работа по спортивно-оздоровительному направлению проводится в школе регулярно, систематически; формы работы разнообразны, обучающиеся получают теоретические знания по всем без исключения темам безопасности жизнедеятельности и здорового образа жизни, на практике закрепляют изученное. </w:t>
      </w:r>
    </w:p>
    <w:p w:rsidR="00964AEA" w:rsidRPr="00964AEA" w:rsidRDefault="00964AEA" w:rsidP="00964AEA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4AEA" w:rsidRPr="00964AEA" w:rsidRDefault="00964AEA" w:rsidP="00964AEA">
      <w:pPr>
        <w:pStyle w:val="a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AE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Духовно-нравственное воспитание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Работа с обучающимися по духовно-нравственному воспитанию (гражданско-правовому, военно-патриотическому и нравственному) осуществляется посредством системы мероприятий как общешкольного масштаба, так и внутри классных коллективов.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Гражданско-правовое воспитание основывается, прежде всего, на изучении региональной программы «Правовое просвещение и формирование основ законопослушного поведения обучающихся 1-11 классов общеобразовательных учреждений». Охват обучающихся занятиями по программе в 2018 году составил 100%. Выполнение программы – 100%. В ходе изучения программы, обучающиеся узнают много нового о законах, действующих на территории Российской Федерации, изучают различные нормы права, в том числе, семейное и трудовое.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2018 году состоялись встречи обучающихся среднего и старшего звена с представителями правоохранительных органов, которыми проведены обзорные беседы на темы: «Правонарушения подростков: виды, наказание», «Что такое уголовное и административное правонарушение».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Знать права и обязанности – недостаточно, о них нужно всегда помнить. Систематическое проведение занятий правовой тематики не только позволяет обучающимся узнавать новое, но и дисциплинирует с точки зрения постоянного напоминания о том, «как надо» и «как </w:t>
      </w:r>
      <w:r w:rsidRPr="00964AEA">
        <w:rPr>
          <w:rFonts w:ascii="Times New Roman" w:hAnsi="Times New Roman" w:cs="Times New Roman"/>
          <w:szCs w:val="24"/>
        </w:rPr>
        <w:lastRenderedPageBreak/>
        <w:t xml:space="preserve">нельзя». Характеристикой гражданско-правового воспитания в школе является системность, это позволяет снизить вероятность возникновения фактов правонарушений, совершаемых обучающимися.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С обучающимися, совершившими правонарушения, кроме описанной выше, ведется также работа, построенная по индивидуальным планам. Планы индивидуальной работы составляются классными руководителями совместно с заместителем директора по воспитательной работе и утверждаются директором школы. В основу индивидуальной работы положено педагогическое сопровождение обучающихся, выполняемое классными руководителями. Оно включает контроль успеваемости, посещаемости учебных занятий, занятости во </w:t>
      </w:r>
      <w:proofErr w:type="spellStart"/>
      <w:r w:rsidRPr="00964AEA">
        <w:rPr>
          <w:rFonts w:ascii="Times New Roman" w:hAnsi="Times New Roman" w:cs="Times New Roman"/>
          <w:szCs w:val="24"/>
        </w:rPr>
        <w:t>внеучебное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время, а также индивидуальные беседы с обучающимися, привлечение их к участию в классных и общешкольных воспитательных мероприятиях.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На внутришкольном учёте состоят четверо обучающихся, трое из которых поставлены на учёт по предписанию ПДН ОМВД России по Шенкурскому району (двое – за совершение административного правонарушения, 1 за совершение особо опасного деяния (кража), один обучающийся поставлен на </w:t>
      </w:r>
      <w:proofErr w:type="spellStart"/>
      <w:r w:rsidRPr="00964AEA">
        <w:rPr>
          <w:rFonts w:ascii="Times New Roman" w:hAnsi="Times New Roman" w:cs="Times New Roman"/>
          <w:szCs w:val="24"/>
        </w:rPr>
        <w:t>внутришкольный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учёт по неуспеваемости и в связи с систематическими пропусками занятий. По итогам года можно сделать вывод о том, что работа, проводимая с обучающимися, состоящими на ВШУ за совершение правонарушений, достаточно эффективна - повторных нарушений обучающимися не совершалось.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Большое значение в воспитании подрастающего поколения имеет патриотическое направление воспитательной работы. Основа понятия «патриотизм» – любовь к Родине, родному краю и всему, что с ним связано. Работа по привитию обучающимся любви и уважения к Родине ведется в школе непрерывно: с первого по одиннадцатый класс, на всех уроках и внеурочных мероприятиях. Среди мероприятий 2018 года следует выделить следующие: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Декада боевой славы, в рамках которой обучающиеся участвовали в традиционной операции «Забота», участвовали в подготовке и проведении митинга ко Дню Победы, принимали участие в часах </w:t>
      </w:r>
      <w:proofErr w:type="gramStart"/>
      <w:r w:rsidRPr="00964AEA">
        <w:rPr>
          <w:rFonts w:ascii="Times New Roman" w:hAnsi="Times New Roman" w:cs="Times New Roman"/>
          <w:szCs w:val="24"/>
        </w:rPr>
        <w:t>поэзии и памяти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 павшим на полях сражений «Война – страшнее нету слова» и «Праздник белых журавлей»;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</w:t>
      </w:r>
      <w:proofErr w:type="spellStart"/>
      <w:r w:rsidRPr="00964AEA">
        <w:rPr>
          <w:rFonts w:ascii="Times New Roman" w:hAnsi="Times New Roman" w:cs="Times New Roman"/>
          <w:szCs w:val="24"/>
        </w:rPr>
        <w:t>видеоуроки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«Как прекрасен этот мир!»;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КТД «След войны в моей семье»;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классные часы и беседы на темы: «Страна, в которой я живу» (1 класс), «Юнги Северного флота» (2 класс), «Родина – мать или всё о патриотизме» (7 класс), «Вооружённые силы России» (7 класс), «Русь! Россия! Родина моя!», «Вечная слава героям», «Славные Отечества сыны», «Хочу служить отечеству» (8 класс), «9 декабря – День Героя России» (10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уроки мужества в районном краеведческом музее (7, 9 классы).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Трудности в этой области вызываются современными веяниями, политической обстановкой в стране и в мире, и, самое главное, видением этой обстановки взрослыми, окружающими детей.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С воспитанием гражданственности, правопорядка, патриотизма неразрывно связано воспитание нравственности. На классных часах во всех классах в течение года освещались вопросы нравственного и социального воспитания, направленные на любовь и уважение к членам своей семьи, малой Родины, уважение к старшему поколению, ценность дружбы, толерантность: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«Я и другие люди», «Моя малая Родина», «Почему нельзя обижать паука» (1 класс), «Заглянем в мамины глаза» «Азбука вежливости», «Без друзей меня чуть-чуть», «Кому нужна правда?» (2 класс), «Жила была игрушка» (3 класс), «Правда и ложь», «Будь справедлив в своих поступках» (4 класс), «Настоящий друг», «Что такое доброта», «Мы живем среди людей», «Не имей 100 рублей, а имей 100 друзей» (5 класс), «Человек среди людей» (6 класс), «Дружба – это чудо!», (7 класс), «Мы разные, но мы вместе» (8, 9 классы), «Почему люди лгут?», «Письма близким. Приятны добрые слова», «О маме можно говорить бесконечно» (8 класс).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Обучающиеся школы принимают активное участие не только в общешкольных, но и в сельских мероприятиях, посещают воскресные занятия в сельском библиотечно-культурном центре. В текущем учебном году обучающиеся, как уже отмечалось, готовили парк и памятник </w:t>
      </w:r>
      <w:r w:rsidRPr="00964AEA">
        <w:rPr>
          <w:rFonts w:ascii="Times New Roman" w:hAnsi="Times New Roman" w:cs="Times New Roman"/>
          <w:szCs w:val="24"/>
        </w:rPr>
        <w:lastRenderedPageBreak/>
        <w:t xml:space="preserve">к празднованию Дня Победы, а также принимали активное участие в подготовке и проведении сельских мероприятий к 9 мая, Дню села, Введенской ярмарке, а также новогодних мероприятий в </w:t>
      </w:r>
      <w:proofErr w:type="spellStart"/>
      <w:r w:rsidRPr="00964AEA">
        <w:rPr>
          <w:rFonts w:ascii="Times New Roman" w:hAnsi="Times New Roman" w:cs="Times New Roman"/>
          <w:szCs w:val="24"/>
        </w:rPr>
        <w:t>Шеговарском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БКЦ; участвовали в конкурсе открыток для ветеранов, сельском фестивале семейного творчества «Пасхальная радость».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Участие в подобных мероприятиях развивает как патриотические чувства, так и творческие способности детей, социальные качества, чувство причастности к общественным делам, развивает коммуникативные способности.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Cs w:val="24"/>
        </w:rPr>
      </w:pP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>Социальное воспитание</w:t>
      </w:r>
      <w:r w:rsidRPr="00964AEA">
        <w:rPr>
          <w:rFonts w:ascii="Times New Roman" w:hAnsi="Times New Roman" w:cs="Times New Roman"/>
          <w:szCs w:val="24"/>
        </w:rPr>
        <w:t xml:space="preserve"> выражено следующими направлениями работы: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1.  Работа школы по профилактике детского дорожно-транспортного травматизма и изучения ПДД строится на основе плана мероприятий по профилактике ДДТТ.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Работа проводится по следующим направлениям: работа с педагогическим коллективом, работа с обучающимися, работа с родителями.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Для классных руководителей, впервые работающих с классами, проведены инструктажи с разъяснениями по работе над 10-тичасовой программой, даны необходимые методические рекомендации. Все классные руководители в начале учебного года вновь ознакомились с пунктом правил дорожного движения, гласящим о том, что на проезжую часть имеют право выезжать велосипедисты, достигшие возраста 14 лет. До классных руководителей доведена информация о необходимости на родительских собраниях напоминать родителям о правилах дорожного движения и о их соблюдении, а также о их обязанностях, связанных с воспитанием детей и об ответственности за неисполнение этих обязанностей.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С педагогическими работниками, при появлении необходимости или возникновении затруднений при планировании и проведении занятий по ПДД, проводятся индивидуальные консультации и разъяснения по правилам дорожного движения и их соблюдению, а также инструктирование классных руководителей по участию обучающихся в конкурсах различных уровней.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течение года, согласно утвержденному плану ВШК, осуществлялся контроль, включающий в себя проверку журнала учета проведения классных часов и выполнения 10-часовой программы по ПДД, а также посещение администрацией классных часов и других мероприятий по ПДД.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2018 году проведено 4 проверки выполнения 10-часовой программы по ПДД, посещено 5 классных часов и 2 мероприятия по ПДД.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Работа с обучающимися включает в </w:t>
      </w:r>
      <w:proofErr w:type="gramStart"/>
      <w:r w:rsidRPr="00964AEA">
        <w:rPr>
          <w:rFonts w:ascii="Times New Roman" w:hAnsi="Times New Roman" w:cs="Times New Roman"/>
          <w:szCs w:val="24"/>
        </w:rPr>
        <w:t>себя  изучение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 детьми ПДД посредством: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освоения 10-часовой программы,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участия в профилактических мероприятиях «Безопасные каникулы» и «Внимание – дети!»,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проведения в школе Недели безопасности дорожного движения,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встреч с представителем ГИБДД,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агитационной работы отряда ЮИД.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2018 году с обучающимися школы проведены следующие мероприятия: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Осуществлён набор обучающихся в отряд ЮИД, организована работа отряда;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Проведён праздник «Посвящение первоклассников в пешеходы» с приглашением инспектора ГИБДД;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рамках профилактических мероприятий «Безопасные каникулы» и «Внимание – дети!» в течение года проведены беседы и развлекательные мероприятия: </w:t>
      </w:r>
    </w:p>
    <w:p w:rsidR="00964AEA" w:rsidRPr="00964AEA" w:rsidRDefault="00964AEA" w:rsidP="00964AE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беседы с использованием наглядных материалов, презентаций, аудио- и видеоматериалов;</w:t>
      </w:r>
    </w:p>
    <w:p w:rsidR="00964AEA" w:rsidRPr="00964AEA" w:rsidRDefault="00964AEA" w:rsidP="00964AE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минутки безопасности;</w:t>
      </w:r>
    </w:p>
    <w:p w:rsidR="00964AEA" w:rsidRPr="00964AEA" w:rsidRDefault="00964AEA" w:rsidP="00964AE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просмотр мультфильмов по ПДД, обсуждение поведения героев, правильности и неправильности их действий;</w:t>
      </w:r>
    </w:p>
    <w:p w:rsidR="00964AEA" w:rsidRPr="00964AEA" w:rsidRDefault="00964AEA" w:rsidP="00964AE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>- экскурсии по селу, в ходе которых дети, являясь непосредственными участниками дорожного движения, имеют возможность применить свои знания о безопасности на дорогах на практике;</w:t>
      </w:r>
    </w:p>
    <w:p w:rsidR="00964AEA" w:rsidRPr="00964AEA" w:rsidRDefault="00964AEA" w:rsidP="00964AE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игры и игры-практикумы: «Угадай дорожный знак», «Юный пешеход», «Юный велосипедист», «Каникулы без травм», «Лето без аварий», «Веселый трамвайчик», «Внимание, пешеход», «</w:t>
      </w:r>
      <w:proofErr w:type="spellStart"/>
      <w:r w:rsidRPr="00964AEA">
        <w:rPr>
          <w:rFonts w:ascii="Times New Roman" w:hAnsi="Times New Roman" w:cs="Times New Roman"/>
          <w:szCs w:val="24"/>
        </w:rPr>
        <w:t>Автоэрудит</w:t>
      </w:r>
      <w:proofErr w:type="spellEnd"/>
      <w:r w:rsidRPr="00964AEA">
        <w:rPr>
          <w:rFonts w:ascii="Times New Roman" w:hAnsi="Times New Roman" w:cs="Times New Roman"/>
          <w:szCs w:val="24"/>
        </w:rPr>
        <w:t>», «Автобус, троллейбус, трамвай», «Внимательные водители», «Знатоки правил дорожного движения»;</w:t>
      </w:r>
    </w:p>
    <w:p w:rsidR="00964AEA" w:rsidRPr="00964AEA" w:rsidRDefault="00964AEA" w:rsidP="00964AE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викторины «Я – пешеход!», «Мы и дорога», «Красный, желтый, зелёный»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Определены безопасные пути движения школьников от дома до школы и обратно, проведены индивидуальные разъяснения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Cs w:val="24"/>
        </w:rPr>
      </w:pPr>
      <w:r w:rsidRPr="00964AEA">
        <w:rPr>
          <w:rFonts w:ascii="Times New Roman" w:hAnsi="Times New Roman" w:cs="Times New Roman"/>
          <w:szCs w:val="24"/>
        </w:rPr>
        <w:t>В рамках Дней безопасности дорожного движения проведена корректировка Паспортов дорожной безопасности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Cs w:val="24"/>
        </w:rPr>
      </w:pPr>
      <w:r w:rsidRPr="00964AEA">
        <w:rPr>
          <w:rFonts w:ascii="Times New Roman" w:hAnsi="Times New Roman" w:cs="Times New Roman"/>
          <w:szCs w:val="24"/>
        </w:rPr>
        <w:t>В школе имеется уголок безопасности дорожного движения, содержащий информацию для детей и родителей, а также актуальную информацию о состоянии дорожно-транспортного травматизма в регионе и районе.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Обучающиеся 2-4 классов приняли участие в районном конкурсе агитбригад по ПДД «Знаю сам – научу другого».</w:t>
      </w:r>
    </w:p>
    <w:p w:rsidR="00964AEA" w:rsidRPr="00964AEA" w:rsidRDefault="00964AEA" w:rsidP="00964AEA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Четверо обучающихся 4 класса в январе приняли участие в районном конкурсе юных велосипедистов «Безопасное колесо», где заняли 3 место.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Работа с родителями в данном направлении заключается в рассмотрении вопросов изучения и соблюдения ПДД детьми и родителями на классных и общешкольных родительских собраниях, а также в проведении индивидуальных бесед классных руководителей с родителями, чьи дети замечены в нарушении требований правил дорожного движения.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30 января</w:t>
      </w:r>
      <w:r w:rsidRPr="00964AEA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64AEA">
        <w:rPr>
          <w:rFonts w:ascii="Times New Roman" w:hAnsi="Times New Roman" w:cs="Times New Roman"/>
          <w:szCs w:val="24"/>
        </w:rPr>
        <w:t xml:space="preserve">в школе состоялось общешкольное родительское собрание, в ходе которого до родителей доведена информация о необходимости неукоснительного соблюдения ПДД самими родителями, в том числе о соблюдении правил перевозки пассажиров, а также ещё раз разъяснены выдержки из правил дорожного движения о вождении велосипедов детьми до 14 лет, мотоциклов и мопедов - до 16 лет и автомобилей - до 18 лет. С обращением к родителям на эти темы на собрании выступила инспектор ГИБДД ОМВД России по Шенкурскому району.  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2. Работа по профилактике безнадзорности и правонарушений несовершеннолетних также строится по плану профилактической работы, содержащему работу с обучающимися, педагогическим коллективом и родителями.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964AEA">
        <w:rPr>
          <w:rFonts w:ascii="Times New Roman" w:hAnsi="Times New Roman" w:cs="Times New Roman"/>
          <w:szCs w:val="24"/>
        </w:rPr>
        <w:t>Иинформационно</w:t>
      </w:r>
      <w:proofErr w:type="spellEnd"/>
      <w:r w:rsidRPr="00964AEA">
        <w:rPr>
          <w:rFonts w:ascii="Times New Roman" w:hAnsi="Times New Roman" w:cs="Times New Roman"/>
          <w:szCs w:val="24"/>
        </w:rPr>
        <w:t>-правовая база для работы по профилактике правонарушений среди несовершеннолетних в школе укомплектована полностью.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Работа с педагогическим коллективом представлена: проверкой наличия и содержания программ внеурочной деятельности и планов воспитательной работы классных руководителей, программ кружков и секций; контролем за проведением кружков и секций, посещаемостью их учащимися.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 текущем учебном году, как уже отмечалось выше, на внутришкольном учёте состоят четверо обучающихся. На встречах администрации школы с родителями обучающихся в присутствии классных руководителей рассмотрены возможные причины асоциального поведения обучающихся, влияние семейного воспитания на подростков, пути предотвращения повторных правонарушений.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направлении профилактики безнадзорности и правонарушений среди несовершеннолетних и их семейного благополучия школа сотрудничает с администрацией МО «</w:t>
      </w:r>
      <w:proofErr w:type="spellStart"/>
      <w:r w:rsidRPr="00964AEA">
        <w:rPr>
          <w:rFonts w:ascii="Times New Roman" w:hAnsi="Times New Roman" w:cs="Times New Roman"/>
          <w:szCs w:val="24"/>
        </w:rPr>
        <w:t>Шеговарское</w:t>
      </w:r>
      <w:proofErr w:type="spellEnd"/>
      <w:r w:rsidRPr="00964AEA">
        <w:rPr>
          <w:rFonts w:ascii="Times New Roman" w:hAnsi="Times New Roman" w:cs="Times New Roman"/>
          <w:szCs w:val="24"/>
        </w:rPr>
        <w:t>», органами системы профилактики. В случае поступления тревожного сигнала, администрацией школы незамедлительно выясняется наличие факта нарушения и при его наличии, сообщается в соответствующую службу.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 Работа с родителями представлена родительскими собраниями, индивидуальными беседами, посещением семей обучающихся.</w:t>
      </w:r>
      <w:r w:rsidRPr="00964AEA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64AEA">
        <w:rPr>
          <w:rFonts w:ascii="Times New Roman" w:hAnsi="Times New Roman" w:cs="Times New Roman"/>
          <w:szCs w:val="24"/>
        </w:rPr>
        <w:t xml:space="preserve">В текущем году в школе проведены родительские собрания на следующие темы: «Роль семьи в формировании позитивной самооценки школьника» (общешкольное собрание), «Учи показом, а не рассказом» о роли родительского авторитета в воспитании (1 класс), «Дети глазами </w:t>
      </w:r>
      <w:r w:rsidRPr="00964AEA">
        <w:rPr>
          <w:rFonts w:ascii="Times New Roman" w:hAnsi="Times New Roman" w:cs="Times New Roman"/>
          <w:szCs w:val="24"/>
        </w:rPr>
        <w:lastRenderedPageBreak/>
        <w:t xml:space="preserve">родителей, родители – глазами детей» (2 класс), «Встречая ребенка из школы… Учение шаг за шагом» (3 класс), «Мой ребенок - подросток» (7 класс) и др. Кроме того, администрацией школы совместно с классными руководителями проведены выездные родительские собрания в </w:t>
      </w:r>
      <w:proofErr w:type="spellStart"/>
      <w:r w:rsidRPr="00964AEA">
        <w:rPr>
          <w:rFonts w:ascii="Times New Roman" w:hAnsi="Times New Roman" w:cs="Times New Roman"/>
          <w:szCs w:val="24"/>
        </w:rPr>
        <w:t>д.Котажка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Pr="00964AEA">
        <w:rPr>
          <w:rFonts w:ascii="Times New Roman" w:hAnsi="Times New Roman" w:cs="Times New Roman"/>
          <w:szCs w:val="24"/>
        </w:rPr>
        <w:t>п.Уколок</w:t>
      </w:r>
      <w:proofErr w:type="spellEnd"/>
      <w:r w:rsidRPr="00964AEA">
        <w:rPr>
          <w:rFonts w:ascii="Times New Roman" w:hAnsi="Times New Roman" w:cs="Times New Roman"/>
          <w:szCs w:val="24"/>
        </w:rPr>
        <w:t>, на которых рассматривались вопросы родительских обязанностей в отношении несовершеннолетних детей и проживания детей в пришкольном интернате. На общешкольное родительское собрание 30 января была приглашена инспектор группы ПДН ОМВД России по Шенкурскому району. Состоялась беседа с родителями обучающихся разных классов по проблемам правонарушений, совершаемых несовершеннолетними, об ответственности за правонарушения, а также о родительских обязанностях, подлежащих исполнению в процессе воспитания детей.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Привлечение родителей к организации и участию в различных школьных мероприятиях практикует большинство классных руководителей, совместная работа необходима и интересна как школе, так и семьям. Многие родители охотно соглашаются помочь в организации школьной жизни, что делает внеклассную жизнь обучающихся разнообразнее и интереснее и привносит большее взаимопонимание между участниками образовательного процесса. В школе активирована работа общешкольного родительского комитета, </w:t>
      </w:r>
      <w:proofErr w:type="gramStart"/>
      <w:r w:rsidRPr="00964AEA">
        <w:rPr>
          <w:rFonts w:ascii="Times New Roman" w:hAnsi="Times New Roman" w:cs="Times New Roman"/>
          <w:szCs w:val="24"/>
        </w:rPr>
        <w:t>а следовательно</w:t>
      </w:r>
      <w:proofErr w:type="gramEnd"/>
      <w:r w:rsidRPr="00964AEA">
        <w:rPr>
          <w:rFonts w:ascii="Times New Roman" w:hAnsi="Times New Roman" w:cs="Times New Roman"/>
          <w:szCs w:val="24"/>
        </w:rPr>
        <w:t>, и классных родительских комитетов. Родители принимают активное участие в различных школьных мероприятиях и решении вопросов, касающихся организации образовательного процесса.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64AEA">
        <w:rPr>
          <w:rFonts w:ascii="Times New Roman" w:hAnsi="Times New Roman" w:cs="Times New Roman"/>
          <w:color w:val="000000" w:themeColor="text1"/>
          <w:szCs w:val="24"/>
        </w:rPr>
        <w:t xml:space="preserve">Важной составляющей работы по профилактике безнадзорности и правонарушений несовершеннолетних является занятость их во внеурочное время. Общая занятость по школе составила 134 человека, что составляет 79% от общего числа обучающихся (по сравнению с прошлым годом уровень не изменился). Из числа незанятых в кружках и секциях: 7 обучающихся являются воспитанниками групп продленного дня, т.е. их досуг также занят; 21 человек – подвозные дети, не имеющие возможности посещать кружки и секции, т.к. увозятся сразу после окончания учебных занятий. Таким образом, обучающихся, имеющих возможности, но не имеющих желания посещать кружки, всего 7 человек. Необходимо предпринять меры по привлечению данных обучающихся к участию в кружках. Проблемой в организации кружковой работы вновь стало снижение числа кружков различных направлений (технического, творческого и пр.) по сравнению с предметными.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3.</w:t>
      </w:r>
      <w:r w:rsidRPr="00964AEA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64AEA">
        <w:rPr>
          <w:rFonts w:ascii="Times New Roman" w:hAnsi="Times New Roman" w:cs="Times New Roman"/>
          <w:szCs w:val="24"/>
        </w:rPr>
        <w:t xml:space="preserve">Социальное направление воспитания представлено также систематическим изучением вопросов безопасности, среди которых профилактика терроризма и экстремизма, пожарной и </w:t>
      </w:r>
      <w:proofErr w:type="gramStart"/>
      <w:r w:rsidRPr="00964AEA">
        <w:rPr>
          <w:rFonts w:ascii="Times New Roman" w:hAnsi="Times New Roman" w:cs="Times New Roman"/>
          <w:szCs w:val="24"/>
        </w:rPr>
        <w:t>электро- безопасности</w:t>
      </w:r>
      <w:proofErr w:type="gramEnd"/>
      <w:r w:rsidRPr="00964AEA">
        <w:rPr>
          <w:rFonts w:ascii="Times New Roman" w:hAnsi="Times New Roman" w:cs="Times New Roman"/>
          <w:szCs w:val="24"/>
        </w:rPr>
        <w:t>, безопасности на водных объектах.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Профилактика терроризма и экстремизма.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Данное направление в работе школы нашло выражение в проведении 4 сентября классных часов «Трагедия Беслана», которые не могли оставить детей равнодушными. Подобные мероприятия имеют очень большое воспитательное значение – они способствуют сплочению детей, вызывает сочувствие и сострадание, которого так не хватает современным подросткам.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Темы пожарной безопасности и безопасности на водных объектах рассматриваются ежегодно на классных часах и минутках безопасности с проведением инструктажей с обучающимися о правилах обращения с огнём и порядке действий при возникновении пожара, а также о безопасности в период ледостава и паводка. Ежегодно в школе по плану проводятся учебные пожарные тренировки, предназначенные для получения детьми практических навыков эвакуации из здания школы в случае пожара.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Обучающиеся 4 и 7 классов посетили ПЧ-59 в </w:t>
      </w:r>
      <w:proofErr w:type="spellStart"/>
      <w:r w:rsidRPr="00964AEA">
        <w:rPr>
          <w:rFonts w:ascii="Times New Roman" w:hAnsi="Times New Roman" w:cs="Times New Roman"/>
          <w:szCs w:val="24"/>
        </w:rPr>
        <w:t>г.Шенкурске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. В ходе экскурсии ребята узнали много нового и интересного о работе пожарных и закрепили свои знания о правилах первичного пожаротушения.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Классными руководителями, учителями-предметниками и администрацией школы проведена большая работа по содействию в самоопределении обучающихся выпускных классов. Это классные часы, экскурсии, беседы с родителями, родительские собрания. К концу 2017-2018 учебного года обучающиеся выпускных классов сориентировались в выборе профессии.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Cs w:val="24"/>
        </w:rPr>
      </w:pP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>Общекультурное направление</w:t>
      </w:r>
      <w:r w:rsidRPr="00964AEA">
        <w:rPr>
          <w:rFonts w:ascii="Times New Roman" w:hAnsi="Times New Roman" w:cs="Times New Roman"/>
          <w:szCs w:val="24"/>
        </w:rPr>
        <w:t xml:space="preserve"> воспитания в школе представлено проведением традиционных мероприятий: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>- концерт ко Дню Учителя, в ходе которого учителям за их труд, любовь и доброту в стихах, песнях и сценках выразили благодарность обучающиеся всех классов школы. К организации мероприятия привлечены обучающиеся, состоящие на внутришкольном учёте с целью воспитания у них чувства причастности к общественным делам и ответственности. Для учителей обучающимися были подготовлены подарки, сделанные своими руками.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праздник День Матери отмечен в школе тематическим мероприятием, в ходе которого в различных конкурсах состязались пары (мама + ребенок). Кроме того, к празднику была подготовлена выставка </w:t>
      </w:r>
      <w:proofErr w:type="gramStart"/>
      <w:r w:rsidRPr="00964AEA">
        <w:rPr>
          <w:rFonts w:ascii="Times New Roman" w:hAnsi="Times New Roman" w:cs="Times New Roman"/>
          <w:szCs w:val="24"/>
        </w:rPr>
        <w:t>творческих работ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 обучающихся (сочинений и рисунков) «Сказ от тела и души о том, как мамы хороши»;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выставка-конкурс поделок из природных материалов и осенних букетов «Осенние причуды»;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в декабре в школе прошел юбилейный концерт «Шеговарской школе 130 лет»;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новогодние мероприятия: праздничный утренник для начальных классов, бал-маскарад для средних и старших классов ознаменовались новогодним творческим проектом «Битва хоров». В проекте приняли участие обучающиеся всех классов, воспитанники групп продленного дня;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вечер ко Дню влюбленных;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конкурсная программа «Девица-красавицы» для девочек начальной школы к 8 марта;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развлекательный вечер «Веселый девичник» для девушек старших классов;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школьный конкурс детского творчества «Зажги свою звезду» получило большую популярность среди обучающихся;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рейд «Живи, книга!» проведен с целью контроля за содержанием школьниками в порядке учебной литературы и прочих ученических принадлежностей.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Все вышеперечисленные мероприятия прошли очень эмоционально, весело, задорно. Обучающиеся проявляют инициативность при подготовке и проведению каждого мероприятия, волнуются, поддерживают друг друга.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Беседы «Моя изба утехами полна» в ходе экскурсий в районный краеведческий музей, позволившая детям окунуться в самобытность прошлого, ознакомиться с игровыми традициями северных детей прошлого века, вызвала большой интерес у обучающихся начальных классов, позволила детям прикоснуться к культуре своих предшественников, к истории северного края.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Классные часы общекультурного направления, проведенные в классах: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беседа «Школа хороших манер» (1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праздник «</w:t>
      </w:r>
      <w:proofErr w:type="spellStart"/>
      <w:r w:rsidRPr="00964AEA">
        <w:rPr>
          <w:rFonts w:ascii="Times New Roman" w:hAnsi="Times New Roman" w:cs="Times New Roman"/>
          <w:szCs w:val="24"/>
        </w:rPr>
        <w:t>Арбузник</w:t>
      </w:r>
      <w:proofErr w:type="spellEnd"/>
      <w:r w:rsidRPr="00964AEA">
        <w:rPr>
          <w:rFonts w:ascii="Times New Roman" w:hAnsi="Times New Roman" w:cs="Times New Roman"/>
          <w:szCs w:val="24"/>
        </w:rPr>
        <w:t>» (2, 3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беседа «Встречают по одёжке, провожают по уму», беседа «Труд и терпение» «Игры наших родителей, бабушек, дедушек», «Общение на расстоянии» (4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«Что значит быть взрослым» (5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«Поговорим о сквернословии» (7 класс).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Общекультурное направление представлено также экологической работой, проводимой в течение года, это, прежде всего, неделя экологии, которая прошла в школе в апреле. В рамках недели проведены мероприятия: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оформление обучающимися 7-9 классов информационного стенда «Экологическая ситуация в России»;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ролевая экологическая игра «Консилиум врачей» (9-11 классы);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выставка книг в школьной библиотеке «Наша зеленая планета»;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экологические игры для обучающихся начальных классов «Тайна лесной тропинки» (1-2 классы), «Своя игра» (3-4 классы);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игра по станциям для воспитанников ГПД «По экологическим тропинкам нашей планеты».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 xml:space="preserve">Кроме того, в январе в школе прошёл конкурс кормушек для птиц «Покормим птиц зимой». По итогам конкурса дети награждены призами и грамотами, а кормушки размещены на территории школы и села, обучающиеся начальных классов зимой и </w:t>
      </w:r>
      <w:proofErr w:type="gramStart"/>
      <w:r w:rsidRPr="00964AEA">
        <w:rPr>
          <w:rFonts w:ascii="Times New Roman" w:hAnsi="Times New Roman" w:cs="Times New Roman"/>
          <w:szCs w:val="24"/>
        </w:rPr>
        <w:t>весной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 следили за их наполняемостью кормом.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Организация экологической работы в школе крайне важна для формирования ответственного поведения подрастающего поколения в сложившейся в настоящее время экологической ситуации. Воспитание у обучающихся бережного отношения к природе, её ресурсам, культуры потребления природных богатств и информация о правилах утилизации отходов позволит избежать нарастания </w:t>
      </w:r>
      <w:proofErr w:type="spellStart"/>
      <w:r w:rsidRPr="00964AEA">
        <w:rPr>
          <w:rFonts w:ascii="Times New Roman" w:hAnsi="Times New Roman" w:cs="Times New Roman"/>
          <w:szCs w:val="24"/>
        </w:rPr>
        <w:t>экогенной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нагрузки в местности, в которой дети проживают.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школе в2017-2018 учебном году были организованы кружки общекультурной направленности: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«Кукольный» (2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«Веселый художник» (3 класс);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«Вязание крючком» (воспитанники интерната);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«Умелые ручки»» (1-3 классы);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«Рукодельница» (4-6 классы);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«Волшебный </w:t>
      </w:r>
      <w:proofErr w:type="spellStart"/>
      <w:r w:rsidRPr="00964AEA">
        <w:rPr>
          <w:rFonts w:ascii="Times New Roman" w:hAnsi="Times New Roman" w:cs="Times New Roman"/>
          <w:szCs w:val="24"/>
        </w:rPr>
        <w:t>квиллинг</w:t>
      </w:r>
      <w:proofErr w:type="spellEnd"/>
      <w:r w:rsidRPr="00964AEA">
        <w:rPr>
          <w:rFonts w:ascii="Times New Roman" w:hAnsi="Times New Roman" w:cs="Times New Roman"/>
          <w:szCs w:val="24"/>
        </w:rPr>
        <w:t>» (1-6 классы).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2018-2019 году их количество сократилось до пяти.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Cs w:val="24"/>
        </w:rPr>
      </w:pP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proofErr w:type="spellStart"/>
      <w:r w:rsidRPr="00964AEA">
        <w:rPr>
          <w:rFonts w:ascii="Times New Roman" w:hAnsi="Times New Roman" w:cs="Times New Roman"/>
          <w:b/>
          <w:i/>
          <w:szCs w:val="24"/>
        </w:rPr>
        <w:t>Общеинтеллектуальное</w:t>
      </w:r>
      <w:proofErr w:type="spellEnd"/>
      <w:r w:rsidRPr="00964AEA">
        <w:rPr>
          <w:rFonts w:ascii="Times New Roman" w:hAnsi="Times New Roman" w:cs="Times New Roman"/>
          <w:i/>
          <w:szCs w:val="24"/>
        </w:rPr>
        <w:t xml:space="preserve"> </w:t>
      </w:r>
      <w:r w:rsidRPr="00964AEA">
        <w:rPr>
          <w:rFonts w:ascii="Times New Roman" w:hAnsi="Times New Roman" w:cs="Times New Roman"/>
          <w:b/>
          <w:i/>
          <w:szCs w:val="24"/>
        </w:rPr>
        <w:t>направление</w:t>
      </w:r>
      <w:r w:rsidRPr="00964AEA">
        <w:rPr>
          <w:rFonts w:ascii="Times New Roman" w:hAnsi="Times New Roman" w:cs="Times New Roman"/>
          <w:b/>
          <w:color w:val="FF0000"/>
          <w:szCs w:val="24"/>
        </w:rPr>
        <w:t xml:space="preserve"> </w:t>
      </w:r>
      <w:r w:rsidRPr="00964AEA">
        <w:rPr>
          <w:rFonts w:ascii="Times New Roman" w:hAnsi="Times New Roman" w:cs="Times New Roman"/>
          <w:szCs w:val="24"/>
        </w:rPr>
        <w:t xml:space="preserve">воспитательной работы направлено на расширение знаний обучающихся в области наук и учебных предметов. В данном направлении проведены классные </w:t>
      </w:r>
      <w:proofErr w:type="gramStart"/>
      <w:r w:rsidRPr="00964AEA">
        <w:rPr>
          <w:rFonts w:ascii="Times New Roman" w:hAnsi="Times New Roman" w:cs="Times New Roman"/>
          <w:szCs w:val="24"/>
        </w:rPr>
        <w:t>часы:  «</w:t>
      </w:r>
      <w:proofErr w:type="gramEnd"/>
      <w:r w:rsidRPr="00964AEA">
        <w:rPr>
          <w:rFonts w:ascii="Times New Roman" w:hAnsi="Times New Roman" w:cs="Times New Roman"/>
          <w:szCs w:val="24"/>
        </w:rPr>
        <w:t>Загадки – это интересно» (1 класс), «Это интересно знать: викторина В гостях у природы», математический турнир «В лабиринте книг», «Интеллектуальный КВН», «Хочу всё знать. Мыльные пузыри» (2 класс), «Поспешай. Не зевай», «</w:t>
      </w:r>
      <w:proofErr w:type="spellStart"/>
      <w:r w:rsidRPr="00964AEA">
        <w:rPr>
          <w:rFonts w:ascii="Times New Roman" w:hAnsi="Times New Roman" w:cs="Times New Roman"/>
          <w:szCs w:val="24"/>
        </w:rPr>
        <w:t>Кибербуллинг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– что это такое?» (3 класс), игра «Умники и умницы» (4 класс), «Это интересно знать» (7 класс), «Чтение – вот лучшее учение» (9 класс).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 Большая часть кружков, организованных в школе также имеет интеллектуальную направленность: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«Веселый английский», 3,4 классы,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«Эрудит», 4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«Планиметрия в задачах», 11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«Знатоки химии», 10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«Геометрия в задачах», 9 класс,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«Юный химик», 9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«В мире географии», 9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Cs w:val="24"/>
        </w:rPr>
      </w:pPr>
      <w:r w:rsidRPr="00964AEA">
        <w:rPr>
          <w:rFonts w:ascii="Times New Roman" w:hAnsi="Times New Roman" w:cs="Times New Roman"/>
          <w:szCs w:val="24"/>
        </w:rPr>
        <w:t>«Экономика в жизни», 9 класс,</w:t>
      </w:r>
      <w:r w:rsidRPr="00964AEA">
        <w:rPr>
          <w:rFonts w:ascii="Times New Roman" w:hAnsi="Times New Roman" w:cs="Times New Roman"/>
          <w:color w:val="FF0000"/>
          <w:szCs w:val="24"/>
        </w:rPr>
        <w:t xml:space="preserve">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«Эрудит», 9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«В мире русского языка», 11 класс,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«Биосфера», 9 класс.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 феврале в школе прошла декада науки, которая не обошла стороной ни одного обучающегося. В рамках декады проведены: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интеллектуальные конкурсы «Самый умный» в начальных классах с участием родителей и в среднем звене,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интеллектуальная игра «Сокровища нации» в старших классах,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конкурс рисунков «Мир науки глазами детей»,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- «Занимательные переменки» - экскурсии для обучающихся 1-4 классов в кабинеты химии, физики, биологии,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lastRenderedPageBreak/>
        <w:t xml:space="preserve">- «Царство физики» ознакомительные уроки для обучающихся 4-6 классов,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- день открытых дверей – открытые уроки для родителей обучающихся.</w:t>
      </w: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color w:val="FF0000"/>
          <w:szCs w:val="24"/>
        </w:rPr>
      </w:pP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Таким образом, по всем направлениям в течение года велась активная воспитательная работа, развивающая у детей различные качества, умения, навыки, дающая знания в различных областях человеческой жизни. 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Воспитательные задачи, поставленные на учебный год выполнены.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Формы проводимой работы достаточно разнообразны: беседы, игры, соревнования, эстафеты, игры-тренинги, ролевые игры, конкурсы, викторины, встречи, выставки, акции, экскурсии, вечера отдыха.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Взаимодействие школы с социумом расширяется – налажено взаимодействие со средней школой </w:t>
      </w:r>
      <w:proofErr w:type="spellStart"/>
      <w:r w:rsidRPr="00964AEA">
        <w:rPr>
          <w:rFonts w:ascii="Times New Roman" w:hAnsi="Times New Roman" w:cs="Times New Roman"/>
          <w:szCs w:val="24"/>
        </w:rPr>
        <w:t>п.Березник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64AEA">
        <w:rPr>
          <w:rFonts w:ascii="Times New Roman" w:hAnsi="Times New Roman" w:cs="Times New Roman"/>
          <w:szCs w:val="24"/>
        </w:rPr>
        <w:t>Виноградовского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района. По-прежнему большая совместная работа ведётся с сельским библиотечно-культурным центром.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Укрепляется связь с родительской общественностью – количество мероприятий с участием родителей возрастает, налажена работа родительского комитета.</w:t>
      </w:r>
    </w:p>
    <w:p w:rsidR="00964AEA" w:rsidRPr="00964AEA" w:rsidRDefault="00964AEA" w:rsidP="00964AEA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Недостаточно развита в школе внеурочная деятельность, представленная кружками и секциями, преобладают кружки интеллектуальной (предметной) направленности, таким образом, школа не удовлетворяет потребности обучающихся и их родителей в дополнительном образовании.</w:t>
      </w:r>
    </w:p>
    <w:p w:rsid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964AEA" w:rsidRPr="00964AEA" w:rsidRDefault="00964AEA" w:rsidP="00964AEA">
      <w:pPr>
        <w:spacing w:after="0" w:line="240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>Подводя итоги работы, необходимо поставить следующие организационные задачи на 2019 год:</w:t>
      </w:r>
    </w:p>
    <w:p w:rsidR="00964AEA" w:rsidRPr="00964AEA" w:rsidRDefault="00964AEA" w:rsidP="00964AE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 xml:space="preserve">Провести мониторинг </w:t>
      </w:r>
      <w:proofErr w:type="gramStart"/>
      <w:r w:rsidRPr="00964AEA">
        <w:rPr>
          <w:rFonts w:ascii="Times New Roman" w:hAnsi="Times New Roman" w:cs="Times New Roman"/>
          <w:szCs w:val="24"/>
        </w:rPr>
        <w:t>интересов</w:t>
      </w:r>
      <w:proofErr w:type="gramEnd"/>
      <w:r w:rsidRPr="00964AEA">
        <w:rPr>
          <w:rFonts w:ascii="Times New Roman" w:hAnsi="Times New Roman" w:cs="Times New Roman"/>
          <w:szCs w:val="24"/>
        </w:rPr>
        <w:t xml:space="preserve"> обучающихся и предпочитаемых ими видов внеурочной деятельности с целью организации работы творческих объединения и кружков по выбору учащихся</w:t>
      </w:r>
    </w:p>
    <w:p w:rsidR="00964AEA" w:rsidRPr="00964AEA" w:rsidRDefault="00964AEA" w:rsidP="00964AE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Совершенствовать работу школьного ученического самоуправления и самоуправления внутри классных коллективов</w:t>
      </w:r>
    </w:p>
    <w:p w:rsidR="00964AEA" w:rsidRPr="00964AEA" w:rsidRDefault="00964AEA" w:rsidP="00964AE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Продолжить работу по укреплению взаимодействия семьи и школы</w:t>
      </w:r>
    </w:p>
    <w:p w:rsidR="00964AEA" w:rsidRPr="00964AEA" w:rsidRDefault="00964AEA" w:rsidP="00964AE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Продолжать работу по повышению качества воспитательного процесса и профессионального мастерства классных руководителей посредством обмена опытом, использования в работе новинок методического обеспечения воспитательной работы</w:t>
      </w:r>
    </w:p>
    <w:p w:rsidR="00964AEA" w:rsidRPr="00964AEA" w:rsidRDefault="00964AEA" w:rsidP="00964AEA">
      <w:pPr>
        <w:pStyle w:val="a6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964AEA">
        <w:rPr>
          <w:rFonts w:ascii="Times New Roman" w:hAnsi="Times New Roman" w:cs="Times New Roman"/>
          <w:szCs w:val="24"/>
        </w:rPr>
        <w:t>Активизировать военно-</w:t>
      </w:r>
      <w:proofErr w:type="spellStart"/>
      <w:r w:rsidRPr="00964AEA">
        <w:rPr>
          <w:rFonts w:ascii="Times New Roman" w:hAnsi="Times New Roman" w:cs="Times New Roman"/>
          <w:szCs w:val="24"/>
        </w:rPr>
        <w:t>патриоическое</w:t>
      </w:r>
      <w:proofErr w:type="spellEnd"/>
      <w:r w:rsidRPr="00964AEA">
        <w:rPr>
          <w:rFonts w:ascii="Times New Roman" w:hAnsi="Times New Roman" w:cs="Times New Roman"/>
          <w:szCs w:val="24"/>
        </w:rPr>
        <w:t xml:space="preserve"> воспитание в школе.</w:t>
      </w:r>
    </w:p>
    <w:p w:rsidR="00964AEA" w:rsidRPr="00964AEA" w:rsidRDefault="00964AEA" w:rsidP="00964AEA">
      <w:pPr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:rsidR="00055FA6" w:rsidRDefault="00055FA6" w:rsidP="003C4031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055FA6" w:rsidRPr="00055FA6" w:rsidRDefault="00055FA6" w:rsidP="00055FA6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55FA6">
        <w:rPr>
          <w:rFonts w:ascii="Times New Roman" w:hAnsi="Times New Roman" w:cs="Times New Roman"/>
          <w:b/>
          <w:szCs w:val="24"/>
          <w:lang w:val="en-US"/>
        </w:rPr>
        <w:t>VIII</w:t>
      </w:r>
      <w:r w:rsidRPr="00055FA6">
        <w:rPr>
          <w:rFonts w:ascii="Times New Roman" w:hAnsi="Times New Roman" w:cs="Times New Roman"/>
          <w:b/>
          <w:szCs w:val="24"/>
        </w:rPr>
        <w:t>. Оценка кадрового обеспечения</w:t>
      </w:r>
    </w:p>
    <w:p w:rsidR="00055FA6" w:rsidRPr="00055FA6" w:rsidRDefault="00FA331D" w:rsidP="00055FA6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</w:t>
      </w:r>
      <w:r w:rsidR="00055FA6" w:rsidRPr="00055FA6">
        <w:rPr>
          <w:rFonts w:ascii="Times New Roman" w:hAnsi="Times New Roman" w:cs="Times New Roman"/>
          <w:szCs w:val="24"/>
        </w:rPr>
        <w:t>Состав руководящих работников</w:t>
      </w:r>
    </w:p>
    <w:tbl>
      <w:tblPr>
        <w:tblpPr w:leftFromText="180" w:rightFromText="180" w:vertAnchor="text" w:horzAnchor="margin" w:tblpXSpec="center" w:tblpY="114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11"/>
        <w:gridCol w:w="1276"/>
        <w:gridCol w:w="1384"/>
        <w:gridCol w:w="1843"/>
      </w:tblGrid>
      <w:tr w:rsidR="00055FA6" w:rsidRPr="00055FA6" w:rsidTr="00055FA6">
        <w:trPr>
          <w:trHeight w:val="1378"/>
        </w:trPr>
        <w:tc>
          <w:tcPr>
            <w:tcW w:w="2694" w:type="dxa"/>
            <w:vMerge w:val="restart"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Занимаемая должность</w:t>
            </w:r>
          </w:p>
        </w:tc>
        <w:tc>
          <w:tcPr>
            <w:tcW w:w="1911" w:type="dxa"/>
            <w:vMerge w:val="restart"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1384" w:type="dxa"/>
            <w:vMerge w:val="restart"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</w:t>
            </w:r>
          </w:p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стаж</w:t>
            </w:r>
          </w:p>
        </w:tc>
        <w:tc>
          <w:tcPr>
            <w:tcW w:w="1843" w:type="dxa"/>
            <w:vMerge w:val="restart"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Стаж по занимаемой должности</w:t>
            </w:r>
          </w:p>
        </w:tc>
      </w:tr>
      <w:tr w:rsidR="00055FA6" w:rsidRPr="00055FA6" w:rsidTr="00055FA6">
        <w:trPr>
          <w:trHeight w:val="276"/>
        </w:trPr>
        <w:tc>
          <w:tcPr>
            <w:tcW w:w="2694" w:type="dxa"/>
            <w:vMerge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055FA6" w:rsidRPr="00055FA6" w:rsidTr="00055FA6">
        <w:trPr>
          <w:trHeight w:val="411"/>
        </w:trPr>
        <w:tc>
          <w:tcPr>
            <w:tcW w:w="2694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директор</w:t>
            </w:r>
          </w:p>
        </w:tc>
        <w:tc>
          <w:tcPr>
            <w:tcW w:w="1911" w:type="dxa"/>
          </w:tcPr>
          <w:p w:rsidR="00055FA6" w:rsidRPr="00055FA6" w:rsidRDefault="007278C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Чертова Елена Анатольевна</w:t>
            </w:r>
          </w:p>
        </w:tc>
        <w:tc>
          <w:tcPr>
            <w:tcW w:w="1276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384" w:type="dxa"/>
          </w:tcPr>
          <w:p w:rsidR="00055FA6" w:rsidRPr="00055FA6" w:rsidRDefault="007278C1" w:rsidP="007278C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</w:t>
            </w:r>
          </w:p>
        </w:tc>
        <w:tc>
          <w:tcPr>
            <w:tcW w:w="1843" w:type="dxa"/>
          </w:tcPr>
          <w:p w:rsidR="00055FA6" w:rsidRPr="00055FA6" w:rsidRDefault="007278C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055FA6" w:rsidRPr="00055FA6" w:rsidTr="00055FA6">
        <w:trPr>
          <w:trHeight w:val="411"/>
        </w:trPr>
        <w:tc>
          <w:tcPr>
            <w:tcW w:w="2694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lastRenderedPageBreak/>
              <w:t>Заместитель директора по УВР</w:t>
            </w:r>
          </w:p>
        </w:tc>
        <w:tc>
          <w:tcPr>
            <w:tcW w:w="1911" w:type="dxa"/>
          </w:tcPr>
          <w:p w:rsidR="00055FA6" w:rsidRPr="00055FA6" w:rsidRDefault="007278C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Давыдова Ольга Валентиновна</w:t>
            </w:r>
          </w:p>
        </w:tc>
        <w:tc>
          <w:tcPr>
            <w:tcW w:w="1276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384" w:type="dxa"/>
          </w:tcPr>
          <w:p w:rsidR="00055FA6" w:rsidRPr="00055FA6" w:rsidRDefault="007278C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843" w:type="dxa"/>
          </w:tcPr>
          <w:p w:rsidR="00055FA6" w:rsidRPr="00055FA6" w:rsidRDefault="007278C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055FA6" w:rsidRPr="00055FA6" w:rsidTr="00055FA6">
        <w:trPr>
          <w:trHeight w:val="411"/>
        </w:trPr>
        <w:tc>
          <w:tcPr>
            <w:tcW w:w="2694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Заместитель директора по ВР</w:t>
            </w:r>
          </w:p>
        </w:tc>
        <w:tc>
          <w:tcPr>
            <w:tcW w:w="1911" w:type="dxa"/>
          </w:tcPr>
          <w:p w:rsidR="00055FA6" w:rsidRPr="00055FA6" w:rsidRDefault="007278C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Лукошкова Ирина Валерьевна</w:t>
            </w:r>
          </w:p>
        </w:tc>
        <w:tc>
          <w:tcPr>
            <w:tcW w:w="1276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высшее</w:t>
            </w:r>
          </w:p>
        </w:tc>
        <w:tc>
          <w:tcPr>
            <w:tcW w:w="1384" w:type="dxa"/>
          </w:tcPr>
          <w:p w:rsidR="00055FA6" w:rsidRPr="00055FA6" w:rsidRDefault="00EA0C9B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43" w:type="dxa"/>
          </w:tcPr>
          <w:p w:rsidR="00055FA6" w:rsidRPr="00055FA6" w:rsidRDefault="00EA0C9B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</w:tbl>
    <w:p w:rsidR="00055FA6" w:rsidRPr="00055FA6" w:rsidRDefault="00055FA6" w:rsidP="00055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78C1" w:rsidRDefault="00055FA6" w:rsidP="00055FA6">
      <w:pPr>
        <w:spacing w:after="0" w:line="240" w:lineRule="auto"/>
        <w:rPr>
          <w:rFonts w:ascii="Calibri" w:hAnsi="Calibri" w:cs="Times New Roman"/>
          <w:sz w:val="22"/>
        </w:rPr>
      </w:pPr>
      <w:r w:rsidRPr="00055FA6">
        <w:rPr>
          <w:rFonts w:ascii="Calibri" w:hAnsi="Calibri" w:cs="Times New Roman"/>
          <w:sz w:val="22"/>
        </w:rPr>
        <w:t xml:space="preserve">        </w:t>
      </w: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7278C1" w:rsidRDefault="007278C1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CB4056" w:rsidRDefault="00CB4056" w:rsidP="00055FA6">
      <w:pPr>
        <w:spacing w:after="0" w:line="240" w:lineRule="auto"/>
        <w:rPr>
          <w:rFonts w:ascii="Calibri" w:hAnsi="Calibri" w:cs="Times New Roman"/>
          <w:sz w:val="22"/>
        </w:rPr>
      </w:pPr>
    </w:p>
    <w:p w:rsidR="00055FA6" w:rsidRDefault="00055FA6" w:rsidP="00055FA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055FA6">
        <w:rPr>
          <w:rFonts w:ascii="Calibri" w:hAnsi="Calibri" w:cs="Times New Roman"/>
          <w:sz w:val="22"/>
        </w:rPr>
        <w:t xml:space="preserve">  </w:t>
      </w:r>
      <w:r w:rsidRPr="00055FA6">
        <w:rPr>
          <w:rFonts w:ascii="Times New Roman" w:hAnsi="Times New Roman" w:cs="Times New Roman"/>
          <w:b/>
          <w:szCs w:val="24"/>
        </w:rPr>
        <w:t>Сведения о педагогических работниках, обеспечивающих реализацию образовательных программ, прошедших государственную аккредитацию</w:t>
      </w:r>
      <w:r w:rsidRPr="00055FA6">
        <w:rPr>
          <w:rFonts w:ascii="Times New Roman" w:hAnsi="Times New Roman" w:cs="Times New Roman"/>
          <w:szCs w:val="24"/>
        </w:rPr>
        <w:t xml:space="preserve"> (за 4 года):</w:t>
      </w:r>
    </w:p>
    <w:p w:rsidR="00055FA6" w:rsidRPr="00055FA6" w:rsidRDefault="00055FA6" w:rsidP="00055FA6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1400"/>
        <w:gridCol w:w="1485"/>
        <w:gridCol w:w="1615"/>
        <w:gridCol w:w="1101"/>
        <w:gridCol w:w="1049"/>
      </w:tblGrid>
      <w:tr w:rsidR="00055FA6" w:rsidRPr="00055FA6" w:rsidTr="00055FA6">
        <w:tc>
          <w:tcPr>
            <w:tcW w:w="3239" w:type="dxa"/>
            <w:vMerge w:val="restart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Сведения о педагогических работниках </w:t>
            </w:r>
          </w:p>
        </w:tc>
        <w:tc>
          <w:tcPr>
            <w:tcW w:w="6650" w:type="dxa"/>
            <w:gridSpan w:val="5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Учебный год</w:t>
            </w:r>
          </w:p>
        </w:tc>
      </w:tr>
      <w:tr w:rsidR="00055FA6" w:rsidRPr="00055FA6" w:rsidTr="00055FA6">
        <w:tc>
          <w:tcPr>
            <w:tcW w:w="3239" w:type="dxa"/>
            <w:vMerge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00" w:type="dxa"/>
          </w:tcPr>
          <w:p w:rsidR="00055FA6" w:rsidRPr="00055FA6" w:rsidRDefault="004F4381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2014 - 2015</w:t>
            </w:r>
          </w:p>
        </w:tc>
        <w:tc>
          <w:tcPr>
            <w:tcW w:w="1485" w:type="dxa"/>
          </w:tcPr>
          <w:p w:rsidR="00055FA6" w:rsidRPr="00055FA6" w:rsidRDefault="00CB523E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2015 - 2016</w:t>
            </w:r>
          </w:p>
        </w:tc>
        <w:tc>
          <w:tcPr>
            <w:tcW w:w="1615" w:type="dxa"/>
          </w:tcPr>
          <w:p w:rsidR="00055FA6" w:rsidRPr="00055FA6" w:rsidRDefault="00CB523E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2016-2017</w:t>
            </w:r>
          </w:p>
        </w:tc>
        <w:tc>
          <w:tcPr>
            <w:tcW w:w="1101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20</w:t>
            </w:r>
            <w:r w:rsidR="00CB523E">
              <w:rPr>
                <w:rFonts w:ascii="Times New Roman" w:hAnsi="Times New Roman" w:cs="Times New Roman"/>
                <w:szCs w:val="24"/>
              </w:rPr>
              <w:t>17-2018</w:t>
            </w:r>
          </w:p>
        </w:tc>
        <w:tc>
          <w:tcPr>
            <w:tcW w:w="1049" w:type="dxa"/>
          </w:tcPr>
          <w:p w:rsidR="00055FA6" w:rsidRPr="00055FA6" w:rsidRDefault="00CB523E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2018</w:t>
            </w:r>
            <w:r w:rsidR="00055FA6" w:rsidRPr="00055FA6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055FA6" w:rsidRPr="00055FA6" w:rsidTr="00055FA6">
        <w:tc>
          <w:tcPr>
            <w:tcW w:w="3239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Всего </w:t>
            </w: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 работников</w:t>
            </w:r>
          </w:p>
        </w:tc>
        <w:tc>
          <w:tcPr>
            <w:tcW w:w="1400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148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61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1101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</w:t>
            </w:r>
          </w:p>
        </w:tc>
        <w:tc>
          <w:tcPr>
            <w:tcW w:w="1049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055FA6" w:rsidRPr="00055FA6" w:rsidTr="00055FA6">
        <w:trPr>
          <w:trHeight w:val="953"/>
        </w:trPr>
        <w:tc>
          <w:tcPr>
            <w:tcW w:w="3239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Штатных педагогических работников (Кол-во, чел/ % от общего числа </w:t>
            </w: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00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24/100</w:t>
            </w:r>
          </w:p>
        </w:tc>
        <w:tc>
          <w:tcPr>
            <w:tcW w:w="148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25/100</w:t>
            </w:r>
          </w:p>
        </w:tc>
        <w:tc>
          <w:tcPr>
            <w:tcW w:w="161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21/100</w:t>
            </w:r>
          </w:p>
        </w:tc>
        <w:tc>
          <w:tcPr>
            <w:tcW w:w="1101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19/100</w:t>
            </w:r>
          </w:p>
        </w:tc>
        <w:tc>
          <w:tcPr>
            <w:tcW w:w="1049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23/100</w:t>
            </w:r>
          </w:p>
        </w:tc>
      </w:tr>
      <w:tr w:rsidR="00055FA6" w:rsidRPr="00055FA6" w:rsidTr="00055FA6">
        <w:tc>
          <w:tcPr>
            <w:tcW w:w="3239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Имеют высшее педагогическое образование (Кол-во, чел/ % от общего числа </w:t>
            </w: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00" w:type="dxa"/>
          </w:tcPr>
          <w:p w:rsidR="00055FA6" w:rsidRPr="00055FA6" w:rsidRDefault="00651F69" w:rsidP="0068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17/71</w:t>
            </w:r>
          </w:p>
        </w:tc>
        <w:tc>
          <w:tcPr>
            <w:tcW w:w="148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17/68</w:t>
            </w:r>
          </w:p>
        </w:tc>
        <w:tc>
          <w:tcPr>
            <w:tcW w:w="161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17/81</w:t>
            </w:r>
          </w:p>
        </w:tc>
        <w:tc>
          <w:tcPr>
            <w:tcW w:w="1101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15/79</w:t>
            </w:r>
          </w:p>
        </w:tc>
        <w:tc>
          <w:tcPr>
            <w:tcW w:w="1049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17/74</w:t>
            </w:r>
          </w:p>
        </w:tc>
      </w:tr>
      <w:tr w:rsidR="00055FA6" w:rsidRPr="00055FA6" w:rsidTr="00055FA6">
        <w:tc>
          <w:tcPr>
            <w:tcW w:w="3239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Имеют среднее профессиональное (Кол-во, чел/ % от общего числа </w:t>
            </w: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00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5/21</w:t>
            </w:r>
          </w:p>
        </w:tc>
        <w:tc>
          <w:tcPr>
            <w:tcW w:w="148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5/20</w:t>
            </w:r>
          </w:p>
        </w:tc>
        <w:tc>
          <w:tcPr>
            <w:tcW w:w="161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4/19</w:t>
            </w:r>
          </w:p>
        </w:tc>
        <w:tc>
          <w:tcPr>
            <w:tcW w:w="1101" w:type="dxa"/>
          </w:tcPr>
          <w:p w:rsidR="00055FA6" w:rsidRPr="00055FA6" w:rsidRDefault="00651F69" w:rsidP="0068642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4/21</w:t>
            </w:r>
          </w:p>
        </w:tc>
        <w:tc>
          <w:tcPr>
            <w:tcW w:w="1049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6/26</w:t>
            </w:r>
          </w:p>
        </w:tc>
      </w:tr>
      <w:tr w:rsidR="00055FA6" w:rsidRPr="00055FA6" w:rsidTr="00055FA6">
        <w:tc>
          <w:tcPr>
            <w:tcW w:w="3239" w:type="dxa"/>
          </w:tcPr>
          <w:p w:rsidR="00055FA6" w:rsidRPr="00055FA6" w:rsidRDefault="00055FA6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Общее образование (Кол-во, чел/ % от общего числа </w:t>
            </w:r>
            <w:proofErr w:type="spellStart"/>
            <w:r w:rsidRPr="00055FA6">
              <w:rPr>
                <w:rFonts w:ascii="Times New Roman" w:hAnsi="Times New Roman" w:cs="Times New Roman"/>
                <w:szCs w:val="24"/>
              </w:rPr>
              <w:t>пед</w:t>
            </w:r>
            <w:proofErr w:type="spellEnd"/>
            <w:r w:rsidRPr="00055FA6">
              <w:rPr>
                <w:rFonts w:ascii="Times New Roman" w:hAnsi="Times New Roman" w:cs="Times New Roman"/>
                <w:szCs w:val="24"/>
              </w:rPr>
              <w:t>. работников)</w:t>
            </w:r>
          </w:p>
        </w:tc>
        <w:tc>
          <w:tcPr>
            <w:tcW w:w="1400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2/8</w:t>
            </w:r>
          </w:p>
        </w:tc>
        <w:tc>
          <w:tcPr>
            <w:tcW w:w="1485" w:type="dxa"/>
          </w:tcPr>
          <w:p w:rsidR="00055FA6" w:rsidRPr="00055FA6" w:rsidRDefault="00651F69" w:rsidP="00651F6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3/12</w:t>
            </w:r>
          </w:p>
        </w:tc>
        <w:tc>
          <w:tcPr>
            <w:tcW w:w="1615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01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049" w:type="dxa"/>
          </w:tcPr>
          <w:p w:rsidR="00055FA6" w:rsidRPr="00055FA6" w:rsidRDefault="00651F69" w:rsidP="00055FA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651F69" w:rsidRDefault="00651F6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На период самообследования в ОУ работает </w:t>
      </w:r>
      <w:r w:rsidR="00651F69">
        <w:rPr>
          <w:rFonts w:ascii="Times New Roman" w:hAnsi="Times New Roman" w:cs="Times New Roman"/>
          <w:szCs w:val="24"/>
        </w:rPr>
        <w:t xml:space="preserve">  23</w:t>
      </w:r>
      <w:r>
        <w:rPr>
          <w:rFonts w:ascii="Times New Roman" w:hAnsi="Times New Roman" w:cs="Times New Roman"/>
          <w:szCs w:val="24"/>
        </w:rPr>
        <w:t xml:space="preserve"> педагог</w:t>
      </w:r>
      <w:r w:rsidR="00651F69">
        <w:rPr>
          <w:rFonts w:ascii="Times New Roman" w:hAnsi="Times New Roman" w:cs="Times New Roman"/>
          <w:szCs w:val="24"/>
        </w:rPr>
        <w:t>а</w:t>
      </w:r>
      <w:r>
        <w:rPr>
          <w:rFonts w:ascii="Times New Roman" w:hAnsi="Times New Roman" w:cs="Times New Roman"/>
          <w:szCs w:val="24"/>
        </w:rPr>
        <w:t>, из них: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учителей – 19</w:t>
      </w:r>
      <w:r w:rsidR="00651F69">
        <w:rPr>
          <w:rFonts w:ascii="Times New Roman" w:hAnsi="Times New Roman" w:cs="Times New Roman"/>
          <w:szCs w:val="24"/>
        </w:rPr>
        <w:t xml:space="preserve"> человек,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педагог-организатор – 1 человек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педагог-психолог – 1 человек</w:t>
      </w:r>
    </w:p>
    <w:p w:rsidR="00AE1B79" w:rsidRDefault="00651F6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воспитатель ГПД – 1 человек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воспитатель пришкольного интерната – 1 человек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количественном и качественном анализе кадрового состава следует выделить такие составляющие, как: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наличие образования,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наличие квалификационной категории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стаж педагогической деятельности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успешность реализации образовательных программ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степень взаимодействия с участниками образовательных отношений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личный вклад педагога в результативность работы ОО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 транслирование о</w:t>
      </w:r>
      <w:r w:rsidR="00CB4056">
        <w:rPr>
          <w:rFonts w:ascii="Times New Roman" w:hAnsi="Times New Roman" w:cs="Times New Roman"/>
          <w:szCs w:val="24"/>
        </w:rPr>
        <w:t>пыта педагогическому сообществу.</w:t>
      </w: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AE1B79" w:rsidRDefault="00AE1B7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74228">
        <w:rPr>
          <w:rFonts w:ascii="Times New Roman" w:hAnsi="Times New Roman" w:cs="Times New Roman"/>
          <w:b/>
          <w:szCs w:val="24"/>
        </w:rPr>
        <w:t>Уровень образования</w:t>
      </w:r>
      <w:r>
        <w:rPr>
          <w:rFonts w:ascii="Times New Roman" w:hAnsi="Times New Roman" w:cs="Times New Roman"/>
          <w:szCs w:val="24"/>
        </w:rPr>
        <w:t>, как и наличие соответствующих квалификаций и педагогического опыта, позволяют реализовать задачи, сформулированные в плане учебно-методической работы школы.</w:t>
      </w:r>
    </w:p>
    <w:p w:rsidR="00B74228" w:rsidRDefault="00B74228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2412B" w:rsidRDefault="00651F69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3705225" cy="1943100"/>
            <wp:effectExtent l="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B74228">
        <w:rPr>
          <w:rFonts w:ascii="Times New Roman" w:hAnsi="Times New Roman" w:cs="Times New Roman"/>
          <w:szCs w:val="24"/>
        </w:rPr>
        <w:t xml:space="preserve">     </w:t>
      </w:r>
      <w:r w:rsidR="0082412B">
        <w:rPr>
          <w:rFonts w:ascii="Times New Roman" w:hAnsi="Times New Roman" w:cs="Times New Roman"/>
          <w:szCs w:val="24"/>
        </w:rPr>
        <w:t xml:space="preserve">                               </w:t>
      </w:r>
      <w:r w:rsidR="00B74228">
        <w:rPr>
          <w:rFonts w:ascii="Times New Roman" w:hAnsi="Times New Roman" w:cs="Times New Roman"/>
          <w:szCs w:val="24"/>
        </w:rPr>
        <w:t xml:space="preserve">  </w:t>
      </w:r>
      <w:r w:rsidR="00B74228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3486150" cy="19335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2412B" w:rsidRDefault="0082412B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2412B" w:rsidRDefault="0082412B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82412B" w:rsidRDefault="0082412B" w:rsidP="00AE1B79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651F69" w:rsidRPr="006D5624" w:rsidRDefault="0082412B" w:rsidP="0082412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6F004700" wp14:editId="78B0BB3D">
            <wp:extent cx="3362325" cy="19335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86424" w:rsidRPr="0082412B" w:rsidRDefault="0082412B" w:rsidP="0082412B">
      <w:p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82412B">
        <w:rPr>
          <w:rFonts w:ascii="Times New Roman" w:hAnsi="Times New Roman" w:cs="Times New Roman"/>
          <w:b/>
          <w:sz w:val="28"/>
          <w:szCs w:val="28"/>
        </w:rPr>
        <w:t>Изменения в уровне образования стабиль</w:t>
      </w:r>
      <w:r>
        <w:rPr>
          <w:rFonts w:ascii="Times New Roman" w:hAnsi="Times New Roman" w:cs="Times New Roman"/>
          <w:b/>
          <w:sz w:val="28"/>
          <w:szCs w:val="28"/>
        </w:rPr>
        <w:t xml:space="preserve">ны в сторону повышения. Около 74 </w:t>
      </w:r>
      <w:r w:rsidRPr="0082412B">
        <w:rPr>
          <w:rFonts w:ascii="Times New Roman" w:hAnsi="Times New Roman" w:cs="Times New Roman"/>
          <w:b/>
          <w:sz w:val="28"/>
          <w:szCs w:val="28"/>
        </w:rPr>
        <w:t>% от общего количества педагогов имеют высшее образование.</w:t>
      </w:r>
    </w:p>
    <w:p w:rsidR="00964AEA" w:rsidRDefault="00964AEA" w:rsidP="0082412B">
      <w:pPr>
        <w:ind w:left="284"/>
        <w:jc w:val="both"/>
        <w:rPr>
          <w:rFonts w:ascii="Times New Roman" w:hAnsi="Times New Roman" w:cs="Times New Roman"/>
          <w:szCs w:val="24"/>
        </w:rPr>
      </w:pPr>
    </w:p>
    <w:p w:rsidR="00964AEA" w:rsidRDefault="00964AEA" w:rsidP="0082412B">
      <w:pPr>
        <w:ind w:left="284"/>
        <w:jc w:val="both"/>
        <w:rPr>
          <w:rFonts w:ascii="Times New Roman" w:hAnsi="Times New Roman" w:cs="Times New Roman"/>
          <w:szCs w:val="24"/>
        </w:rPr>
      </w:pPr>
    </w:p>
    <w:p w:rsidR="0082412B" w:rsidRPr="0082412B" w:rsidRDefault="00570EF0" w:rsidP="0082412B">
      <w:pPr>
        <w:ind w:left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01.09.2018.</w:t>
      </w:r>
      <w:r w:rsidR="0082412B" w:rsidRPr="0082412B">
        <w:rPr>
          <w:rFonts w:ascii="Times New Roman" w:hAnsi="Times New Roman" w:cs="Times New Roman"/>
          <w:szCs w:val="24"/>
        </w:rPr>
        <w:t xml:space="preserve"> план аттестации учителей-предметников МБОУ «</w:t>
      </w:r>
      <w:r>
        <w:rPr>
          <w:rFonts w:ascii="Times New Roman" w:hAnsi="Times New Roman" w:cs="Times New Roman"/>
          <w:szCs w:val="24"/>
        </w:rPr>
        <w:t>Шеговарская СШ»</w:t>
      </w:r>
      <w:r w:rsidR="0082412B" w:rsidRPr="0082412B">
        <w:rPr>
          <w:rFonts w:ascii="Times New Roman" w:hAnsi="Times New Roman" w:cs="Times New Roman"/>
          <w:szCs w:val="24"/>
        </w:rPr>
        <w:t xml:space="preserve"> на соответствие занимаемой должности «Учитель» выполнен на </w:t>
      </w:r>
      <w:r w:rsidR="0082412B" w:rsidRPr="00BA71F9">
        <w:rPr>
          <w:rFonts w:ascii="Times New Roman" w:hAnsi="Times New Roman" w:cs="Times New Roman"/>
          <w:szCs w:val="24"/>
        </w:rPr>
        <w:t>100</w:t>
      </w:r>
      <w:r w:rsidR="00BA71F9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%. </w:t>
      </w:r>
      <w:r w:rsidR="0082412B" w:rsidRPr="0082412B">
        <w:rPr>
          <w:rFonts w:ascii="Times New Roman" w:hAnsi="Times New Roman" w:cs="Times New Roman"/>
          <w:szCs w:val="24"/>
        </w:rPr>
        <w:t xml:space="preserve">Общее количество аттестуемых в соответствии с перспективным планом было </w:t>
      </w:r>
      <w:r w:rsidR="00BA71F9">
        <w:rPr>
          <w:rFonts w:ascii="Times New Roman" w:hAnsi="Times New Roman" w:cs="Times New Roman"/>
          <w:b/>
          <w:color w:val="FF0000"/>
          <w:szCs w:val="24"/>
        </w:rPr>
        <w:t>2</w:t>
      </w:r>
      <w:r w:rsidR="0082412B" w:rsidRPr="0082412B">
        <w:rPr>
          <w:rFonts w:ascii="Times New Roman" w:hAnsi="Times New Roman" w:cs="Times New Roman"/>
          <w:szCs w:val="24"/>
        </w:rPr>
        <w:t xml:space="preserve"> человек</w:t>
      </w:r>
      <w:r w:rsidR="00BA71F9">
        <w:rPr>
          <w:rFonts w:ascii="Times New Roman" w:hAnsi="Times New Roman" w:cs="Times New Roman"/>
          <w:szCs w:val="24"/>
        </w:rPr>
        <w:t>а</w:t>
      </w:r>
      <w:r w:rsidR="0082412B" w:rsidRPr="0082412B">
        <w:rPr>
          <w:rFonts w:ascii="Times New Roman" w:hAnsi="Times New Roman" w:cs="Times New Roman"/>
          <w:szCs w:val="24"/>
        </w:rPr>
        <w:t>, фактически</w:t>
      </w:r>
      <w:r>
        <w:rPr>
          <w:rFonts w:ascii="Times New Roman" w:hAnsi="Times New Roman" w:cs="Times New Roman"/>
          <w:szCs w:val="24"/>
        </w:rPr>
        <w:t xml:space="preserve"> на СЗД аттестовано </w:t>
      </w:r>
      <w:r w:rsidR="00BA71F9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.  </w:t>
      </w:r>
      <w:r w:rsidR="0082412B" w:rsidRPr="0082412B">
        <w:rPr>
          <w:rFonts w:ascii="Times New Roman" w:hAnsi="Times New Roman" w:cs="Times New Roman"/>
          <w:szCs w:val="24"/>
        </w:rPr>
        <w:t xml:space="preserve"> </w:t>
      </w:r>
    </w:p>
    <w:p w:rsidR="00686424" w:rsidRPr="0082412B" w:rsidRDefault="00570EF0" w:rsidP="0082412B">
      <w:pPr>
        <w:ind w:left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2886075" cy="24098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33145">
        <w:rPr>
          <w:rFonts w:ascii="Times New Roman" w:hAnsi="Times New Roman" w:cs="Times New Roman"/>
          <w:szCs w:val="24"/>
        </w:rPr>
        <w:t xml:space="preserve">         </w:t>
      </w:r>
      <w:r w:rsidR="00A33145"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5486400" cy="2409825"/>
            <wp:effectExtent l="0" t="0" r="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C00DF" w:rsidRPr="00BA71F9" w:rsidRDefault="00A55C65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lastRenderedPageBreak/>
        <w:t xml:space="preserve">43 </w:t>
      </w:r>
      <w:r w:rsidR="001C00DF" w:rsidRPr="00BA71F9">
        <w:rPr>
          <w:rFonts w:ascii="Times New Roman" w:hAnsi="Times New Roman" w:cs="Times New Roman"/>
          <w:szCs w:val="24"/>
        </w:rPr>
        <w:t xml:space="preserve">% от общего количества педагогических </w:t>
      </w:r>
      <w:proofErr w:type="gramStart"/>
      <w:r w:rsidR="001C00DF" w:rsidRPr="00BA71F9">
        <w:rPr>
          <w:rFonts w:ascii="Times New Roman" w:hAnsi="Times New Roman" w:cs="Times New Roman"/>
          <w:szCs w:val="24"/>
        </w:rPr>
        <w:t>работников  являются</w:t>
      </w:r>
      <w:proofErr w:type="gramEnd"/>
      <w:r w:rsidR="001C00DF" w:rsidRPr="00BA71F9">
        <w:rPr>
          <w:rFonts w:ascii="Times New Roman" w:hAnsi="Times New Roman" w:cs="Times New Roman"/>
          <w:szCs w:val="24"/>
        </w:rPr>
        <w:t xml:space="preserve"> экспертами Регионального банка экспертов. Профили деятельности:</w:t>
      </w:r>
    </w:p>
    <w:p w:rsidR="001C00DF" w:rsidRPr="00BA71F9" w:rsidRDefault="001C00DF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 - русский язык и литература - 1 чел.; </w:t>
      </w:r>
    </w:p>
    <w:p w:rsidR="001C00DF" w:rsidRPr="00BA71F9" w:rsidRDefault="001C00DF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 - иностранные языки (английский) - 1 чел.;</w:t>
      </w:r>
    </w:p>
    <w:p w:rsidR="001C00DF" w:rsidRPr="00BA71F9" w:rsidRDefault="001C00DF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 - математика - 1 чел.; </w:t>
      </w:r>
    </w:p>
    <w:p w:rsidR="00A55C65" w:rsidRPr="00BA71F9" w:rsidRDefault="00A55C65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 -история, обществознание – 1 чел.;</w:t>
      </w:r>
    </w:p>
    <w:p w:rsidR="001C00DF" w:rsidRPr="00BA71F9" w:rsidRDefault="001C00DF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- биология, география, химия - 2 чел.; </w:t>
      </w:r>
    </w:p>
    <w:p w:rsidR="001C00DF" w:rsidRPr="00BA71F9" w:rsidRDefault="001C00DF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- начальные классы - 3 чел.; </w:t>
      </w:r>
    </w:p>
    <w:p w:rsidR="001C00DF" w:rsidRPr="00BA71F9" w:rsidRDefault="001C00DF" w:rsidP="00BA71F9">
      <w:pPr>
        <w:spacing w:after="0" w:line="240" w:lineRule="auto"/>
        <w:ind w:left="284"/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>- физическая культура - 1 чел</w:t>
      </w:r>
    </w:p>
    <w:p w:rsidR="001C00DF" w:rsidRDefault="00A55C65" w:rsidP="00BA71F9">
      <w:pPr>
        <w:jc w:val="both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В 2017-2018 </w:t>
      </w:r>
      <w:proofErr w:type="spellStart"/>
      <w:r w:rsidRPr="00BA71F9">
        <w:rPr>
          <w:rFonts w:ascii="Times New Roman" w:hAnsi="Times New Roman" w:cs="Times New Roman"/>
          <w:szCs w:val="24"/>
        </w:rPr>
        <w:t>уч.г</w:t>
      </w:r>
      <w:proofErr w:type="spellEnd"/>
      <w:r w:rsidRPr="00BA71F9">
        <w:rPr>
          <w:rFonts w:ascii="Times New Roman" w:hAnsi="Times New Roman" w:cs="Times New Roman"/>
          <w:szCs w:val="24"/>
        </w:rPr>
        <w:t xml:space="preserve">. участвовали в процедуре всестороннего анализа профессиональной деятельность с целью установления квалификационной категории, в </w:t>
      </w:r>
      <w:proofErr w:type="spellStart"/>
      <w:r w:rsidRPr="00BA71F9">
        <w:rPr>
          <w:rFonts w:ascii="Times New Roman" w:hAnsi="Times New Roman" w:cs="Times New Roman"/>
          <w:szCs w:val="24"/>
        </w:rPr>
        <w:t>т.ч</w:t>
      </w:r>
      <w:proofErr w:type="spellEnd"/>
      <w:r w:rsidRPr="00BA71F9">
        <w:rPr>
          <w:rFonts w:ascii="Times New Roman" w:hAnsi="Times New Roman" w:cs="Times New Roman"/>
          <w:szCs w:val="24"/>
        </w:rPr>
        <w:t>. на СЗД 60% от общего числа экспертов.</w:t>
      </w:r>
      <w:r w:rsidRPr="00BA71F9">
        <w:t xml:space="preserve"> </w:t>
      </w:r>
      <w:r w:rsidRPr="00BA71F9">
        <w:rPr>
          <w:rFonts w:ascii="Times New Roman" w:hAnsi="Times New Roman" w:cs="Times New Roman"/>
          <w:szCs w:val="24"/>
        </w:rPr>
        <w:t>География ат</w:t>
      </w:r>
      <w:r w:rsidR="00BA71F9" w:rsidRPr="00BA71F9">
        <w:rPr>
          <w:rFonts w:ascii="Times New Roman" w:hAnsi="Times New Roman" w:cs="Times New Roman"/>
          <w:szCs w:val="24"/>
        </w:rPr>
        <w:t xml:space="preserve">тестуемых: Шенкурский район - 9 человек. </w:t>
      </w:r>
      <w:r w:rsidRPr="00BA71F9">
        <w:rPr>
          <w:rFonts w:ascii="Times New Roman" w:hAnsi="Times New Roman" w:cs="Times New Roman"/>
          <w:szCs w:val="24"/>
        </w:rPr>
        <w:t xml:space="preserve"> Образовательные организации аттестуемых педагогов:</w:t>
      </w:r>
      <w:r w:rsidR="00BA71F9" w:rsidRPr="00BA71F9">
        <w:rPr>
          <w:rFonts w:ascii="Times New Roman" w:hAnsi="Times New Roman" w:cs="Times New Roman"/>
          <w:szCs w:val="24"/>
        </w:rPr>
        <w:t xml:space="preserve"> МБОУ «Шеговарская СШ», МБОУ «Шенкурская СШ», МБОУ «</w:t>
      </w:r>
      <w:proofErr w:type="spellStart"/>
      <w:r w:rsidR="00BA71F9" w:rsidRPr="00BA71F9">
        <w:rPr>
          <w:rFonts w:ascii="Times New Roman" w:hAnsi="Times New Roman" w:cs="Times New Roman"/>
          <w:szCs w:val="24"/>
        </w:rPr>
        <w:t>Устьпаденьская</w:t>
      </w:r>
      <w:proofErr w:type="spellEnd"/>
      <w:r w:rsidR="00BA71F9" w:rsidRPr="00BA71F9">
        <w:rPr>
          <w:rFonts w:ascii="Times New Roman" w:hAnsi="Times New Roman" w:cs="Times New Roman"/>
          <w:szCs w:val="24"/>
        </w:rPr>
        <w:t xml:space="preserve"> ОШ», МБОУ «</w:t>
      </w:r>
      <w:proofErr w:type="spellStart"/>
      <w:r w:rsidR="00BA71F9" w:rsidRPr="00BA71F9">
        <w:rPr>
          <w:rFonts w:ascii="Times New Roman" w:hAnsi="Times New Roman" w:cs="Times New Roman"/>
          <w:szCs w:val="24"/>
        </w:rPr>
        <w:t>Боровская</w:t>
      </w:r>
      <w:proofErr w:type="spellEnd"/>
      <w:r w:rsidR="00BA71F9" w:rsidRPr="00BA71F9">
        <w:rPr>
          <w:rFonts w:ascii="Times New Roman" w:hAnsi="Times New Roman" w:cs="Times New Roman"/>
          <w:szCs w:val="24"/>
        </w:rPr>
        <w:t xml:space="preserve"> ОШ»</w:t>
      </w:r>
      <w:r w:rsidRPr="00BA71F9">
        <w:rPr>
          <w:rFonts w:ascii="Times New Roman" w:hAnsi="Times New Roman" w:cs="Times New Roman"/>
          <w:szCs w:val="24"/>
        </w:rPr>
        <w:t xml:space="preserve">. </w:t>
      </w:r>
      <w:proofErr w:type="gramStart"/>
      <w:r w:rsidRPr="00BA71F9">
        <w:rPr>
          <w:rFonts w:ascii="Times New Roman" w:hAnsi="Times New Roman" w:cs="Times New Roman"/>
          <w:szCs w:val="24"/>
        </w:rPr>
        <w:t>Предметы:  начальные</w:t>
      </w:r>
      <w:proofErr w:type="gramEnd"/>
      <w:r w:rsidRPr="00BA71F9">
        <w:rPr>
          <w:rFonts w:ascii="Times New Roman" w:hAnsi="Times New Roman" w:cs="Times New Roman"/>
          <w:szCs w:val="24"/>
        </w:rPr>
        <w:t xml:space="preserve"> классы – 4 чел., иностранный язык – 1 чел., русский язык и литература – 3 чел., биология, география  - 1 чел.</w:t>
      </w:r>
    </w:p>
    <w:p w:rsidR="009B381D" w:rsidRDefault="00A55C65" w:rsidP="009B381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drawing>
          <wp:inline distT="0" distB="0" distL="0" distR="0">
            <wp:extent cx="3086100" cy="21431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B381D" w:rsidRDefault="009B381D" w:rsidP="009B381D">
      <w:pPr>
        <w:jc w:val="center"/>
        <w:rPr>
          <w:rFonts w:ascii="Times New Roman" w:hAnsi="Times New Roman" w:cs="Times New Roman"/>
          <w:szCs w:val="24"/>
        </w:rPr>
      </w:pPr>
    </w:p>
    <w:p w:rsidR="00A55C65" w:rsidRPr="00A55C65" w:rsidRDefault="009B381D" w:rsidP="009B381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6438900" cy="32766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E4F0E" w:rsidRPr="00BA71F9" w:rsidRDefault="00CE4F0E" w:rsidP="00603B25">
      <w:pPr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 xml:space="preserve">Продолжается программа </w:t>
      </w:r>
      <w:proofErr w:type="gramStart"/>
      <w:r w:rsidRPr="00BA71F9">
        <w:rPr>
          <w:rFonts w:ascii="Times New Roman" w:hAnsi="Times New Roman" w:cs="Times New Roman"/>
          <w:szCs w:val="24"/>
        </w:rPr>
        <w:t>непрерывного  повышения</w:t>
      </w:r>
      <w:proofErr w:type="gramEnd"/>
      <w:r w:rsidRPr="00BA71F9">
        <w:rPr>
          <w:rFonts w:ascii="Times New Roman" w:hAnsi="Times New Roman" w:cs="Times New Roman"/>
          <w:szCs w:val="24"/>
        </w:rPr>
        <w:t xml:space="preserve"> квалификации МБОУ «Шеговарская  СШ</w:t>
      </w:r>
      <w:r w:rsidR="00BA71F9">
        <w:rPr>
          <w:rFonts w:ascii="Times New Roman" w:hAnsi="Times New Roman" w:cs="Times New Roman"/>
          <w:szCs w:val="24"/>
        </w:rPr>
        <w:t xml:space="preserve">». </w:t>
      </w:r>
      <w:r w:rsidR="00603B25" w:rsidRPr="00BA71F9">
        <w:rPr>
          <w:rFonts w:ascii="Times New Roman" w:hAnsi="Times New Roman" w:cs="Times New Roman"/>
          <w:szCs w:val="24"/>
        </w:rPr>
        <w:t>Тематика курсов соответствует целям и задачам организации образовательной деятельности в МБОУ «Шеговарская СШ» в условиях реализации ФГОС и образовательной политике в целом:</w:t>
      </w:r>
    </w:p>
    <w:p w:rsidR="00BA71F9" w:rsidRPr="00BA71F9" w:rsidRDefault="00BA71F9" w:rsidP="00BA71F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>- Структура и содержание историко-культурного стандарта</w:t>
      </w:r>
    </w:p>
    <w:p w:rsidR="00BA71F9" w:rsidRPr="00BA71F9" w:rsidRDefault="00BA71F9" w:rsidP="00BA71F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>-</w:t>
      </w:r>
      <w:r w:rsidR="001E1DEB">
        <w:rPr>
          <w:rFonts w:ascii="Times New Roman" w:hAnsi="Times New Roman" w:cs="Times New Roman"/>
          <w:szCs w:val="24"/>
        </w:rPr>
        <w:t xml:space="preserve"> </w:t>
      </w:r>
      <w:r w:rsidRPr="00BA71F9">
        <w:rPr>
          <w:rFonts w:ascii="Times New Roman" w:hAnsi="Times New Roman" w:cs="Times New Roman"/>
          <w:szCs w:val="24"/>
        </w:rPr>
        <w:t>Преемственность содержания образования по математике в начальной, основной и старшей школе</w:t>
      </w:r>
    </w:p>
    <w:p w:rsidR="00BA71F9" w:rsidRPr="006D5624" w:rsidRDefault="00BA71F9" w:rsidP="00BA71F9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A71F9">
        <w:rPr>
          <w:rFonts w:ascii="Times New Roman" w:hAnsi="Times New Roman" w:cs="Times New Roman"/>
          <w:szCs w:val="24"/>
        </w:rPr>
        <w:t>- ФГОС НОО обучающихся с ОВЗ: разработка адаптированной образовательной программы</w:t>
      </w:r>
      <w:r>
        <w:rPr>
          <w:rFonts w:ascii="Times New Roman" w:hAnsi="Times New Roman" w:cs="Times New Roman"/>
          <w:szCs w:val="24"/>
        </w:rPr>
        <w:t>.</w:t>
      </w:r>
    </w:p>
    <w:p w:rsidR="00603B25" w:rsidRPr="00603B25" w:rsidRDefault="00603B25" w:rsidP="00603B25">
      <w:pPr>
        <w:rPr>
          <w:rFonts w:ascii="Times New Roman" w:hAnsi="Times New Roman" w:cs="Times New Roman"/>
          <w:szCs w:val="24"/>
        </w:rPr>
      </w:pPr>
    </w:p>
    <w:p w:rsidR="0084597B" w:rsidRPr="00964AEA" w:rsidRDefault="00055FA6" w:rsidP="00964AEA">
      <w:pPr>
        <w:rPr>
          <w:rFonts w:ascii="Times New Roman" w:hAnsi="Times New Roman" w:cs="Times New Roman"/>
          <w:sz w:val="28"/>
          <w:szCs w:val="28"/>
        </w:rPr>
      </w:pPr>
      <w:r w:rsidRPr="00A55C65">
        <w:rPr>
          <w:rFonts w:ascii="Times New Roman" w:hAnsi="Times New Roman" w:cs="Times New Roman"/>
          <w:b/>
          <w:sz w:val="28"/>
          <w:szCs w:val="28"/>
        </w:rPr>
        <w:t>2</w:t>
      </w:r>
      <w:r w:rsidRPr="00055FA6">
        <w:rPr>
          <w:rFonts w:ascii="Times New Roman" w:hAnsi="Times New Roman" w:cs="Times New Roman"/>
          <w:b/>
          <w:sz w:val="28"/>
          <w:szCs w:val="28"/>
        </w:rPr>
        <w:t>.</w:t>
      </w:r>
      <w:r w:rsidRPr="00055FA6">
        <w:rPr>
          <w:rFonts w:ascii="Times New Roman" w:hAnsi="Times New Roman" w:cs="Times New Roman"/>
          <w:sz w:val="28"/>
          <w:szCs w:val="28"/>
        </w:rPr>
        <w:t xml:space="preserve"> Молодые и начинающие специалисты </w:t>
      </w:r>
      <w:r w:rsidR="0084597B">
        <w:rPr>
          <w:rFonts w:ascii="Times New Roman" w:hAnsi="Times New Roman" w:cs="Times New Roman"/>
          <w:szCs w:val="24"/>
        </w:rPr>
        <w:tab/>
      </w:r>
      <w:r w:rsidR="0084597B" w:rsidRPr="00055FA6">
        <w:rPr>
          <w:rFonts w:ascii="Times New Roman" w:hAnsi="Times New Roman" w:cs="Times New Roman"/>
          <w:b/>
          <w:i/>
          <w:szCs w:val="24"/>
        </w:rPr>
        <w:tab/>
      </w:r>
    </w:p>
    <w:tbl>
      <w:tblPr>
        <w:tblW w:w="935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32"/>
        <w:gridCol w:w="2562"/>
        <w:gridCol w:w="2552"/>
      </w:tblGrid>
      <w:tr w:rsidR="0084597B" w:rsidRPr="00055FA6" w:rsidTr="004F4381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Ф.И.О.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Предмет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Образование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Год поступления на работу/ в ОУ</w:t>
            </w:r>
          </w:p>
        </w:tc>
      </w:tr>
      <w:tr w:rsidR="0084597B" w:rsidRPr="00055FA6" w:rsidTr="004F4381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numPr>
                <w:ilvl w:val="0"/>
                <w:numId w:val="8"/>
              </w:num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Сафонова Ольга Алексеевна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Начальные классы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Среднее спец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651F69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21.08.2017.</w:t>
            </w:r>
          </w:p>
        </w:tc>
      </w:tr>
      <w:tr w:rsidR="0084597B" w:rsidRPr="00055FA6" w:rsidTr="004F4381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numPr>
                <w:ilvl w:val="0"/>
                <w:numId w:val="8"/>
              </w:num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Рюмина Надежда Валентиновна</w:t>
            </w:r>
            <w:r w:rsidRPr="00055FA6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Технология</w:t>
            </w:r>
          </w:p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ИЗО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Среднее спец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651F69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21.08.2017.</w:t>
            </w:r>
          </w:p>
        </w:tc>
      </w:tr>
      <w:tr w:rsidR="0084597B" w:rsidRPr="00055FA6" w:rsidTr="004F4381">
        <w:trPr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numPr>
                <w:ilvl w:val="0"/>
                <w:numId w:val="8"/>
              </w:num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Перминов Юрий Сергеевич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84597B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Среднее спец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B" w:rsidRPr="00055FA6" w:rsidRDefault="00651F69" w:rsidP="004F4381">
            <w:pPr>
              <w:tabs>
                <w:tab w:val="left" w:pos="0"/>
              </w:tabs>
              <w:spacing w:after="160" w:line="240" w:lineRule="exact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01.09.2018.</w:t>
            </w:r>
          </w:p>
        </w:tc>
      </w:tr>
    </w:tbl>
    <w:p w:rsidR="00055FA6" w:rsidRPr="00055FA6" w:rsidRDefault="00055FA6" w:rsidP="00FA331D">
      <w:pPr>
        <w:rPr>
          <w:rFonts w:ascii="Times New Roman" w:hAnsi="Times New Roman" w:cs="Times New Roman"/>
          <w:b/>
          <w:i/>
          <w:szCs w:val="24"/>
        </w:rPr>
      </w:pPr>
      <w:r w:rsidRPr="00055FA6">
        <w:rPr>
          <w:rFonts w:ascii="Times New Roman" w:hAnsi="Times New Roman" w:cs="Times New Roman"/>
          <w:b/>
          <w:i/>
          <w:szCs w:val="24"/>
        </w:rPr>
        <w:t>Организация наставничества (наставника, план сопровождения начинающего педагога, результат)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954"/>
        <w:gridCol w:w="2547"/>
        <w:gridCol w:w="2709"/>
      </w:tblGrid>
      <w:tr w:rsidR="00055FA6" w:rsidRPr="00055FA6" w:rsidTr="00055FA6">
        <w:tc>
          <w:tcPr>
            <w:tcW w:w="2001" w:type="dxa"/>
          </w:tcPr>
          <w:p w:rsidR="00055FA6" w:rsidRPr="00055FA6" w:rsidRDefault="00055FA6" w:rsidP="00055FA6">
            <w:pPr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Ф.И.О. наставника</w:t>
            </w:r>
          </w:p>
        </w:tc>
        <w:tc>
          <w:tcPr>
            <w:tcW w:w="1954" w:type="dxa"/>
          </w:tcPr>
          <w:p w:rsidR="00055FA6" w:rsidRPr="00055FA6" w:rsidRDefault="00055FA6" w:rsidP="00055FA6">
            <w:pPr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Ф.И.О. молодого или начинающего специалиста</w:t>
            </w:r>
          </w:p>
        </w:tc>
        <w:tc>
          <w:tcPr>
            <w:tcW w:w="2547" w:type="dxa"/>
          </w:tcPr>
          <w:p w:rsidR="00055FA6" w:rsidRPr="00055FA6" w:rsidRDefault="00055FA6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План сопровождения начинающего педагога</w:t>
            </w:r>
          </w:p>
        </w:tc>
        <w:tc>
          <w:tcPr>
            <w:tcW w:w="2709" w:type="dxa"/>
          </w:tcPr>
          <w:p w:rsidR="00055FA6" w:rsidRPr="00055FA6" w:rsidRDefault="00055FA6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результат</w:t>
            </w:r>
          </w:p>
        </w:tc>
      </w:tr>
      <w:tr w:rsidR="00055FA6" w:rsidRPr="00055FA6" w:rsidTr="00055FA6">
        <w:tc>
          <w:tcPr>
            <w:tcW w:w="2001" w:type="dxa"/>
          </w:tcPr>
          <w:p w:rsidR="00055FA6" w:rsidRPr="00055FA6" w:rsidRDefault="00055FA6" w:rsidP="0084597B">
            <w:pPr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1. </w:t>
            </w:r>
            <w:proofErr w:type="spellStart"/>
            <w:r w:rsidR="0084597B">
              <w:rPr>
                <w:rFonts w:ascii="Times New Roman" w:hAnsi="Times New Roman" w:cs="Times New Roman"/>
                <w:szCs w:val="24"/>
              </w:rPr>
              <w:t>Чуфинев</w:t>
            </w:r>
            <w:proofErr w:type="spellEnd"/>
            <w:r w:rsidR="0084597B">
              <w:rPr>
                <w:rFonts w:ascii="Times New Roman" w:hAnsi="Times New Roman" w:cs="Times New Roman"/>
                <w:szCs w:val="24"/>
              </w:rPr>
              <w:t xml:space="preserve"> Михаил Васильевич</w:t>
            </w:r>
          </w:p>
        </w:tc>
        <w:tc>
          <w:tcPr>
            <w:tcW w:w="1954" w:type="dxa"/>
          </w:tcPr>
          <w:p w:rsidR="00055FA6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Перминов Ю.С.</w:t>
            </w:r>
          </w:p>
        </w:tc>
        <w:tc>
          <w:tcPr>
            <w:tcW w:w="2547" w:type="dxa"/>
          </w:tcPr>
          <w:p w:rsidR="00055FA6" w:rsidRPr="00055FA6" w:rsidRDefault="00055FA6" w:rsidP="0084597B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Посещение уроков с детальным анализом, совместная разработка рабочих</w:t>
            </w:r>
            <w:r w:rsidR="0084597B">
              <w:rPr>
                <w:rFonts w:ascii="Times New Roman" w:hAnsi="Times New Roman" w:cs="Times New Roman"/>
                <w:szCs w:val="24"/>
              </w:rPr>
              <w:t xml:space="preserve"> программ и конспектов уроков. </w:t>
            </w:r>
          </w:p>
        </w:tc>
        <w:tc>
          <w:tcPr>
            <w:tcW w:w="2709" w:type="dxa"/>
          </w:tcPr>
          <w:p w:rsidR="00055FA6" w:rsidRPr="00055FA6" w:rsidRDefault="00055FA6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удовлетворительный</w:t>
            </w:r>
          </w:p>
        </w:tc>
      </w:tr>
      <w:tr w:rsidR="0084597B" w:rsidRPr="00055FA6" w:rsidTr="00055FA6">
        <w:tc>
          <w:tcPr>
            <w:tcW w:w="2001" w:type="dxa"/>
          </w:tcPr>
          <w:p w:rsidR="0084597B" w:rsidRPr="00055FA6" w:rsidRDefault="0084597B" w:rsidP="00055F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 Кузнецова Надежда Никаноровна</w:t>
            </w:r>
          </w:p>
        </w:tc>
        <w:tc>
          <w:tcPr>
            <w:tcW w:w="1954" w:type="dxa"/>
          </w:tcPr>
          <w:p w:rsidR="0084597B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Сафонова О.А.</w:t>
            </w:r>
          </w:p>
        </w:tc>
        <w:tc>
          <w:tcPr>
            <w:tcW w:w="2547" w:type="dxa"/>
          </w:tcPr>
          <w:p w:rsidR="0084597B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Посещение уроков с детальным анализом, совместная разработка рабочих</w:t>
            </w:r>
            <w:r>
              <w:rPr>
                <w:rFonts w:ascii="Times New Roman" w:hAnsi="Times New Roman" w:cs="Times New Roman"/>
                <w:szCs w:val="24"/>
              </w:rPr>
              <w:t xml:space="preserve"> программ и конспектов уроков.</w:t>
            </w:r>
          </w:p>
        </w:tc>
        <w:tc>
          <w:tcPr>
            <w:tcW w:w="2709" w:type="dxa"/>
          </w:tcPr>
          <w:p w:rsidR="0084597B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удовлетворительный</w:t>
            </w:r>
          </w:p>
        </w:tc>
      </w:tr>
      <w:tr w:rsidR="0084597B" w:rsidRPr="00055FA6" w:rsidTr="00055FA6">
        <w:tc>
          <w:tcPr>
            <w:tcW w:w="2001" w:type="dxa"/>
          </w:tcPr>
          <w:p w:rsidR="0084597B" w:rsidRDefault="0084597B" w:rsidP="00055FA6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3.Лукошкова Ирина Валерьевна</w:t>
            </w:r>
          </w:p>
        </w:tc>
        <w:tc>
          <w:tcPr>
            <w:tcW w:w="1954" w:type="dxa"/>
          </w:tcPr>
          <w:p w:rsidR="0084597B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Рюмина Н.В.</w:t>
            </w:r>
          </w:p>
        </w:tc>
        <w:tc>
          <w:tcPr>
            <w:tcW w:w="2547" w:type="dxa"/>
          </w:tcPr>
          <w:p w:rsidR="0084597B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Посещение уроков с детальным анализом, совместная разработка рабочих</w:t>
            </w:r>
            <w:r>
              <w:rPr>
                <w:rFonts w:ascii="Times New Roman" w:hAnsi="Times New Roman" w:cs="Times New Roman"/>
                <w:szCs w:val="24"/>
              </w:rPr>
              <w:t xml:space="preserve"> программ и конспектов уроков.</w:t>
            </w:r>
          </w:p>
        </w:tc>
        <w:tc>
          <w:tcPr>
            <w:tcW w:w="2709" w:type="dxa"/>
          </w:tcPr>
          <w:p w:rsidR="0084597B" w:rsidRPr="00055FA6" w:rsidRDefault="0084597B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удовлетворительный</w:t>
            </w:r>
          </w:p>
        </w:tc>
      </w:tr>
    </w:tbl>
    <w:p w:rsidR="00055FA6" w:rsidRPr="00055FA6" w:rsidRDefault="00055FA6" w:rsidP="00651F69">
      <w:pPr>
        <w:jc w:val="both"/>
        <w:rPr>
          <w:rFonts w:ascii="Times New Roman" w:hAnsi="Times New Roman" w:cs="Times New Roman"/>
          <w:b/>
          <w:i/>
          <w:szCs w:val="24"/>
        </w:rPr>
      </w:pPr>
      <w:r w:rsidRPr="00055FA6">
        <w:rPr>
          <w:rFonts w:ascii="Times New Roman" w:hAnsi="Times New Roman" w:cs="Times New Roman"/>
          <w:b/>
          <w:i/>
          <w:szCs w:val="24"/>
        </w:rPr>
        <w:lastRenderedPageBreak/>
        <w:t>Педагогические работники, обучающиеся в высших и средних учебных учреждениях (указать учебное заведение, специализацию, год окончания).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9"/>
        <w:gridCol w:w="4342"/>
        <w:gridCol w:w="1840"/>
      </w:tblGrid>
      <w:tr w:rsidR="00055FA6" w:rsidRPr="00055FA6" w:rsidTr="00055FA6">
        <w:tc>
          <w:tcPr>
            <w:tcW w:w="2969" w:type="dxa"/>
          </w:tcPr>
          <w:p w:rsidR="00055FA6" w:rsidRPr="00055FA6" w:rsidRDefault="00055FA6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ФИО педагогического работника</w:t>
            </w:r>
          </w:p>
        </w:tc>
        <w:tc>
          <w:tcPr>
            <w:tcW w:w="4342" w:type="dxa"/>
          </w:tcPr>
          <w:p w:rsidR="00055FA6" w:rsidRPr="00055FA6" w:rsidRDefault="00055FA6" w:rsidP="00651F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 xml:space="preserve">Учебное заведение </w:t>
            </w:r>
            <w:r w:rsidR="00651F69">
              <w:rPr>
                <w:rFonts w:ascii="Times New Roman" w:hAnsi="Times New Roman" w:cs="Times New Roman"/>
                <w:szCs w:val="24"/>
              </w:rPr>
              <w:t>/образование</w:t>
            </w:r>
          </w:p>
        </w:tc>
        <w:tc>
          <w:tcPr>
            <w:tcW w:w="1840" w:type="dxa"/>
          </w:tcPr>
          <w:p w:rsidR="00055FA6" w:rsidRPr="00055FA6" w:rsidRDefault="00055FA6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55FA6">
              <w:rPr>
                <w:rFonts w:ascii="Times New Roman" w:hAnsi="Times New Roman" w:cs="Times New Roman"/>
                <w:szCs w:val="24"/>
              </w:rPr>
              <w:t>Год окончания</w:t>
            </w:r>
          </w:p>
        </w:tc>
      </w:tr>
      <w:tr w:rsidR="00055FA6" w:rsidRPr="00055FA6" w:rsidTr="00055FA6">
        <w:trPr>
          <w:trHeight w:val="631"/>
        </w:trPr>
        <w:tc>
          <w:tcPr>
            <w:tcW w:w="2969" w:type="dxa"/>
          </w:tcPr>
          <w:p w:rsidR="00055FA6" w:rsidRPr="00055FA6" w:rsidRDefault="0084597B" w:rsidP="00055FA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Лукошкова Ирина Валерьевна</w:t>
            </w:r>
          </w:p>
        </w:tc>
        <w:tc>
          <w:tcPr>
            <w:tcW w:w="4342" w:type="dxa"/>
          </w:tcPr>
          <w:p w:rsidR="00055FA6" w:rsidRPr="00055FA6" w:rsidRDefault="00FA331D" w:rsidP="00651F6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САФУ</w:t>
            </w:r>
            <w:r w:rsidR="00651F69">
              <w:rPr>
                <w:rFonts w:ascii="Times New Roman" w:hAnsi="Times New Roman" w:cs="Times New Roman"/>
                <w:szCs w:val="24"/>
              </w:rPr>
              <w:t xml:space="preserve"> им. </w:t>
            </w:r>
            <w:proofErr w:type="spellStart"/>
            <w:r w:rsidR="00651F69">
              <w:rPr>
                <w:rFonts w:ascii="Times New Roman" w:hAnsi="Times New Roman" w:cs="Times New Roman"/>
                <w:szCs w:val="24"/>
              </w:rPr>
              <w:t>М.В.Ломоносова</w:t>
            </w:r>
            <w:proofErr w:type="spellEnd"/>
            <w:r w:rsidR="00651F69">
              <w:rPr>
                <w:rFonts w:ascii="Times New Roman" w:hAnsi="Times New Roman" w:cs="Times New Roman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Cs w:val="24"/>
              </w:rPr>
              <w:t xml:space="preserve"> филиал г. Коряжма</w:t>
            </w:r>
            <w:r w:rsidR="00651F69">
              <w:rPr>
                <w:rFonts w:ascii="Times New Roman" w:hAnsi="Times New Roman" w:cs="Times New Roman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651F69">
              <w:rPr>
                <w:rFonts w:ascii="Times New Roman" w:hAnsi="Times New Roman" w:cs="Times New Roman"/>
                <w:szCs w:val="24"/>
              </w:rPr>
              <w:t xml:space="preserve"> педагогическое</w:t>
            </w:r>
          </w:p>
        </w:tc>
        <w:tc>
          <w:tcPr>
            <w:tcW w:w="1840" w:type="dxa"/>
          </w:tcPr>
          <w:p w:rsidR="00055FA6" w:rsidRPr="00055FA6" w:rsidRDefault="00FA331D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</w:t>
            </w:r>
          </w:p>
        </w:tc>
      </w:tr>
      <w:tr w:rsidR="0084597B" w:rsidRPr="00055FA6" w:rsidTr="00055FA6">
        <w:trPr>
          <w:trHeight w:val="631"/>
        </w:trPr>
        <w:tc>
          <w:tcPr>
            <w:tcW w:w="2969" w:type="dxa"/>
          </w:tcPr>
          <w:p w:rsidR="0084597B" w:rsidRDefault="0084597B" w:rsidP="00055FA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Перминов Юрий Сергеевич</w:t>
            </w:r>
          </w:p>
        </w:tc>
        <w:tc>
          <w:tcPr>
            <w:tcW w:w="4342" w:type="dxa"/>
          </w:tcPr>
          <w:p w:rsidR="0084597B" w:rsidRPr="00055FA6" w:rsidRDefault="00651F69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Ярославский государственный педагогический университет им.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К.Д.Ушинского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/ физкультурное образование</w:t>
            </w:r>
          </w:p>
        </w:tc>
        <w:tc>
          <w:tcPr>
            <w:tcW w:w="1840" w:type="dxa"/>
          </w:tcPr>
          <w:p w:rsidR="0084597B" w:rsidRPr="00055FA6" w:rsidRDefault="00651F69" w:rsidP="00055FA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</w:t>
            </w:r>
          </w:p>
        </w:tc>
      </w:tr>
    </w:tbl>
    <w:p w:rsidR="00055FA6" w:rsidRPr="00055FA6" w:rsidRDefault="00055FA6" w:rsidP="00055FA6">
      <w:pPr>
        <w:rPr>
          <w:rFonts w:ascii="Times New Roman" w:hAnsi="Times New Roman" w:cs="Times New Roman"/>
          <w:sz w:val="28"/>
          <w:szCs w:val="28"/>
        </w:rPr>
      </w:pP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 – обеспечение оптимального баланса процессов обновления и сохранения численного и качественного состава кадров в его развитии, в соответствии потребностями Школы и требованиями действующего законодательства.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Основные принципы кадровой политики направлены: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на сохранение, укрепление и развитие кадрового потенциала;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создание квалифицированного коллектива, способного работать в современных условиях;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повышения уровня квалификации персонала.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Оценивая кадровое обеспечение образовательной организации, являющееся одним из условий, которое определяет качество подготовки обучающихся, необходимо констатировать следующее:</w:t>
      </w:r>
    </w:p>
    <w:p w:rsidR="00055FA6" w:rsidRPr="00055FA6" w:rsidRDefault="00055FA6" w:rsidP="0084597B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образовательная деятельность в школе обеспечена квалифицированным профессион</w:t>
      </w:r>
      <w:r w:rsidR="0084597B">
        <w:rPr>
          <w:rFonts w:ascii="Times New Roman" w:hAnsi="Times New Roman" w:cs="Times New Roman"/>
          <w:szCs w:val="24"/>
        </w:rPr>
        <w:t>альным педагогическим составом;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055FA6">
        <w:rPr>
          <w:rFonts w:ascii="Times New Roman" w:hAnsi="Times New Roman" w:cs="Times New Roman"/>
          <w:szCs w:val="24"/>
        </w:rPr>
        <w:t>кадровый потенциал Школы динамично развивается на основе целенаправленной работы по повышению квалификации педагогов.</w:t>
      </w:r>
    </w:p>
    <w:p w:rsidR="00964AEA" w:rsidRPr="00495AE5" w:rsidRDefault="00964AEA" w:rsidP="00055FA6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055FA6" w:rsidRPr="00055FA6" w:rsidRDefault="00055FA6" w:rsidP="00055FA6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55FA6">
        <w:rPr>
          <w:rFonts w:ascii="Times New Roman" w:hAnsi="Times New Roman" w:cs="Times New Roman"/>
          <w:b/>
          <w:szCs w:val="24"/>
          <w:lang w:val="en-US"/>
        </w:rPr>
        <w:t>IX</w:t>
      </w:r>
      <w:r w:rsidRPr="00055FA6">
        <w:rPr>
          <w:rFonts w:ascii="Times New Roman" w:hAnsi="Times New Roman" w:cs="Times New Roman"/>
          <w:b/>
          <w:szCs w:val="24"/>
        </w:rPr>
        <w:t>. Оценка учебно-методического и библиотечно-информационного обеспечения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t>Общая характеристика: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t>− об</w:t>
      </w:r>
      <w:r w:rsidR="00686424" w:rsidRPr="00686424">
        <w:rPr>
          <w:rFonts w:ascii="Times New Roman" w:eastAsia="Times New Roman" w:hAnsi="Times New Roman" w:cs="Times New Roman"/>
          <w:szCs w:val="24"/>
          <w:lang w:eastAsia="ru-RU"/>
        </w:rPr>
        <w:t>ъем библиотечного фонда – 13 742</w:t>
      </w: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 единицы;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proofErr w:type="spellStart"/>
      <w:r w:rsidRPr="00686424">
        <w:rPr>
          <w:rFonts w:ascii="Times New Roman" w:eastAsia="Times New Roman" w:hAnsi="Times New Roman" w:cs="Times New Roman"/>
          <w:szCs w:val="24"/>
          <w:lang w:eastAsia="ru-RU"/>
        </w:rPr>
        <w:t>книгообеспеченность</w:t>
      </w:r>
      <w:proofErr w:type="spellEnd"/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 – 100 процентов;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− обращаемость </w:t>
      </w:r>
      <w:r w:rsidR="00686424" w:rsidRPr="00686424">
        <w:rPr>
          <w:rFonts w:ascii="Times New Roman" w:eastAsia="Times New Roman" w:hAnsi="Times New Roman" w:cs="Times New Roman"/>
          <w:szCs w:val="24"/>
          <w:u w:val="single"/>
          <w:lang w:eastAsia="ru-RU"/>
        </w:rPr>
        <w:t>–  0,</w:t>
      </w:r>
      <w:proofErr w:type="gramStart"/>
      <w:r w:rsidR="00686424" w:rsidRPr="00686424">
        <w:rPr>
          <w:rFonts w:ascii="Times New Roman" w:eastAsia="Times New Roman" w:hAnsi="Times New Roman" w:cs="Times New Roman"/>
          <w:szCs w:val="24"/>
          <w:u w:val="single"/>
          <w:lang w:eastAsia="ru-RU"/>
        </w:rPr>
        <w:t>8</w:t>
      </w: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  единиц</w:t>
      </w:r>
      <w:proofErr w:type="gramEnd"/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 в год;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− объем учебного фонда – </w:t>
      </w:r>
      <w:r w:rsidRPr="00686424">
        <w:rPr>
          <w:rFonts w:ascii="Times New Roman" w:eastAsia="Times New Roman" w:hAnsi="Times New Roman" w:cs="Times New Roman"/>
          <w:szCs w:val="24"/>
          <w:u w:val="single"/>
          <w:lang w:eastAsia="ru-RU"/>
        </w:rPr>
        <w:t xml:space="preserve">4 </w:t>
      </w:r>
      <w:r w:rsidR="00686424" w:rsidRPr="00686424">
        <w:rPr>
          <w:rFonts w:ascii="Times New Roman" w:eastAsia="Times New Roman" w:hAnsi="Times New Roman" w:cs="Times New Roman"/>
          <w:szCs w:val="24"/>
          <w:u w:val="single"/>
          <w:lang w:eastAsia="ru-RU"/>
        </w:rPr>
        <w:t>069</w:t>
      </w: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 единица.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Фонд библиотеки формируется за счет федерального, </w:t>
      </w:r>
      <w:proofErr w:type="gramStart"/>
      <w:r w:rsidRPr="00686424">
        <w:rPr>
          <w:rFonts w:ascii="Times New Roman" w:eastAsia="Times New Roman" w:hAnsi="Times New Roman" w:cs="Times New Roman"/>
          <w:szCs w:val="24"/>
          <w:lang w:eastAsia="ru-RU"/>
        </w:rPr>
        <w:t>областного  бюджета</w:t>
      </w:r>
      <w:proofErr w:type="gramEnd"/>
      <w:r w:rsidRPr="00686424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:rsidR="00FA331D" w:rsidRPr="00686424" w:rsidRDefault="00FA331D" w:rsidP="00FA331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686424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Состав фонда и его использование: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374"/>
        <w:gridCol w:w="3969"/>
        <w:gridCol w:w="3828"/>
      </w:tblGrid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№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Вид литературы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Количество единиц в фонде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Сколько экземпляров выдавалось за год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Учебная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FA331D" w:rsidP="006864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</w:t>
            </w:r>
            <w:r w:rsidR="00686424"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069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</w:t>
            </w:r>
            <w:r w:rsidR="00686424"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48</w:t>
            </w: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Педагогическая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976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388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Художественная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5649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4830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Справочная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249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30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Языковедение, литературоведение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872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FA331D" w:rsidP="006864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</w:t>
            </w:r>
            <w:r w:rsidR="00686424"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355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Естественно-научная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919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FA331D" w:rsidP="0068642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11</w:t>
            </w:r>
            <w:r w:rsidR="00686424"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09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7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Техническая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141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39</w:t>
            </w:r>
            <w:r w:rsidR="00FA331D"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9</w:t>
            </w:r>
          </w:p>
        </w:tc>
      </w:tr>
      <w:tr w:rsidR="00FA331D" w:rsidRPr="00686424" w:rsidTr="004F4381">
        <w:trPr>
          <w:jc w:val="center"/>
        </w:trPr>
        <w:tc>
          <w:tcPr>
            <w:tcW w:w="445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374" w:type="dxa"/>
            <w:shd w:val="clear" w:color="auto" w:fill="auto"/>
          </w:tcPr>
          <w:p w:rsidR="00FA331D" w:rsidRPr="00686424" w:rsidRDefault="00FA331D" w:rsidP="004F438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Общественно-политическая</w:t>
            </w:r>
          </w:p>
        </w:tc>
        <w:tc>
          <w:tcPr>
            <w:tcW w:w="3969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1741</w:t>
            </w:r>
          </w:p>
        </w:tc>
        <w:tc>
          <w:tcPr>
            <w:tcW w:w="3828" w:type="dxa"/>
            <w:shd w:val="clear" w:color="auto" w:fill="auto"/>
          </w:tcPr>
          <w:p w:rsidR="00FA331D" w:rsidRPr="00686424" w:rsidRDefault="00686424" w:rsidP="004F438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68642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480</w:t>
            </w:r>
          </w:p>
        </w:tc>
      </w:tr>
    </w:tbl>
    <w:p w:rsidR="00FA331D" w:rsidRPr="00686424" w:rsidRDefault="00FA331D" w:rsidP="00FA331D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A331D" w:rsidRPr="00686424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686424">
        <w:rPr>
          <w:rFonts w:ascii="Times New Roman" w:eastAsia="Times New Roman" w:hAnsi="Times New Roman" w:cs="Times New Roman"/>
          <w:szCs w:val="24"/>
          <w:lang w:eastAsia="ru-RU"/>
        </w:rPr>
        <w:t>Минобрнауки</w:t>
      </w:r>
      <w:proofErr w:type="spellEnd"/>
      <w:r w:rsidRPr="00686424">
        <w:rPr>
          <w:rFonts w:ascii="Times New Roman" w:eastAsia="Times New Roman" w:hAnsi="Times New Roman" w:cs="Times New Roman"/>
          <w:szCs w:val="24"/>
          <w:lang w:eastAsia="ru-RU"/>
        </w:rPr>
        <w:t xml:space="preserve"> от 31.03.2014 № 253.</w:t>
      </w:r>
    </w:p>
    <w:p w:rsidR="00FA331D" w:rsidRPr="00686424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86424">
        <w:rPr>
          <w:rFonts w:ascii="Times New Roman" w:hAnsi="Times New Roman" w:cs="Times New Roman"/>
          <w:szCs w:val="24"/>
        </w:rPr>
        <w:t>В библиотеке имеются сетевые образовательные ресурсы – 60. Мультимедийные средства (презентации, электронные энциклопедии, дидактические материалы) – __</w:t>
      </w:r>
      <w:r w:rsidRPr="00686424">
        <w:rPr>
          <w:rFonts w:ascii="Times New Roman" w:hAnsi="Times New Roman" w:cs="Times New Roman"/>
          <w:szCs w:val="24"/>
          <w:u w:val="single"/>
        </w:rPr>
        <w:t>1</w:t>
      </w:r>
      <w:r w:rsidRPr="00686424">
        <w:rPr>
          <w:rFonts w:ascii="Times New Roman" w:hAnsi="Times New Roman" w:cs="Times New Roman"/>
          <w:szCs w:val="24"/>
        </w:rPr>
        <w:t>__.</w:t>
      </w:r>
    </w:p>
    <w:p w:rsidR="00FA331D" w:rsidRPr="00686424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686424">
        <w:rPr>
          <w:rFonts w:ascii="Times New Roman" w:hAnsi="Times New Roman" w:cs="Times New Roman"/>
          <w:szCs w:val="24"/>
        </w:rPr>
        <w:t xml:space="preserve">Средний уровень посещаемости библиотеки – </w:t>
      </w:r>
      <w:r w:rsidRPr="00686424">
        <w:rPr>
          <w:rFonts w:ascii="Times New Roman" w:hAnsi="Times New Roman" w:cs="Times New Roman"/>
          <w:szCs w:val="24"/>
          <w:u w:val="single"/>
        </w:rPr>
        <w:t xml:space="preserve">22 </w:t>
      </w:r>
      <w:r w:rsidRPr="00686424">
        <w:rPr>
          <w:rFonts w:ascii="Times New Roman" w:hAnsi="Times New Roman" w:cs="Times New Roman"/>
          <w:szCs w:val="24"/>
        </w:rPr>
        <w:t>человека в день.</w:t>
      </w:r>
    </w:p>
    <w:p w:rsidR="00FA331D" w:rsidRPr="00FA331D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  <w:highlight w:val="yellow"/>
        </w:rPr>
      </w:pPr>
      <w:r w:rsidRPr="00686424">
        <w:rPr>
          <w:rFonts w:ascii="Times New Roman" w:hAnsi="Times New Roman" w:cs="Times New Roman"/>
          <w:szCs w:val="24"/>
        </w:rPr>
        <w:t>Оснащенность библиотеки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</w:t>
      </w:r>
      <w:r w:rsidRPr="00AE1B79">
        <w:rPr>
          <w:rFonts w:ascii="Times New Roman" w:hAnsi="Times New Roman" w:cs="Times New Roman"/>
          <w:szCs w:val="24"/>
        </w:rPr>
        <w:t>.</w:t>
      </w:r>
    </w:p>
    <w:p w:rsidR="00FA331D" w:rsidRPr="00FA331D" w:rsidRDefault="00FA331D" w:rsidP="00055FA6">
      <w:pPr>
        <w:spacing w:before="120" w:after="0" w:line="240" w:lineRule="auto"/>
        <w:rPr>
          <w:rFonts w:ascii="Times New Roman" w:hAnsi="Times New Roman" w:cs="Times New Roman"/>
          <w:b/>
          <w:szCs w:val="24"/>
          <w:highlight w:val="yellow"/>
        </w:rPr>
      </w:pPr>
    </w:p>
    <w:p w:rsidR="00055FA6" w:rsidRPr="00AE1B79" w:rsidRDefault="00055FA6" w:rsidP="00055FA6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 w:rsidRPr="00AE1B79">
        <w:rPr>
          <w:rFonts w:ascii="Times New Roman" w:hAnsi="Times New Roman" w:cs="Times New Roman"/>
          <w:b/>
          <w:szCs w:val="24"/>
        </w:rPr>
        <w:t>Оценка материально-технической базы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Одним из необходимых условий качественного обучения школьников является эффективное использование материально - технической базы школы и оснащение ее современным учебным оборудованием. Двухэтажное здание школы, построенное по типовому проекту и введенное в действие в 2011 году, полностью занято под образовательный процесс. Общая площадь, занимаемая ОУ – 17898   </w:t>
      </w:r>
      <w:proofErr w:type="spellStart"/>
      <w:r w:rsidRPr="00AE1B79">
        <w:rPr>
          <w:rFonts w:ascii="Times New Roman" w:hAnsi="Times New Roman" w:cs="Times New Roman"/>
          <w:szCs w:val="24"/>
        </w:rPr>
        <w:t>кв.м</w:t>
      </w:r>
      <w:proofErr w:type="spellEnd"/>
      <w:r w:rsidRPr="00AE1B79">
        <w:rPr>
          <w:rFonts w:ascii="Times New Roman" w:hAnsi="Times New Roman" w:cs="Times New Roman"/>
          <w:szCs w:val="24"/>
        </w:rPr>
        <w:t xml:space="preserve">. Школа имеет централизованное отопление, освещение, холодное водоснабжение, канализацию. В капитальном ремонте школа не нуждается.  Каждое лето организовывается косметический ремонт классных комнат.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Все классные комнаты отремонтированы, находятся в хорошем санитарном состоянии.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 здании школы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 Размещение учащихся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На 1 и 2 этажах школы имеются просторные рекреационные коридоры, используемые для проведения динамических перемен и общешкольных </w:t>
      </w:r>
      <w:proofErr w:type="spellStart"/>
      <w:r w:rsidRPr="00AE1B79">
        <w:rPr>
          <w:rFonts w:ascii="Times New Roman" w:hAnsi="Times New Roman" w:cs="Times New Roman"/>
          <w:szCs w:val="24"/>
        </w:rPr>
        <w:t>воспитательно</w:t>
      </w:r>
      <w:proofErr w:type="spellEnd"/>
      <w:r w:rsidRPr="00AE1B79">
        <w:rPr>
          <w:rFonts w:ascii="Times New Roman" w:hAnsi="Times New Roman" w:cs="Times New Roman"/>
          <w:szCs w:val="24"/>
        </w:rPr>
        <w:t xml:space="preserve">-образовательных мероприятий.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Школа со всех сторон ограждена изгородью с открывающимися воротами.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Школа оснащена камерами видеонаблюдения - 16 </w:t>
      </w:r>
      <w:proofErr w:type="gramStart"/>
      <w:r w:rsidRPr="00AE1B79">
        <w:rPr>
          <w:rFonts w:ascii="Times New Roman" w:hAnsi="Times New Roman" w:cs="Times New Roman"/>
          <w:szCs w:val="24"/>
        </w:rPr>
        <w:t>(  10</w:t>
      </w:r>
      <w:proofErr w:type="gramEnd"/>
      <w:r w:rsidRPr="00AE1B79">
        <w:rPr>
          <w:rFonts w:ascii="Times New Roman" w:hAnsi="Times New Roman" w:cs="Times New Roman"/>
          <w:szCs w:val="24"/>
        </w:rPr>
        <w:t xml:space="preserve">  -   улица, 6 – здание), днём контрольно-пропускной режим осуществляется техническим персоналом школы.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Школа оснащена противопожарной сигнализацией, укомплектована необходимым количеством огнетушителей.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Постоянно проводятся тренировки по эвакуации учащихся из помещений школы при различных ЧС.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Школа функционирует в режиме пятидневной учебной недели с продолжительностью уроков 45 минут. 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A331D" w:rsidRPr="00AE1B79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 Школе оборудованы 17 учебных кабинета, все </w:t>
      </w:r>
      <w:proofErr w:type="gramStart"/>
      <w:r w:rsidRPr="00AE1B79">
        <w:rPr>
          <w:rFonts w:ascii="Times New Roman" w:hAnsi="Times New Roman" w:cs="Times New Roman"/>
          <w:szCs w:val="24"/>
        </w:rPr>
        <w:t>они  оснащены</w:t>
      </w:r>
      <w:proofErr w:type="gramEnd"/>
      <w:r w:rsidRPr="00AE1B79">
        <w:rPr>
          <w:rFonts w:ascii="Times New Roman" w:hAnsi="Times New Roman" w:cs="Times New Roman"/>
          <w:szCs w:val="24"/>
        </w:rPr>
        <w:t xml:space="preserve"> современной мультимедийной техникой, в том числе:</w:t>
      </w:r>
    </w:p>
    <w:p w:rsidR="00FA331D" w:rsidRPr="00AE1B79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Pr="00AE1B79">
        <w:rPr>
          <w:rFonts w:ascii="Times New Roman" w:hAnsi="Times New Roman" w:cs="Times New Roman"/>
          <w:szCs w:val="24"/>
        </w:rPr>
        <w:t>один компьютерный класс;</w:t>
      </w:r>
    </w:p>
    <w:p w:rsidR="00FA331D" w:rsidRPr="00AE1B79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eastAsia="Times New Roman" w:hAnsi="Times New Roman" w:cs="Times New Roman"/>
          <w:szCs w:val="24"/>
          <w:lang w:eastAsia="ru-RU"/>
        </w:rPr>
        <w:t xml:space="preserve">− </w:t>
      </w:r>
      <w:r w:rsidR="00686424" w:rsidRPr="00AE1B79">
        <w:rPr>
          <w:rFonts w:ascii="Times New Roman" w:hAnsi="Times New Roman" w:cs="Times New Roman"/>
          <w:szCs w:val="24"/>
        </w:rPr>
        <w:t>кабинет технологии</w:t>
      </w:r>
      <w:r w:rsidRPr="00AE1B79">
        <w:rPr>
          <w:rFonts w:ascii="Times New Roman" w:hAnsi="Times New Roman" w:cs="Times New Roman"/>
          <w:szCs w:val="24"/>
        </w:rPr>
        <w:t>;</w:t>
      </w:r>
    </w:p>
    <w:p w:rsidR="00FA331D" w:rsidRPr="00AE1B79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eastAsia="Times New Roman" w:hAnsi="Times New Roman" w:cs="Times New Roman"/>
          <w:szCs w:val="24"/>
          <w:lang w:eastAsia="ru-RU"/>
        </w:rPr>
        <w:t>− к</w:t>
      </w:r>
      <w:r w:rsidRPr="00AE1B79">
        <w:rPr>
          <w:rFonts w:ascii="Times New Roman" w:hAnsi="Times New Roman" w:cs="Times New Roman"/>
          <w:szCs w:val="24"/>
        </w:rPr>
        <w:t xml:space="preserve">абинет </w:t>
      </w:r>
      <w:proofErr w:type="gramStart"/>
      <w:r w:rsidRPr="00AE1B79">
        <w:rPr>
          <w:rFonts w:ascii="Times New Roman" w:hAnsi="Times New Roman" w:cs="Times New Roman"/>
          <w:szCs w:val="24"/>
        </w:rPr>
        <w:t>ОБЖ .</w:t>
      </w:r>
      <w:proofErr w:type="gramEnd"/>
    </w:p>
    <w:p w:rsidR="00FA331D" w:rsidRPr="00AE1B79" w:rsidRDefault="00FA331D" w:rsidP="00FA331D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 школе </w:t>
      </w:r>
      <w:proofErr w:type="gramStart"/>
      <w:r w:rsidRPr="00AE1B79">
        <w:rPr>
          <w:rFonts w:ascii="Times New Roman" w:hAnsi="Times New Roman" w:cs="Times New Roman"/>
          <w:szCs w:val="24"/>
        </w:rPr>
        <w:t xml:space="preserve">функционируют  </w:t>
      </w:r>
      <w:r w:rsidR="00686424" w:rsidRPr="00AE1B79">
        <w:rPr>
          <w:rFonts w:ascii="Times New Roman" w:hAnsi="Times New Roman" w:cs="Times New Roman"/>
          <w:szCs w:val="24"/>
        </w:rPr>
        <w:t>5</w:t>
      </w:r>
      <w:proofErr w:type="gramEnd"/>
      <w:r w:rsidR="00686424" w:rsidRPr="00AE1B79">
        <w:rPr>
          <w:rFonts w:ascii="Times New Roman" w:hAnsi="Times New Roman" w:cs="Times New Roman"/>
          <w:szCs w:val="24"/>
        </w:rPr>
        <w:t xml:space="preserve"> кабинетов</w:t>
      </w:r>
      <w:r w:rsidRPr="00AE1B79">
        <w:rPr>
          <w:rFonts w:ascii="Times New Roman" w:hAnsi="Times New Roman" w:cs="Times New Roman"/>
          <w:szCs w:val="24"/>
        </w:rPr>
        <w:t xml:space="preserve"> начальных классов, которые оборудованы современной мебелью. Во всех кабинетах есть необходимая мебель для демонстрационного и дида</w:t>
      </w:r>
      <w:r w:rsidR="00686424" w:rsidRPr="00AE1B79">
        <w:rPr>
          <w:rFonts w:ascii="Times New Roman" w:hAnsi="Times New Roman" w:cs="Times New Roman"/>
          <w:szCs w:val="24"/>
        </w:rPr>
        <w:t xml:space="preserve">ктического материала, </w:t>
      </w:r>
      <w:proofErr w:type="gramStart"/>
      <w:r w:rsidR="00686424" w:rsidRPr="00AE1B79">
        <w:rPr>
          <w:rFonts w:ascii="Times New Roman" w:hAnsi="Times New Roman" w:cs="Times New Roman"/>
          <w:szCs w:val="24"/>
        </w:rPr>
        <w:t xml:space="preserve">оснащены </w:t>
      </w:r>
      <w:r w:rsidRPr="00AE1B79">
        <w:rPr>
          <w:rFonts w:ascii="Times New Roman" w:hAnsi="Times New Roman" w:cs="Times New Roman"/>
          <w:szCs w:val="24"/>
        </w:rPr>
        <w:t xml:space="preserve"> классными</w:t>
      </w:r>
      <w:proofErr w:type="gramEnd"/>
      <w:r w:rsidRPr="00AE1B79">
        <w:rPr>
          <w:rFonts w:ascii="Times New Roman" w:hAnsi="Times New Roman" w:cs="Times New Roman"/>
          <w:szCs w:val="24"/>
        </w:rPr>
        <w:t xml:space="preserve"> досками,  в трех кабинетов имеется телевизор и DVD-плеер, в одном </w:t>
      </w:r>
      <w:proofErr w:type="spellStart"/>
      <w:r w:rsidRPr="00AE1B79">
        <w:rPr>
          <w:rFonts w:ascii="Times New Roman" w:hAnsi="Times New Roman" w:cs="Times New Roman"/>
          <w:szCs w:val="24"/>
        </w:rPr>
        <w:t>аудиомагнитофон</w:t>
      </w:r>
      <w:proofErr w:type="spellEnd"/>
      <w:r w:rsidRPr="00AE1B79">
        <w:rPr>
          <w:rFonts w:ascii="Times New Roman" w:hAnsi="Times New Roman" w:cs="Times New Roman"/>
          <w:szCs w:val="24"/>
        </w:rPr>
        <w:t>, во всех кабинетах — ноутбуки, в кабинетах - принтеры и другие технические средства обучения.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 средней и старшей школе оборудованы на современном уровне кабинеты: кабинет биологии и кабинет химии, имеются наборы учащихся для проведения лабораторных работ; По многим предметам приобретены новые наглядные пособия и оборудование за счет средств субвенций, для проведения уроков имеются учебные компакт-диски по  предметам, в результате увеличился средний уровень обеспеченности необходимым учебным оборудованием ,но в  тоже время повысился уровень требований к оснащению образовательного процесса. В школе обеспечен доступ в сеть Интернет, постоянно функционирует электронная почта, имеется свой сайт. Для эффективного ведения административной работы в кабинете завучей по учебно-воспитательной работе и по воспитательной работе, в бухгалтерии имеются </w:t>
      </w:r>
      <w:r w:rsidRPr="00AE1B79">
        <w:rPr>
          <w:rFonts w:ascii="Times New Roman" w:hAnsi="Times New Roman" w:cs="Times New Roman"/>
          <w:szCs w:val="24"/>
        </w:rPr>
        <w:lastRenderedPageBreak/>
        <w:t>компьютеры, множительная техника и принтеры. Материальная база для занятий по дополнительному образованию и проведения внеклассной работы имеет необходимую музыкальную аппаратуру: микрофоны, музыкальный центр, цифровой фотоаппарат, телевизор.</w:t>
      </w:r>
    </w:p>
    <w:p w:rsidR="00FA331D" w:rsidRPr="00AE1B79" w:rsidRDefault="00FA331D" w:rsidP="00FA331D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Ежегодно </w:t>
      </w:r>
      <w:proofErr w:type="gramStart"/>
      <w:r w:rsidRPr="00AE1B79">
        <w:rPr>
          <w:rFonts w:ascii="Times New Roman" w:hAnsi="Times New Roman" w:cs="Times New Roman"/>
          <w:szCs w:val="24"/>
        </w:rPr>
        <w:t>проводится  работа</w:t>
      </w:r>
      <w:proofErr w:type="gramEnd"/>
      <w:r w:rsidRPr="00AE1B79">
        <w:rPr>
          <w:rFonts w:ascii="Times New Roman" w:hAnsi="Times New Roman" w:cs="Times New Roman"/>
          <w:szCs w:val="24"/>
        </w:rPr>
        <w:t xml:space="preserve"> по оснащению кабинетов аппаратурой и компьютерами.</w:t>
      </w:r>
      <w:r w:rsidRPr="00AE1B79">
        <w:t xml:space="preserve"> </w:t>
      </w:r>
    </w:p>
    <w:p w:rsidR="00055FA6" w:rsidRPr="00AE1B79" w:rsidRDefault="00FA331D" w:rsidP="00FA331D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AE1B79">
        <w:rPr>
          <w:rFonts w:ascii="Times New Roman" w:hAnsi="Times New Roman" w:cs="Times New Roman"/>
          <w:szCs w:val="24"/>
        </w:rPr>
        <w:t>.На</w:t>
      </w:r>
      <w:proofErr w:type="gramEnd"/>
      <w:r w:rsidRPr="00AE1B79">
        <w:rPr>
          <w:rFonts w:ascii="Times New Roman" w:hAnsi="Times New Roman" w:cs="Times New Roman"/>
          <w:szCs w:val="24"/>
        </w:rPr>
        <w:t xml:space="preserve"> первом этаже оборудованы столовая и пищеблок. В состав помещений столовой входят: 1 обеденный зал на 70 посадочных мест, кухня.   </w:t>
      </w:r>
    </w:p>
    <w:p w:rsidR="00FA331D" w:rsidRPr="00AE1B79" w:rsidRDefault="00FA331D" w:rsidP="00055FA6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CA56AE" w:rsidRPr="00AE1B79" w:rsidRDefault="00CA56AE" w:rsidP="00CA56AE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Спортивный зал находится на 2-м этаже школы, имеет площадь 294,00 м2, предназначен для проведения спортивных занятий с учащимися школы и дополнительной спортивной подготовки. При спортивном зале имеется инвентарная комната. Освещение зала соответствует нормам.</w:t>
      </w:r>
    </w:p>
    <w:p w:rsidR="00CA56AE" w:rsidRPr="00AE1B79" w:rsidRDefault="00CA56AE" w:rsidP="00CA56AE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Вентиляция осуществляется с помощью приточно-вытяжной вентиляции. Из первичных средств пожаротушения имеется порошковых огнетушителя. Спортивный зал имеет запасный выхода. Двери, предназначенные для эвакуации, открываются в сторону выхода из помещения, по ходу эвакуации. </w:t>
      </w:r>
    </w:p>
    <w:p w:rsidR="00CA56AE" w:rsidRPr="00AE1B79" w:rsidRDefault="00CA56AE" w:rsidP="00CA56AE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В спортивном зале имеются инструкции для педагогических работников, для обучающихся: Инструкция по охране труда обучающихся при проведении занятий в спортивном зале (вводный инструктаж), при проведении занятий на лыжах, занятий по легкой атлетике, по гимнастике, по подвижным и спортивным играм, при проведении спортивных соревнований, инструкция по пожарной безопасности. Состояние спортивного зала удовлетворительное. Имеются в достаточном количестве спортивный инвентарь. Для увеличения двигательной активности и укрепления здоровья обучающихся в учебный план введён третий урок физкультуры.</w:t>
      </w:r>
    </w:p>
    <w:p w:rsidR="00CA56AE" w:rsidRPr="00AE1B79" w:rsidRDefault="00CA56AE" w:rsidP="00CA56A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>Проблемы остаются:</w:t>
      </w:r>
    </w:p>
    <w:p w:rsidR="00CA56AE" w:rsidRPr="00AE1B79" w:rsidRDefault="00CA56AE" w:rsidP="00CA56A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AE1B79">
        <w:rPr>
          <w:rFonts w:ascii="Times New Roman" w:hAnsi="Times New Roman" w:cs="Times New Roman"/>
          <w:szCs w:val="24"/>
        </w:rPr>
        <w:t xml:space="preserve">- отсутствие полноценной спортивной площадки </w:t>
      </w:r>
    </w:p>
    <w:p w:rsidR="00FF3D74" w:rsidRDefault="00FF3D74" w:rsidP="00FF3D74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val="en-US"/>
        </w:rPr>
        <w:t>X</w:t>
      </w:r>
      <w:r>
        <w:rPr>
          <w:rFonts w:ascii="Times New Roman" w:hAnsi="Times New Roman" w:cs="Times New Roman"/>
          <w:b/>
          <w:szCs w:val="24"/>
        </w:rPr>
        <w:t>. Результаты анализа показателей деятельности организации</w:t>
      </w:r>
    </w:p>
    <w:p w:rsidR="00FF3D74" w:rsidRDefault="00FF3D74" w:rsidP="00FF3D74">
      <w:pPr>
        <w:spacing w:before="120"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Данные приведены по состоянию на 29 декабря 2018 года.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8939"/>
        <w:gridCol w:w="2375"/>
        <w:gridCol w:w="3236"/>
      </w:tblGrid>
      <w:tr w:rsidR="00FF3D74" w:rsidTr="00FF3D74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Единица измерения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Количество</w:t>
            </w:r>
          </w:p>
        </w:tc>
      </w:tr>
      <w:tr w:rsidR="00FF3D74" w:rsidTr="00FF3D74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Образовательная деятельность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174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85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(4,2%)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15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55F36">
              <w:rPr>
                <w:rFonts w:ascii="Times New Roman" w:hAnsi="Times New Roman" w:cs="Times New Roman"/>
                <w:szCs w:val="24"/>
              </w:rPr>
              <w:t>122 (70,1</w:t>
            </w:r>
            <w:r w:rsidR="00FF3D74" w:rsidRPr="00155F3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F3D74" w:rsidTr="00FF3D74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D74" w:rsidTr="00FF3D74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155F36" w:rsidP="00155F36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155F36">
              <w:rPr>
                <w:rFonts w:ascii="Times New Roman" w:hAnsi="Times New Roman" w:cs="Times New Roman"/>
                <w:szCs w:val="24"/>
              </w:rPr>
              <w:t>3</w:t>
            </w:r>
            <w:r w:rsidR="00FF3D74" w:rsidRPr="00155F36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Pr="00155F36">
              <w:rPr>
                <w:rFonts w:ascii="Times New Roman" w:hAnsi="Times New Roman" w:cs="Times New Roman"/>
                <w:szCs w:val="24"/>
              </w:rPr>
              <w:t>1,7</w:t>
            </w:r>
            <w:r w:rsidR="00FF3D74" w:rsidRPr="00155F36">
              <w:rPr>
                <w:rFonts w:ascii="Times New Roman" w:hAnsi="Times New Roman" w:cs="Times New Roman"/>
                <w:szCs w:val="24"/>
              </w:rPr>
              <w:t>%)</w:t>
            </w:r>
          </w:p>
        </w:tc>
      </w:tr>
      <w:tr w:rsidR="00FF3D74" w:rsidTr="00FF3D74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 (0%)</w:t>
            </w:r>
          </w:p>
        </w:tc>
      </w:tr>
      <w:tr w:rsidR="00FF3D74" w:rsidTr="00FF3D74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FF3D74" w:rsidTr="00FF3D74">
        <w:trPr>
          <w:trHeight w:val="36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D74" w:rsidTr="00FF3D74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</w:t>
            </w:r>
          </w:p>
        </w:tc>
      </w:tr>
      <w:tr w:rsidR="00FF3D74" w:rsidTr="00FF3D74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FF3D74" w:rsidTr="00FF3D74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F3D74" w:rsidTr="00FF3D74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FF3D74" w:rsidTr="00FF3D74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(8,7%)</w:t>
            </w:r>
          </w:p>
        </w:tc>
      </w:tr>
      <w:tr w:rsidR="00FF3D74" w:rsidTr="00FF3D74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 ( 52,2%)</w:t>
            </w:r>
          </w:p>
        </w:tc>
      </w:tr>
      <w:tr w:rsidR="00FF3D74" w:rsidTr="00FF3D74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D74" w:rsidTr="00FF3D74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 (  17,4 %)</w:t>
            </w:r>
          </w:p>
        </w:tc>
      </w:tr>
      <w:tr w:rsidR="00FF3D74" w:rsidTr="00FF3D74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− больше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 ( 47,8 %)</w:t>
            </w:r>
          </w:p>
        </w:tc>
      </w:tr>
      <w:tr w:rsidR="00FF3D74" w:rsidTr="00FF3D74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3D74" w:rsidTr="00FF3D74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  ( 21,7 %)</w:t>
            </w:r>
          </w:p>
        </w:tc>
      </w:tr>
      <w:tr w:rsidR="00FF3D74" w:rsidTr="00FF3D74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 ( 39,1 %)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E7C43">
              <w:rPr>
                <w:rFonts w:ascii="Times New Roman" w:hAnsi="Times New Roman" w:cs="Times New Roman"/>
                <w:szCs w:val="24"/>
              </w:rPr>
              <w:t>15  ( 41 %)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E7C43">
              <w:rPr>
                <w:rFonts w:ascii="Times New Roman" w:hAnsi="Times New Roman" w:cs="Times New Roman"/>
                <w:szCs w:val="24"/>
              </w:rPr>
              <w:t>15  ( 41 %)</w:t>
            </w:r>
          </w:p>
        </w:tc>
      </w:tr>
      <w:tr w:rsidR="00FF3D74" w:rsidTr="00FF3D74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Инфраструктура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0,28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F3D74" w:rsidTr="00FF3D74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FF3D74" w:rsidTr="00FF3D74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FF3D74" w:rsidTr="00FF3D74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−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медиатеки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нет</w:t>
            </w:r>
          </w:p>
        </w:tc>
      </w:tr>
      <w:tr w:rsidR="00FF3D74" w:rsidTr="00FF3D74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F3D74" w:rsidTr="00FF3D74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F3D74" w:rsidTr="00FF3D74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3D74" w:rsidRDefault="00FF3D74">
            <w:pPr>
              <w:spacing w:after="0"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да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Численность (удельный вес) обучающихся, которые могут пользоваться широкополосным интернетом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174 (100%)</w:t>
            </w:r>
          </w:p>
        </w:tc>
      </w:tr>
      <w:tr w:rsidR="00FF3D74" w:rsidTr="00FF3D74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3D74" w:rsidRDefault="00FF3D7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</w:t>
            </w:r>
          </w:p>
        </w:tc>
      </w:tr>
    </w:tbl>
    <w:p w:rsidR="00FF3D74" w:rsidRDefault="00FF3D74" w:rsidP="00FF3D74"/>
    <w:p w:rsidR="00CA56AE" w:rsidRPr="00055FA6" w:rsidRDefault="00CA56AE" w:rsidP="00055FA6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7278C1" w:rsidRPr="00FF3D74" w:rsidRDefault="007278C1" w:rsidP="007278C1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FF3D74">
        <w:rPr>
          <w:rFonts w:ascii="Times New Roman" w:hAnsi="Times New Roman" w:cs="Times New Roman"/>
          <w:szCs w:val="24"/>
        </w:rPr>
        <w:t>Анализ показателей указывает на то, что Школа имеет достаточную инфраструктуру, которая соответствует требованиям СанПиН 2.4.2.2821-10 «Санитарно-эпидемиологические требования к условиям и организации обучения в общеобразовательных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7278C1" w:rsidRPr="002E7C43" w:rsidRDefault="007278C1" w:rsidP="002E7C43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FF3D74">
        <w:rPr>
          <w:rFonts w:ascii="Times New Roman" w:hAnsi="Times New Roman" w:cs="Times New Roman"/>
          <w:szCs w:val="24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</w:p>
    <w:p w:rsidR="007278C1" w:rsidRPr="00055FA6" w:rsidRDefault="007278C1" w:rsidP="00055FA6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:rsidR="00055FA6" w:rsidRPr="00964AEA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964AEA">
        <w:rPr>
          <w:rFonts w:ascii="Times New Roman" w:hAnsi="Times New Roman" w:cs="Times New Roman"/>
          <w:b/>
          <w:i/>
          <w:szCs w:val="24"/>
        </w:rPr>
        <w:t xml:space="preserve">Выводы за 2016-2017 учебный год </w:t>
      </w:r>
    </w:p>
    <w:p w:rsidR="00055FA6" w:rsidRPr="00FF3D74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  <w:highlight w:val="yellow"/>
        </w:rPr>
      </w:pPr>
      <w:r w:rsidRPr="005200BF">
        <w:rPr>
          <w:rFonts w:ascii="Times New Roman" w:hAnsi="Times New Roman" w:cs="Times New Roman"/>
          <w:szCs w:val="24"/>
        </w:rPr>
        <w:t xml:space="preserve">1. Школа обеспечила выполнение Федерального закона от 29 декабря 2012 г № 273-ФЗ «Об образовании в Российской Федерации» в части исполнения государственной политики в сфере образования, обеспечения безопасности в ОУ, создания условий для сохранения и укрепления здоровья обучающихся, защиты прав участников образовательного процесса при организации и проведении государственной итоговой аттестации. Хорошая организация по подготовке и проведения государственных экзаменов позволила завершить учебный год с высокими результатами </w:t>
      </w:r>
      <w:proofErr w:type="spellStart"/>
      <w:r w:rsidRPr="005200BF">
        <w:rPr>
          <w:rFonts w:ascii="Times New Roman" w:hAnsi="Times New Roman" w:cs="Times New Roman"/>
          <w:szCs w:val="24"/>
        </w:rPr>
        <w:t>обученности</w:t>
      </w:r>
      <w:proofErr w:type="spellEnd"/>
      <w:r w:rsidRPr="005200BF">
        <w:rPr>
          <w:rFonts w:ascii="Times New Roman" w:hAnsi="Times New Roman" w:cs="Times New Roman"/>
          <w:szCs w:val="24"/>
        </w:rPr>
        <w:t xml:space="preserve"> учащихся. Учебный год завершился организованно, подведены итоги освоения образовательных программ, проведения практических работ в соответствии с учебным планом. Теоретическая и практическая части образовательных программ освоены. Проведена промежуточная аттестация во всех классах и итоговый контроль в выпускных классах. Школа провела планомерную работу по подготовке и проведению государственной итоговой аттестации выпускников 9-х классов в форме ОГЭ, выпускников 11-х классов в форме ЕГЭ. </w:t>
      </w:r>
    </w:p>
    <w:p w:rsidR="00055FA6" w:rsidRPr="00FF3D74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  <w:highlight w:val="yellow"/>
        </w:rPr>
      </w:pPr>
      <w:r w:rsidRPr="005200BF">
        <w:rPr>
          <w:rFonts w:ascii="Times New Roman" w:hAnsi="Times New Roman" w:cs="Times New Roman"/>
          <w:szCs w:val="24"/>
        </w:rPr>
        <w:t xml:space="preserve">2. Созданы условия для внедрения ФГОС на ступенях начального общего образования и основного общего образования </w:t>
      </w:r>
      <w:r w:rsidR="005200BF" w:rsidRPr="005200BF">
        <w:rPr>
          <w:rFonts w:ascii="Times New Roman" w:hAnsi="Times New Roman" w:cs="Times New Roman"/>
          <w:szCs w:val="24"/>
        </w:rPr>
        <w:t>в штатном режиме.</w:t>
      </w:r>
      <w:r w:rsidRPr="005200BF">
        <w:rPr>
          <w:rFonts w:ascii="Times New Roman" w:hAnsi="Times New Roman" w:cs="Times New Roman"/>
          <w:szCs w:val="24"/>
        </w:rPr>
        <w:t xml:space="preserve"> Обеспечено обновление содержания образования в соответствии с требованиями ФГОС и современными нормативно-правовыми требованиями. </w:t>
      </w:r>
    </w:p>
    <w:p w:rsidR="00055FA6" w:rsidRPr="005200BF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200BF">
        <w:rPr>
          <w:rFonts w:ascii="Times New Roman" w:hAnsi="Times New Roman" w:cs="Times New Roman"/>
          <w:szCs w:val="24"/>
        </w:rPr>
        <w:t>3. Учебно-воспитательного процесс организован с учётом требований системно-</w:t>
      </w:r>
      <w:proofErr w:type="spellStart"/>
      <w:r w:rsidRPr="005200BF">
        <w:rPr>
          <w:rFonts w:ascii="Times New Roman" w:hAnsi="Times New Roman" w:cs="Times New Roman"/>
          <w:szCs w:val="24"/>
        </w:rPr>
        <w:t>деятельностного</w:t>
      </w:r>
      <w:proofErr w:type="spellEnd"/>
      <w:r w:rsidRPr="005200BF">
        <w:rPr>
          <w:rFonts w:ascii="Times New Roman" w:hAnsi="Times New Roman" w:cs="Times New Roman"/>
          <w:szCs w:val="24"/>
        </w:rPr>
        <w:t xml:space="preserve"> подхода. </w:t>
      </w:r>
    </w:p>
    <w:p w:rsidR="00055FA6" w:rsidRPr="005200BF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200BF">
        <w:rPr>
          <w:rFonts w:ascii="Times New Roman" w:hAnsi="Times New Roman" w:cs="Times New Roman"/>
          <w:szCs w:val="24"/>
        </w:rPr>
        <w:t xml:space="preserve">4. Профессиональный уровень и стремление к творчеству учительского коллектива остается стабильно высоким. Анализ качественного состава педагогического коллектива начальной, основной и средней школы показал положительную динамику роста профессионального уровня учителей. </w:t>
      </w:r>
    </w:p>
    <w:p w:rsidR="00055FA6" w:rsidRPr="005200BF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5200BF">
        <w:rPr>
          <w:rFonts w:ascii="Times New Roman" w:hAnsi="Times New Roman" w:cs="Times New Roman"/>
          <w:szCs w:val="24"/>
        </w:rPr>
        <w:t xml:space="preserve">5. Стабильно высоко число учащихся, участвующих в интеллектуальных конкурсах различного уровня. </w:t>
      </w:r>
    </w:p>
    <w:p w:rsidR="00055FA6" w:rsidRPr="002E7C43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E7C43">
        <w:rPr>
          <w:rFonts w:ascii="Times New Roman" w:hAnsi="Times New Roman" w:cs="Times New Roman"/>
          <w:szCs w:val="24"/>
        </w:rPr>
        <w:t xml:space="preserve">6. В школе успешно </w:t>
      </w:r>
      <w:proofErr w:type="gramStart"/>
      <w:r w:rsidRPr="002E7C43">
        <w:rPr>
          <w:rFonts w:ascii="Times New Roman" w:hAnsi="Times New Roman" w:cs="Times New Roman"/>
          <w:szCs w:val="24"/>
        </w:rPr>
        <w:t>реализуется  воспитательная</w:t>
      </w:r>
      <w:proofErr w:type="gramEnd"/>
      <w:r w:rsidRPr="002E7C43">
        <w:rPr>
          <w:rFonts w:ascii="Times New Roman" w:hAnsi="Times New Roman" w:cs="Times New Roman"/>
          <w:szCs w:val="24"/>
        </w:rPr>
        <w:t xml:space="preserve"> программа. Налаживаются связи с социумом. </w:t>
      </w:r>
    </w:p>
    <w:p w:rsidR="00055FA6" w:rsidRPr="00FF3D74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  <w:highlight w:val="yellow"/>
        </w:rPr>
      </w:pPr>
    </w:p>
    <w:p w:rsidR="003C500F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3C500F">
        <w:rPr>
          <w:rFonts w:ascii="Times New Roman" w:hAnsi="Times New Roman" w:cs="Times New Roman"/>
          <w:b/>
          <w:i/>
          <w:szCs w:val="24"/>
        </w:rPr>
        <w:t>Задачи на 201</w:t>
      </w:r>
      <w:r w:rsidR="00CB4056" w:rsidRPr="003C500F">
        <w:rPr>
          <w:rFonts w:ascii="Times New Roman" w:hAnsi="Times New Roman" w:cs="Times New Roman"/>
          <w:b/>
          <w:i/>
          <w:szCs w:val="24"/>
        </w:rPr>
        <w:t>8</w:t>
      </w:r>
      <w:r w:rsidRPr="003C500F">
        <w:rPr>
          <w:rFonts w:ascii="Times New Roman" w:hAnsi="Times New Roman" w:cs="Times New Roman"/>
          <w:b/>
          <w:i/>
          <w:szCs w:val="24"/>
        </w:rPr>
        <w:t>-201</w:t>
      </w:r>
      <w:r w:rsidR="00CB4056" w:rsidRPr="003C500F">
        <w:rPr>
          <w:rFonts w:ascii="Times New Roman" w:hAnsi="Times New Roman" w:cs="Times New Roman"/>
          <w:b/>
          <w:i/>
          <w:szCs w:val="24"/>
        </w:rPr>
        <w:t>9</w:t>
      </w:r>
      <w:r w:rsidRPr="003C500F">
        <w:rPr>
          <w:rFonts w:ascii="Times New Roman" w:hAnsi="Times New Roman" w:cs="Times New Roman"/>
          <w:b/>
          <w:i/>
          <w:szCs w:val="24"/>
        </w:rPr>
        <w:t xml:space="preserve"> учебный год:</w:t>
      </w:r>
    </w:p>
    <w:p w:rsidR="003C500F" w:rsidRPr="003C500F" w:rsidRDefault="00055FA6" w:rsidP="003C500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055FA6">
        <w:rPr>
          <w:rFonts w:ascii="Times New Roman" w:hAnsi="Times New Roman" w:cs="Times New Roman"/>
          <w:b/>
          <w:i/>
          <w:szCs w:val="24"/>
        </w:rPr>
        <w:lastRenderedPageBreak/>
        <w:t xml:space="preserve"> </w:t>
      </w:r>
      <w:r w:rsidR="003C500F" w:rsidRPr="003C500F">
        <w:rPr>
          <w:rFonts w:ascii="Times New Roman" w:hAnsi="Times New Roman" w:cs="Times New Roman"/>
          <w:b/>
          <w:i/>
          <w:szCs w:val="24"/>
        </w:rPr>
        <w:t>1.Создание образовательной среды, обеспечивающей воспитание нравственной личности через доступность образования и повышение его качества в соответствии с государственными образовательными стандартами и социальным заказом.</w:t>
      </w:r>
    </w:p>
    <w:p w:rsidR="003C500F" w:rsidRPr="003C500F" w:rsidRDefault="003C500F" w:rsidP="003C500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3C500F">
        <w:rPr>
          <w:rFonts w:ascii="Times New Roman" w:hAnsi="Times New Roman" w:cs="Times New Roman"/>
          <w:b/>
          <w:i/>
          <w:szCs w:val="24"/>
        </w:rPr>
        <w:t>2.Создание безопасных условий для ведения образовательной деятельности.</w:t>
      </w:r>
    </w:p>
    <w:p w:rsidR="003C500F" w:rsidRPr="003C500F" w:rsidRDefault="003C500F" w:rsidP="003C500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3C500F">
        <w:rPr>
          <w:rFonts w:ascii="Times New Roman" w:hAnsi="Times New Roman" w:cs="Times New Roman"/>
          <w:b/>
          <w:i/>
          <w:szCs w:val="24"/>
        </w:rPr>
        <w:t>3.Создание условий для развития и поддержки одаренных детей, обучение детей с ОВЗ.</w:t>
      </w:r>
    </w:p>
    <w:p w:rsidR="003C500F" w:rsidRPr="003C500F" w:rsidRDefault="003C500F" w:rsidP="003C500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3C500F">
        <w:rPr>
          <w:rFonts w:ascii="Times New Roman" w:hAnsi="Times New Roman" w:cs="Times New Roman"/>
          <w:b/>
          <w:i/>
          <w:szCs w:val="24"/>
        </w:rPr>
        <w:t>4.Создание условий для профессионального роста и развития педагога.</w:t>
      </w:r>
    </w:p>
    <w:p w:rsidR="00055FA6" w:rsidRPr="00055FA6" w:rsidRDefault="003C500F" w:rsidP="003C500F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b/>
          <w:i/>
          <w:szCs w:val="24"/>
        </w:rPr>
      </w:pPr>
      <w:r w:rsidRPr="003C500F">
        <w:rPr>
          <w:rFonts w:ascii="Times New Roman" w:hAnsi="Times New Roman" w:cs="Times New Roman"/>
          <w:b/>
          <w:i/>
          <w:szCs w:val="24"/>
        </w:rPr>
        <w:t>5.Активизация патриотического воспитания в школе.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Окончательный вывод по самообследованию:</w:t>
      </w:r>
    </w:p>
    <w:p w:rsidR="00055FA6" w:rsidRPr="00055FA6" w:rsidRDefault="00055FA6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055FA6">
        <w:rPr>
          <w:rFonts w:ascii="Times New Roman" w:hAnsi="Times New Roman" w:cs="Times New Roman"/>
          <w:szCs w:val="24"/>
        </w:rPr>
        <w:t>Общеобразовательное учреждение соответствует заявленному статусу.</w:t>
      </w:r>
    </w:p>
    <w:p w:rsidR="00055FA6" w:rsidRPr="00055FA6" w:rsidRDefault="00603B25" w:rsidP="00055FA6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18.04.201</w:t>
      </w:r>
      <w:r w:rsidR="00CB4056">
        <w:rPr>
          <w:rFonts w:ascii="Times New Roman" w:hAnsi="Times New Roman" w:cs="Times New Roman"/>
          <w:szCs w:val="24"/>
        </w:rPr>
        <w:t>9.</w:t>
      </w:r>
      <w:r w:rsidR="00055FA6" w:rsidRPr="00055FA6">
        <w:rPr>
          <w:rFonts w:ascii="Times New Roman" w:hAnsi="Times New Roman" w:cs="Times New Roman"/>
          <w:szCs w:val="24"/>
        </w:rPr>
        <w:t xml:space="preserve"> </w:t>
      </w:r>
    </w:p>
    <w:p w:rsidR="00055FA6" w:rsidRPr="003C4031" w:rsidRDefault="00603B25" w:rsidP="00055FA6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Директор МБОУ «</w:t>
      </w:r>
      <w:proofErr w:type="spellStart"/>
      <w:proofErr w:type="gramStart"/>
      <w:r>
        <w:rPr>
          <w:rFonts w:ascii="Times New Roman" w:hAnsi="Times New Roman" w:cs="Times New Roman"/>
          <w:szCs w:val="24"/>
        </w:rPr>
        <w:t>Шеговарская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055FA6" w:rsidRPr="00055FA6">
        <w:rPr>
          <w:rFonts w:ascii="Times New Roman" w:hAnsi="Times New Roman" w:cs="Times New Roman"/>
          <w:szCs w:val="24"/>
        </w:rPr>
        <w:t xml:space="preserve"> СШ</w:t>
      </w:r>
      <w:proofErr w:type="gramEnd"/>
      <w:r w:rsidR="00055FA6" w:rsidRPr="00055FA6">
        <w:rPr>
          <w:rFonts w:ascii="Times New Roman" w:hAnsi="Times New Roman" w:cs="Times New Roman"/>
          <w:szCs w:val="24"/>
        </w:rPr>
        <w:t>»  _______________</w:t>
      </w:r>
      <w:r w:rsidR="002E7C43">
        <w:rPr>
          <w:rFonts w:ascii="Times New Roman" w:hAnsi="Times New Roman" w:cs="Times New Roman"/>
          <w:szCs w:val="24"/>
        </w:rPr>
        <w:t xml:space="preserve">  /</w:t>
      </w:r>
      <w:proofErr w:type="spellStart"/>
      <w:r w:rsidR="002E7C43">
        <w:rPr>
          <w:rFonts w:ascii="Times New Roman" w:hAnsi="Times New Roman" w:cs="Times New Roman"/>
          <w:szCs w:val="24"/>
        </w:rPr>
        <w:t>Е.А.Чертова</w:t>
      </w:r>
      <w:proofErr w:type="spellEnd"/>
      <w:r w:rsidR="002E7C43">
        <w:rPr>
          <w:rFonts w:ascii="Times New Roman" w:hAnsi="Times New Roman" w:cs="Times New Roman"/>
          <w:szCs w:val="24"/>
        </w:rPr>
        <w:t>/</w:t>
      </w:r>
    </w:p>
    <w:p w:rsidR="00055FA6" w:rsidRDefault="00055FA6" w:rsidP="003C4031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055FA6" w:rsidRDefault="00055FA6" w:rsidP="00143307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p w:rsidR="003C4031" w:rsidRPr="003C4031" w:rsidRDefault="003C4031" w:rsidP="00CE7C99">
      <w:pPr>
        <w:spacing w:before="120" w:after="0" w:line="240" w:lineRule="auto"/>
        <w:rPr>
          <w:rFonts w:ascii="Times New Roman" w:hAnsi="Times New Roman" w:cs="Times New Roman"/>
          <w:b/>
          <w:szCs w:val="24"/>
        </w:rPr>
      </w:pPr>
    </w:p>
    <w:sectPr w:rsidR="003C4031" w:rsidRPr="003C4031" w:rsidSect="004C0C3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g">
    <w:altName w:val="Arial"/>
    <w:charset w:val="CC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0660C"/>
    <w:multiLevelType w:val="hybridMultilevel"/>
    <w:tmpl w:val="B94ADC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D27405"/>
    <w:multiLevelType w:val="hybridMultilevel"/>
    <w:tmpl w:val="76F05A6C"/>
    <w:lvl w:ilvl="0" w:tplc="C26C222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4BB49C7"/>
    <w:multiLevelType w:val="hybridMultilevel"/>
    <w:tmpl w:val="D98A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404D"/>
    <w:multiLevelType w:val="hybridMultilevel"/>
    <w:tmpl w:val="DA1E47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F4B4B"/>
    <w:multiLevelType w:val="hybridMultilevel"/>
    <w:tmpl w:val="A01E1C0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24724"/>
    <w:multiLevelType w:val="hybridMultilevel"/>
    <w:tmpl w:val="C82A923A"/>
    <w:lvl w:ilvl="0" w:tplc="4DBCBAF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B77DE3"/>
    <w:multiLevelType w:val="hybridMultilevel"/>
    <w:tmpl w:val="9E189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F1E0E"/>
    <w:multiLevelType w:val="hybridMultilevel"/>
    <w:tmpl w:val="68BEE11A"/>
    <w:lvl w:ilvl="0" w:tplc="C26C222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362A0F"/>
    <w:multiLevelType w:val="hybridMultilevel"/>
    <w:tmpl w:val="7FB0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D4378"/>
    <w:multiLevelType w:val="hybridMultilevel"/>
    <w:tmpl w:val="D414B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ED"/>
    <w:rsid w:val="00055FA6"/>
    <w:rsid w:val="00143307"/>
    <w:rsid w:val="00155F36"/>
    <w:rsid w:val="00163F4B"/>
    <w:rsid w:val="001C00DF"/>
    <w:rsid w:val="001E1DEB"/>
    <w:rsid w:val="001E6165"/>
    <w:rsid w:val="002E7C43"/>
    <w:rsid w:val="003C4031"/>
    <w:rsid w:val="003C500F"/>
    <w:rsid w:val="003E00C6"/>
    <w:rsid w:val="00495AE5"/>
    <w:rsid w:val="004C0C33"/>
    <w:rsid w:val="004F4381"/>
    <w:rsid w:val="005200BF"/>
    <w:rsid w:val="00570EF0"/>
    <w:rsid w:val="00603B25"/>
    <w:rsid w:val="00651F69"/>
    <w:rsid w:val="006831A6"/>
    <w:rsid w:val="00686424"/>
    <w:rsid w:val="007278C1"/>
    <w:rsid w:val="0082412B"/>
    <w:rsid w:val="0084597B"/>
    <w:rsid w:val="008E6015"/>
    <w:rsid w:val="00964AEA"/>
    <w:rsid w:val="009B381D"/>
    <w:rsid w:val="00A33145"/>
    <w:rsid w:val="00A55C65"/>
    <w:rsid w:val="00AE1B79"/>
    <w:rsid w:val="00B74228"/>
    <w:rsid w:val="00BA71F9"/>
    <w:rsid w:val="00CA56AE"/>
    <w:rsid w:val="00CB4056"/>
    <w:rsid w:val="00CB523E"/>
    <w:rsid w:val="00CC3E5F"/>
    <w:rsid w:val="00CE4F0E"/>
    <w:rsid w:val="00CE7C99"/>
    <w:rsid w:val="00D416DE"/>
    <w:rsid w:val="00D744EB"/>
    <w:rsid w:val="00D75217"/>
    <w:rsid w:val="00DD4BED"/>
    <w:rsid w:val="00DD7F95"/>
    <w:rsid w:val="00EA0C9B"/>
    <w:rsid w:val="00ED1977"/>
    <w:rsid w:val="00FA331D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6BDB"/>
  <w15:chartTrackingRefBased/>
  <w15:docId w15:val="{FF6C67B8-3357-4199-8030-A6CB6DA8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031"/>
    <w:pPr>
      <w:spacing w:after="200" w:line="276" w:lineRule="auto"/>
    </w:pPr>
    <w:rPr>
      <w:rFonts w:ascii="Arial" w:eastAsia="Calibri" w:hAnsi="Arial" w:cs="Arial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3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C4031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3C4031"/>
  </w:style>
  <w:style w:type="character" w:styleId="a3">
    <w:name w:val="Hyperlink"/>
    <w:uiPriority w:val="99"/>
    <w:unhideWhenUsed/>
    <w:rsid w:val="003C40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C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031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4031"/>
    <w:pPr>
      <w:ind w:left="720"/>
      <w:contextualSpacing/>
    </w:pPr>
  </w:style>
  <w:style w:type="table" w:styleId="a7">
    <w:name w:val="Table Grid"/>
    <w:basedOn w:val="a1"/>
    <w:uiPriority w:val="59"/>
    <w:rsid w:val="003C40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3C403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C4031"/>
    <w:rPr>
      <w:rFonts w:ascii="Arial" w:eastAsia="Calibri" w:hAnsi="Arial" w:cs="Arial"/>
      <w:sz w:val="20"/>
      <w:szCs w:val="20"/>
    </w:rPr>
  </w:style>
  <w:style w:type="character" w:styleId="aa">
    <w:name w:val="annotation reference"/>
    <w:uiPriority w:val="99"/>
    <w:semiHidden/>
    <w:unhideWhenUsed/>
    <w:rsid w:val="003C4031"/>
    <w:rPr>
      <w:sz w:val="16"/>
      <w:szCs w:val="16"/>
    </w:rPr>
  </w:style>
  <w:style w:type="paragraph" w:styleId="ab">
    <w:name w:val="Normal (Web)"/>
    <w:basedOn w:val="a"/>
    <w:uiPriority w:val="99"/>
    <w:unhideWhenUsed/>
    <w:rsid w:val="003C4031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3C4031"/>
    <w:rPr>
      <w:b/>
      <w:bCs/>
    </w:rPr>
  </w:style>
  <w:style w:type="character" w:customStyle="1" w:styleId="ad">
    <w:name w:val="Тема примечания Знак"/>
    <w:basedOn w:val="a9"/>
    <w:link w:val="ac"/>
    <w:uiPriority w:val="99"/>
    <w:semiHidden/>
    <w:rsid w:val="003C4031"/>
    <w:rPr>
      <w:rFonts w:ascii="Arial" w:eastAsia="Calibri" w:hAnsi="Arial" w:cs="Arial"/>
      <w:b/>
      <w:bCs/>
      <w:sz w:val="20"/>
      <w:szCs w:val="20"/>
    </w:rPr>
  </w:style>
  <w:style w:type="table" w:customStyle="1" w:styleId="10">
    <w:name w:val="Сетка таблицы1"/>
    <w:basedOn w:val="a1"/>
    <w:next w:val="a7"/>
    <w:uiPriority w:val="39"/>
    <w:rsid w:val="003C40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14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7"/>
    <w:uiPriority w:val="59"/>
    <w:rsid w:val="00CC3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0">
    <w:name w:val="Body Text Indent 2"/>
    <w:basedOn w:val="a"/>
    <w:link w:val="21"/>
    <w:rsid w:val="00964AEA"/>
    <w:pPr>
      <w:spacing w:after="0" w:line="240" w:lineRule="auto"/>
      <w:ind w:left="540"/>
      <w:jc w:val="both"/>
    </w:pPr>
    <w:rPr>
      <w:rFonts w:ascii="Ariag" w:eastAsia="Times New Roman" w:hAnsi="Ariag" w:cs="Ariag"/>
      <w:sz w:val="32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964AEA"/>
    <w:rPr>
      <w:rFonts w:ascii="Ariag" w:eastAsia="Times New Roman" w:hAnsi="Ariag" w:cs="Ariag"/>
      <w:sz w:val="32"/>
      <w:szCs w:val="24"/>
      <w:lang w:eastAsia="ru-RU"/>
    </w:rPr>
  </w:style>
  <w:style w:type="table" w:customStyle="1" w:styleId="4">
    <w:name w:val="Сетка таблицы4"/>
    <w:basedOn w:val="a1"/>
    <w:next w:val="a7"/>
    <w:uiPriority w:val="39"/>
    <w:rsid w:val="0049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39"/>
    <w:rsid w:val="0049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uiPriority w:val="39"/>
    <w:rsid w:val="00495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Уровень образования 2018 г.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Человек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3F-48B9-8745-7D386B5482B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43F-48B9-8745-7D386B5482B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43F-48B9-8745-7D386B5482B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43F-48B9-8745-7D386B5482B3}"/>
              </c:ext>
            </c:extLst>
          </c:dPt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профессиональное</c:v>
                </c:pt>
                <c:pt idx="2">
                  <c:v>Общее образование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BA-47DB-AA45-2AEB607BD8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уровня образования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34-4EC4-BF0D-85918D7D0CA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17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E34-4EC4-BF0D-85918D7D0CA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15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E34-4EC4-BF0D-85918D7D0CA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3"/>
                <c:pt idx="0">
                  <c:v>высшее</c:v>
                </c:pt>
                <c:pt idx="1">
                  <c:v>среднее специальное</c:v>
                </c:pt>
                <c:pt idx="2">
                  <c:v>нет 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17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E34-4EC4-BF0D-85918D7D0C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787584"/>
        <c:axId val="220794144"/>
      </c:barChart>
      <c:catAx>
        <c:axId val="220787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94144"/>
        <c:crosses val="autoZero"/>
        <c:auto val="1"/>
        <c:lblAlgn val="ctr"/>
        <c:lblOffset val="100"/>
        <c:noMultiLvlLbl val="0"/>
      </c:catAx>
      <c:valAx>
        <c:axId val="220794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87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Средний стаж работы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24</c:v>
                </c:pt>
                <c:pt idx="1">
                  <c:v>24</c:v>
                </c:pt>
                <c:pt idx="2">
                  <c:v>27</c:v>
                </c:pt>
                <c:pt idx="3">
                  <c:v>23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90-4C3C-AD42-63E0A91C6E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BF90-4C3C-AD42-63E0A91C6EB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BF90-4C3C-AD42-63E0A91C6E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320335904"/>
        <c:axId val="320330656"/>
      </c:barChart>
      <c:catAx>
        <c:axId val="32033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330656"/>
        <c:crosses val="autoZero"/>
        <c:auto val="1"/>
        <c:lblAlgn val="ctr"/>
        <c:lblOffset val="100"/>
        <c:noMultiLvlLbl val="0"/>
      </c:catAx>
      <c:valAx>
        <c:axId val="320330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203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Наличие квалификационной</a:t>
            </a:r>
            <a:r>
              <a:rPr lang="ru-RU" baseline="0"/>
              <a:t> категории, 31.12.2018.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F3-4E86-8CDA-BEA74DD6C17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F3-4E86-8CDA-BEA74DD6C17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F3-4E86-8CDA-BEA74DD6C17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F3-4E86-8CDA-BEA74DD6C17D}"/>
              </c:ext>
            </c:extLst>
          </c:dPt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45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F4-4A78-893C-F5B39144C6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соотношений  квалификационных категорий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F6-427B-8A27-DD05D5CF33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11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F6-427B-8A27-DD05D5CF335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10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AF6-427B-8A27-DD05D5CF3352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12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AF6-427B-8A27-DD05D5CF3352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СЗД</c:v>
                </c:pt>
                <c:pt idx="3">
                  <c:v>нет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7AF6-427B-8A27-DD05D5CF33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0789880"/>
        <c:axId val="220785944"/>
      </c:barChart>
      <c:catAx>
        <c:axId val="220789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85944"/>
        <c:crosses val="autoZero"/>
        <c:auto val="1"/>
        <c:lblAlgn val="ctr"/>
        <c:lblOffset val="100"/>
        <c:noMultiLvlLbl val="0"/>
      </c:catAx>
      <c:valAx>
        <c:axId val="220785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789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членов РБЭ - 2018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92EC-4D7F-83BC-DEEB5EEF27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2EC-4D7F-83BC-DEEB5EEF27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3AC-4148-A6C7-6557002588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3AC-4148-A6C7-65570025889D}"/>
              </c:ext>
            </c:extLst>
          </c:dPt>
          <c:dLbls>
            <c:dLbl>
              <c:idx val="0"/>
              <c:layout>
                <c:manualLayout>
                  <c:x val="-0.21019376676276127"/>
                  <c:y val="5.3992097141703485E-2"/>
                </c:manualLayout>
              </c:layout>
              <c:tx>
                <c:rich>
                  <a:bodyPr/>
                  <a:lstStyle/>
                  <a:p>
                    <a:r>
                      <a:rPr lang="ru-RU" sz="1600"/>
                      <a:t>ДА</a:t>
                    </a:r>
                  </a:p>
                  <a:p>
                    <a:fld id="{50392D40-6A3F-43F0-B803-436F637563A4}" type="VALUE">
                      <a:rPr lang="en-US" sz="1600"/>
                      <a:pPr/>
                      <a:t>[ЗНАЧЕНИЕ]</a:t>
                    </a:fld>
                    <a:r>
                      <a:rPr lang="en-US" sz="1600"/>
                      <a:t> 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92EC-4D7F-83BC-DEEB5EEF27F4}"/>
                </c:ext>
              </c:extLst>
            </c:dLbl>
            <c:dLbl>
              <c:idx val="1"/>
              <c:layout>
                <c:manualLayout>
                  <c:x val="0.21167261879150351"/>
                  <c:y val="-0.1033913068558738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2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6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НЕТ</a:t>
                    </a:r>
                    <a:r>
                      <a:rPr lang="ru-RU" sz="20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</a:t>
                    </a:r>
                    <a:r>
                      <a:rPr lang="ru-RU" sz="14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57%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2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87037037037041"/>
                      <c:h val="0.2589285714285714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2EC-4D7F-83BC-DEEB5EEF27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2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43</c:v>
                </c:pt>
                <c:pt idx="1">
                  <c:v>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EC-4D7F-83BC-DEEB5EEF27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Профиль членов РБЭ - 2018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7A3-4A46-96B1-5C12DA7DF6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7A3-4A46-96B1-5C12DA7DF6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7A3-4A46-96B1-5C12DA7DF6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C7A3-4A46-96B1-5C12DA7DF68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7A3-4A46-96B1-5C12DA7DF68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7A3-4A46-96B1-5C12DA7DF68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C7A3-4A46-96B1-5C12DA7DF68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C7A3-4A46-96B1-5C12DA7DF680}"/>
              </c:ext>
            </c:extLst>
          </c:dPt>
          <c:dLbls>
            <c:dLbl>
              <c:idx val="0"/>
              <c:layout>
                <c:manualLayout>
                  <c:x val="-0.10903570485641964"/>
                  <c:y val="0.11319630104376488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начальные </a:t>
                    </a:r>
                  </a:p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классы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A3-4A46-96B1-5C12DA7DF680}"/>
                </c:ext>
              </c:extLst>
            </c:dLbl>
            <c:dLbl>
              <c:idx val="1"/>
              <c:layout>
                <c:manualLayout>
                  <c:x val="-9.7982264051313189E-2"/>
                  <c:y val="-9.3318684001709021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ин.яз.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A3-4A46-96B1-5C12DA7DF680}"/>
                </c:ext>
              </c:extLst>
            </c:dLbl>
            <c:dLbl>
              <c:idx val="2"/>
              <c:layout>
                <c:manualLayout>
                  <c:x val="-6.2130177514792898E-2"/>
                  <c:y val="-0.17671397180003676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русскяз.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4240631163708086E-2"/>
                      <c:h val="0.128875968992248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C7A3-4A46-96B1-5C12DA7DF680}"/>
                </c:ext>
              </c:extLst>
            </c:dLbl>
            <c:dLbl>
              <c:idx val="3"/>
              <c:layout>
                <c:manualLayout>
                  <c:x val="6.197603627948866E-2"/>
                  <c:y val="-0.1781058109015442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биология</a:t>
                    </a:r>
                  </a:p>
                  <a:p>
                    <a:pPr>
                      <a:defRPr/>
                    </a:pPr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география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775147928994081E-2"/>
                      <c:h val="0.151104803759995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C7A3-4A46-96B1-5C12DA7DF680}"/>
                </c:ext>
              </c:extLst>
            </c:dLbl>
            <c:dLbl>
              <c:idx val="4"/>
              <c:layout>
                <c:manualLayout>
                  <c:x val="7.8610787556880876E-2"/>
                  <c:y val="-0.1965995238967222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математ.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7A3-4A46-96B1-5C12DA7DF680}"/>
                </c:ext>
              </c:extLst>
            </c:dLbl>
            <c:dLbl>
              <c:idx val="5"/>
              <c:layout>
                <c:manualLayout>
                  <c:x val="0.10660345711223967"/>
                  <c:y val="0.14426966977964964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история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A3-4A46-96B1-5C12DA7DF680}"/>
                </c:ext>
              </c:extLst>
            </c:dLbl>
            <c:dLbl>
              <c:idx val="6"/>
              <c:layout>
                <c:manualLayout>
                  <c:x val="8.3431952662721895E-2"/>
                  <c:y val="0.11567875236525667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химя</a:t>
                    </a:r>
                  </a:p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биология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7A3-4A46-96B1-5C12DA7DF680}"/>
                </c:ext>
              </c:extLst>
            </c:dLbl>
            <c:dLbl>
              <c:idx val="7"/>
              <c:layout>
                <c:manualLayout>
                  <c:x val="3.6425631707279124E-2"/>
                  <c:y val="0.10711041933711775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solidFill>
                          <a:sysClr val="windowText" lastClr="000000"/>
                        </a:solidFill>
                      </a:rPr>
                      <a:t>ф-ра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7A3-4A46-96B1-5C12DA7DF6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начальные классы</c:v>
                </c:pt>
                <c:pt idx="1">
                  <c:v>иностранный язык</c:v>
                </c:pt>
                <c:pt idx="2">
                  <c:v>русский язык</c:v>
                </c:pt>
                <c:pt idx="3">
                  <c:v>биология,география</c:v>
                </c:pt>
                <c:pt idx="4">
                  <c:v>математика</c:v>
                </c:pt>
                <c:pt idx="5">
                  <c:v>история</c:v>
                </c:pt>
                <c:pt idx="6">
                  <c:v>химия, биология</c:v>
                </c:pt>
                <c:pt idx="7">
                  <c:v>физическая культура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3-4A46-96B1-5C12DA7DF6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43</Pages>
  <Words>12852</Words>
  <Characters>73257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27</cp:revision>
  <cp:lastPrinted>2019-04-18T08:37:00Z</cp:lastPrinted>
  <dcterms:created xsi:type="dcterms:W3CDTF">2019-03-28T11:38:00Z</dcterms:created>
  <dcterms:modified xsi:type="dcterms:W3CDTF">2019-06-03T11:56:00Z</dcterms:modified>
</cp:coreProperties>
</file>