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B" w:rsidRDefault="007E5BA4" w:rsidP="00C55F7B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-167005</wp:posOffset>
            </wp:positionV>
            <wp:extent cx="6713220" cy="3681095"/>
            <wp:effectExtent l="0" t="0" r="0" b="0"/>
            <wp:wrapThrough wrapText="bothSides">
              <wp:wrapPolygon edited="0">
                <wp:start x="0" y="0"/>
                <wp:lineTo x="0" y="21462"/>
                <wp:lineTo x="21514" y="21462"/>
                <wp:lineTo x="21514" y="0"/>
                <wp:lineTo x="0" y="0"/>
              </wp:wrapPolygon>
            </wp:wrapThrough>
            <wp:docPr id="1" name="Рисунок 1" descr="D:\скан пдд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скан пдд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831"/>
                    <a:stretch/>
                  </pic:blipFill>
                  <pic:spPr bwMode="auto">
                    <a:xfrm>
                      <a:off x="0" y="0"/>
                      <a:ext cx="6713220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5F7B" w:rsidRDefault="00C55F7B" w:rsidP="00C55F7B">
      <w:pPr>
        <w:spacing w:after="0"/>
        <w:jc w:val="center"/>
        <w:rPr>
          <w:rFonts w:ascii="Times New Roman" w:hAnsi="Times New Roman"/>
          <w:b/>
        </w:rPr>
      </w:pPr>
    </w:p>
    <w:p w:rsidR="00C55F7B" w:rsidRDefault="00C55F7B" w:rsidP="00C55F7B">
      <w:pPr>
        <w:spacing w:after="0"/>
        <w:jc w:val="center"/>
        <w:rPr>
          <w:rFonts w:ascii="Times New Roman" w:hAnsi="Times New Roman"/>
          <w:b/>
        </w:rPr>
      </w:pPr>
    </w:p>
    <w:p w:rsidR="007E5BA4" w:rsidRDefault="007E5BA4" w:rsidP="00C55F7B">
      <w:pPr>
        <w:spacing w:after="0"/>
        <w:jc w:val="center"/>
        <w:rPr>
          <w:rFonts w:ascii="Times New Roman" w:hAnsi="Times New Roman"/>
          <w:b/>
        </w:rPr>
      </w:pPr>
    </w:p>
    <w:p w:rsidR="00933331" w:rsidRDefault="00C55F7B" w:rsidP="00C55F7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33331">
        <w:rPr>
          <w:rFonts w:ascii="Times New Roman" w:hAnsi="Times New Roman"/>
          <w:b/>
        </w:rPr>
        <w:t xml:space="preserve">РАБОЧАЯ </w:t>
      </w:r>
      <w:r w:rsidR="00051DED">
        <w:rPr>
          <w:rFonts w:ascii="Times New Roman" w:hAnsi="Times New Roman"/>
          <w:b/>
        </w:rPr>
        <w:t xml:space="preserve">ОБРАЗОВАТЕЛЬНАЯ </w:t>
      </w:r>
      <w:r w:rsidR="00933331">
        <w:rPr>
          <w:rFonts w:ascii="Times New Roman" w:hAnsi="Times New Roman"/>
          <w:b/>
        </w:rPr>
        <w:t>ПРОГРАММА</w:t>
      </w:r>
      <w:r w:rsidR="00051DED">
        <w:rPr>
          <w:rFonts w:ascii="Times New Roman" w:hAnsi="Times New Roman"/>
          <w:b/>
        </w:rPr>
        <w:t xml:space="preserve"> КУРСА ВНЕУРОЧНОЙ ДЕЯТЕЛЬНОСТИ</w:t>
      </w:r>
    </w:p>
    <w:p w:rsidR="0032371A" w:rsidRDefault="0032371A" w:rsidP="00933331">
      <w:pPr>
        <w:spacing w:line="360" w:lineRule="auto"/>
        <w:ind w:left="-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«ЭТИКА: АЗБУКА ДОБРА»</w:t>
      </w:r>
    </w:p>
    <w:p w:rsidR="00933331" w:rsidRDefault="00051DED" w:rsidP="00933331">
      <w:pPr>
        <w:spacing w:line="360" w:lineRule="auto"/>
        <w:ind w:left="-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Направление:</w:t>
      </w:r>
      <w:r w:rsidR="0032371A">
        <w:rPr>
          <w:rFonts w:ascii="Times New Roman" w:hAnsi="Times New Roman"/>
          <w:sz w:val="28"/>
          <w:szCs w:val="28"/>
        </w:rPr>
        <w:t xml:space="preserve"> духовно-нравственное воспитание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3331" w:rsidRPr="0031353A" w:rsidRDefault="00933331" w:rsidP="00933331">
      <w:pPr>
        <w:spacing w:line="36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31353A">
        <w:rPr>
          <w:rFonts w:ascii="Times New Roman" w:hAnsi="Times New Roman"/>
          <w:b/>
          <w:sz w:val="28"/>
          <w:szCs w:val="28"/>
        </w:rPr>
        <w:t>6 класс</w:t>
      </w:r>
    </w:p>
    <w:p w:rsidR="00933331" w:rsidRDefault="00933331" w:rsidP="00933331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33331" w:rsidRDefault="00933331" w:rsidP="009333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учитель русского языка и литературы Калашникова Марина Александровна</w:t>
      </w:r>
    </w:p>
    <w:p w:rsidR="00933331" w:rsidRDefault="00933331" w:rsidP="00933331">
      <w:pPr>
        <w:ind w:left="-540"/>
        <w:jc w:val="center"/>
        <w:rPr>
          <w:rFonts w:ascii="Times New Roman" w:hAnsi="Times New Roman"/>
          <w:sz w:val="24"/>
          <w:szCs w:val="24"/>
        </w:rPr>
      </w:pPr>
    </w:p>
    <w:p w:rsidR="00C55F7B" w:rsidRDefault="00C55F7B" w:rsidP="00933331">
      <w:pPr>
        <w:jc w:val="center"/>
        <w:rPr>
          <w:rFonts w:ascii="Times New Roman" w:hAnsi="Times New Roman"/>
          <w:sz w:val="28"/>
          <w:szCs w:val="28"/>
        </w:rPr>
      </w:pPr>
    </w:p>
    <w:p w:rsidR="00C55F7B" w:rsidRDefault="00C55F7B" w:rsidP="00933331">
      <w:pPr>
        <w:jc w:val="center"/>
        <w:rPr>
          <w:rFonts w:ascii="Times New Roman" w:hAnsi="Times New Roman"/>
          <w:sz w:val="28"/>
          <w:szCs w:val="28"/>
        </w:rPr>
      </w:pPr>
    </w:p>
    <w:p w:rsidR="00C55F7B" w:rsidRDefault="00C55F7B" w:rsidP="00933331">
      <w:pPr>
        <w:jc w:val="center"/>
        <w:rPr>
          <w:rFonts w:ascii="Times New Roman" w:hAnsi="Times New Roman"/>
          <w:sz w:val="28"/>
          <w:szCs w:val="28"/>
        </w:rPr>
      </w:pPr>
    </w:p>
    <w:p w:rsidR="00C55F7B" w:rsidRDefault="00C55F7B" w:rsidP="00933331">
      <w:pPr>
        <w:jc w:val="center"/>
        <w:rPr>
          <w:rFonts w:ascii="Times New Roman" w:hAnsi="Times New Roman"/>
          <w:sz w:val="28"/>
          <w:szCs w:val="28"/>
        </w:rPr>
      </w:pPr>
    </w:p>
    <w:p w:rsidR="00933331" w:rsidRDefault="00933331" w:rsidP="00C55F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</w:t>
      </w:r>
      <w:proofErr w:type="spellStart"/>
      <w:r>
        <w:rPr>
          <w:rFonts w:ascii="Times New Roman" w:hAnsi="Times New Roman"/>
          <w:sz w:val="28"/>
          <w:szCs w:val="28"/>
        </w:rPr>
        <w:t>с.Ясное</w:t>
      </w:r>
      <w:proofErr w:type="spellEnd"/>
    </w:p>
    <w:p w:rsidR="00933331" w:rsidRDefault="00933331" w:rsidP="009333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4D52C4" w:rsidRPr="009301D4" w:rsidRDefault="004D52C4" w:rsidP="009301D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2371A" w:rsidRPr="009301D4" w:rsidRDefault="0032371A" w:rsidP="009301D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курса внеурочной деятельности</w:t>
      </w:r>
      <w:r w:rsidRPr="009301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 xml:space="preserve">«Этика: азбука добра» составлена на основе нормативной базы: 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1D4">
        <w:rPr>
          <w:rFonts w:ascii="Times New Roman" w:hAnsi="Times New Roman"/>
          <w:sz w:val="24"/>
          <w:szCs w:val="24"/>
        </w:rPr>
        <w:t>Федеральный Закон от 29 декабря 2012 г. № 273-ФЗ «Об образовании в Российской Федерации»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(ФГОС), утвержденного приказом Министерством образования и науки Российской Федерации от 17 декабря 2010 г. № 1897, с изменениями 11.12.2020 г. № 712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28 января 2021 г. №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(далее – СанПиН 1.2.3685-21)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Рабочей программы воспитания МКОУ СОШ № 11 с. Верхняя </w:t>
      </w:r>
      <w:proofErr w:type="spellStart"/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Бреевка</w:t>
      </w:r>
      <w:proofErr w:type="spellEnd"/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 xml:space="preserve"> Чугуевского района Приморского края на 2022-2023 годы, утвержденная приказом от 30.08.2022 года №159-А</w:t>
      </w:r>
    </w:p>
    <w:p w:rsidR="009301D4" w:rsidRDefault="00933331" w:rsidP="009301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Общая характеристика</w:t>
      </w:r>
    </w:p>
    <w:p w:rsidR="0032371A" w:rsidRPr="009301D4" w:rsidRDefault="0032371A" w:rsidP="006312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Необходимость нравственного образования в школе начиная с начальных  классов  основывается  на  потребности  общества  в  нравственно зрело</w:t>
      </w:r>
      <w:r w:rsidR="00631236">
        <w:rPr>
          <w:rFonts w:ascii="Times New Roman" w:hAnsi="Times New Roman"/>
          <w:sz w:val="24"/>
          <w:szCs w:val="24"/>
        </w:rPr>
        <w:t xml:space="preserve">й личности, способной следовать </w:t>
      </w:r>
      <w:r w:rsidRPr="009301D4">
        <w:rPr>
          <w:rFonts w:ascii="Times New Roman" w:hAnsi="Times New Roman"/>
          <w:sz w:val="24"/>
          <w:szCs w:val="24"/>
        </w:rPr>
        <w:t xml:space="preserve">принятым в социуме </w:t>
      </w:r>
      <w:r w:rsidRPr="009301D4">
        <w:rPr>
          <w:rFonts w:ascii="Times New Roman" w:hAnsi="Times New Roman"/>
          <w:sz w:val="24"/>
          <w:szCs w:val="24"/>
        </w:rPr>
        <w:br/>
        <w:t xml:space="preserve">нормам и правилам общения, нести моральную ответственность за свои </w:t>
      </w:r>
      <w:r w:rsidRPr="009301D4">
        <w:rPr>
          <w:rFonts w:ascii="Times New Roman" w:hAnsi="Times New Roman"/>
          <w:sz w:val="24"/>
          <w:szCs w:val="24"/>
        </w:rPr>
        <w:br/>
        <w:t xml:space="preserve">действия и поступки. Нравственное взросление младших школьников </w:t>
      </w:r>
      <w:r w:rsidRPr="009301D4">
        <w:rPr>
          <w:rFonts w:ascii="Times New Roman" w:hAnsi="Times New Roman"/>
          <w:sz w:val="24"/>
          <w:szCs w:val="24"/>
        </w:rPr>
        <w:br/>
        <w:t xml:space="preserve">связано прежде всего с тем, что идеи добра и справедливости, проблемы </w:t>
      </w:r>
      <w:r w:rsidRPr="009301D4">
        <w:rPr>
          <w:rFonts w:ascii="Times New Roman" w:hAnsi="Times New Roman"/>
          <w:sz w:val="24"/>
          <w:szCs w:val="24"/>
        </w:rPr>
        <w:br/>
        <w:t xml:space="preserve">общения наиболее интересны для детей данного возраста. </w:t>
      </w:r>
    </w:p>
    <w:p w:rsidR="00394DA9" w:rsidRPr="009301D4" w:rsidRDefault="00394DA9" w:rsidP="009301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Проблема духовно-нравственного воспитания в условиях современного общества приобрела особое значение. Потеря моральных ориентиров, обесценивание таких понятий, как совесть, честь, долг, привели к негативным последствиям в обществе: социальное сиротство, усиление </w:t>
      </w:r>
      <w:proofErr w:type="spellStart"/>
      <w:r w:rsidRPr="009301D4">
        <w:rPr>
          <w:rFonts w:ascii="Times New Roman" w:hAnsi="Times New Roman"/>
          <w:sz w:val="24"/>
          <w:szCs w:val="24"/>
        </w:rPr>
        <w:t>криминогенности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 и наркомании среди подростков, потеря позитивной мотивации к учению. В Концепции  духовно- нравственного развития и воспитания гражданина России определён современный национальный воспитательный идеал. Это высоконравственный, творческий, компетентный гражданин России, принимающий судьбу Отечества как свою личную, осознающий ответственность за </w:t>
      </w:r>
      <w:r w:rsidRPr="009301D4">
        <w:rPr>
          <w:rFonts w:ascii="Times New Roman" w:hAnsi="Times New Roman"/>
          <w:sz w:val="24"/>
          <w:szCs w:val="24"/>
        </w:rPr>
        <w:lastRenderedPageBreak/>
        <w:t>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Работа по духовно-нравственному воспитанию должна начинаться в младшем школьном возрасте со знакомства детей с нравственными нормами и правилами поведения и формирования моральных привычек. В детском коллективе ребенок имеет возможность проверить на собственном опыте свои знания, представления и склонности нравственного порядка, что обеспечивает переход внешних моральных требований во внутренние.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Актуальность программы определена тем, что одной из важнейших задач образования в настоящее время является освоение детьми духовных ценностей, накопленных человечеством. Уровень нравственности человека отражается на его поведении, которое контролируется его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 Новизна программы в том, что она  направлена   на поддержку становления и развития высоконравственного, творческого, компетентного гражданина России. Программа обеспечивает реализацию одного из направлений духовно-нравственного воспитания и развития: воспитание нравственных чувств и этического сознания младшего школьника. </w:t>
      </w:r>
    </w:p>
    <w:p w:rsidR="00394DA9" w:rsidRPr="009301D4" w:rsidRDefault="0032371A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 </w:t>
      </w:r>
      <w:r w:rsidR="00394DA9" w:rsidRPr="009301D4">
        <w:rPr>
          <w:rFonts w:ascii="Times New Roman" w:hAnsi="Times New Roman"/>
          <w:sz w:val="24"/>
          <w:szCs w:val="24"/>
        </w:rPr>
        <w:t>«Уроки нравственности» должны быть эмоциональными, строиться на непроизвольном внимании и памяти, включать в себя игровые элементы. Необходимо использовать  яркую наглядность и электронные ресурсы. В качестве домашнего задания можно рекомендовать детям завершить рисунок, прочитать книжку или рассказ вместе с родителями.  Важно отметить всех, кто  выполнил  домашнюю работу. На уроках нравственности важна активность школьника, его участие в  обсуждениях жизненных ситуаций. Это уроки разъяснения, объяснения и обучения. Основная задача учителя состоит в том, чтобы пробудить у ребёнка интерес к внутреннему миру человека, заставить задуматься о себе и своих поступках, их нравственной сущности.</w:t>
      </w:r>
      <w:r w:rsidR="00394DA9" w:rsidRPr="009301D4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="00394DA9" w:rsidRPr="009301D4">
        <w:rPr>
          <w:rFonts w:ascii="Times New Roman" w:hAnsi="Times New Roman"/>
          <w:sz w:val="24"/>
          <w:szCs w:val="24"/>
        </w:rPr>
        <w:t>Занятия проводятся в форме уроков, тренингов, внеурочных мероприятий и игровых программ, позволяющих школьникам приобретать опыт  нравственного поведения.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выставки, просмотр видеофильмов.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Программа составлена на основе  следующих принципов духовно </w:t>
      </w:r>
      <w:proofErr w:type="gramStart"/>
      <w:r w:rsidRPr="009301D4">
        <w:rPr>
          <w:rFonts w:ascii="Times New Roman" w:hAnsi="Times New Roman"/>
          <w:sz w:val="24"/>
          <w:szCs w:val="24"/>
        </w:rPr>
        <w:t>–н</w:t>
      </w:r>
      <w:proofErr w:type="gramEnd"/>
      <w:r w:rsidRPr="009301D4">
        <w:rPr>
          <w:rFonts w:ascii="Times New Roman" w:hAnsi="Times New Roman"/>
          <w:sz w:val="24"/>
          <w:szCs w:val="24"/>
        </w:rPr>
        <w:t>равственного развития и воспитания: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>Принцип ориентации на идеал.</w:t>
      </w:r>
      <w:r w:rsidRPr="009301D4">
        <w:rPr>
          <w:rFonts w:ascii="Times New Roman" w:hAnsi="Times New Roman"/>
          <w:sz w:val="24"/>
          <w:szCs w:val="24"/>
        </w:rPr>
        <w:t xml:space="preserve"> 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>Аксиологический принцип</w:t>
      </w:r>
      <w:r w:rsidRPr="009301D4">
        <w:rPr>
          <w:rFonts w:ascii="Times New Roman" w:hAnsi="Times New Roman"/>
          <w:b/>
          <w:bCs/>
          <w:sz w:val="24"/>
          <w:szCs w:val="24"/>
        </w:rPr>
        <w:t>.</w:t>
      </w:r>
      <w:r w:rsidRPr="009301D4">
        <w:rPr>
          <w:rFonts w:ascii="Times New Roman" w:hAnsi="Times New Roman"/>
          <w:sz w:val="24"/>
          <w:szCs w:val="24"/>
        </w:rPr>
        <w:t xml:space="preserve"> Ценности определяют основное содержание духовно-нравственного развития и воспитания личности младшего школьника. </w:t>
      </w:r>
      <w:r w:rsidRPr="009301D4">
        <w:rPr>
          <w:rFonts w:ascii="Times New Roman" w:hAnsi="Times New Roman"/>
          <w:i/>
          <w:iCs/>
          <w:sz w:val="24"/>
          <w:szCs w:val="24"/>
        </w:rPr>
        <w:t>Принцип следования нравственному примеру</w:t>
      </w:r>
      <w:r w:rsidRPr="009301D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301D4">
        <w:rPr>
          <w:rFonts w:ascii="Times New Roman" w:hAnsi="Times New Roman"/>
          <w:sz w:val="24"/>
          <w:szCs w:val="24"/>
        </w:rPr>
        <w:t xml:space="preserve">Следование примеру — ведущий метод нравственного воспитания. Содержание </w:t>
      </w:r>
      <w:proofErr w:type="spellStart"/>
      <w:r w:rsidRPr="009301D4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 и внешкольной деятельности должно быть наполнено примерами нравственного поведения. Пример как метод воспитания </w:t>
      </w:r>
      <w:r w:rsidRPr="009301D4">
        <w:rPr>
          <w:rFonts w:ascii="Times New Roman" w:hAnsi="Times New Roman"/>
          <w:sz w:val="24"/>
          <w:szCs w:val="24"/>
        </w:rPr>
        <w:lastRenderedPageBreak/>
        <w:t xml:space="preserve">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>Принцип идентификации (персонификации).</w:t>
      </w:r>
      <w:r w:rsidRPr="009301D4">
        <w:rPr>
          <w:rFonts w:ascii="Times New Roman" w:hAnsi="Times New Roman"/>
          <w:sz w:val="24"/>
          <w:szCs w:val="24"/>
        </w:rPr>
        <w:t xml:space="preserve"> Идентификация — устойчивое отождествление себя со значимым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 w:rsidRPr="009301D4">
        <w:rPr>
          <w:rFonts w:ascii="Times New Roman" w:hAnsi="Times New Roman"/>
          <w:sz w:val="24"/>
          <w:szCs w:val="24"/>
        </w:rPr>
        <w:t>эмпатии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, способность к идентификации. </w:t>
      </w:r>
    </w:p>
    <w:p w:rsidR="00394DA9" w:rsidRPr="009301D4" w:rsidRDefault="00394DA9" w:rsidP="009301D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 xml:space="preserve">Принцип диалогического общения. </w:t>
      </w:r>
      <w:r w:rsidRPr="009301D4">
        <w:rPr>
          <w:rFonts w:ascii="Times New Roman" w:hAnsi="Times New Roman"/>
          <w:sz w:val="24"/>
          <w:szCs w:val="24"/>
        </w:rPr>
        <w:t>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 xml:space="preserve">Принцип </w:t>
      </w:r>
      <w:proofErr w:type="spellStart"/>
      <w:r w:rsidRPr="009301D4">
        <w:rPr>
          <w:rFonts w:ascii="Times New Roman" w:hAnsi="Times New Roman"/>
          <w:i/>
          <w:iCs/>
          <w:sz w:val="24"/>
          <w:szCs w:val="24"/>
        </w:rPr>
        <w:t>полисубъектности</w:t>
      </w:r>
      <w:proofErr w:type="spellEnd"/>
      <w:r w:rsidRPr="009301D4">
        <w:rPr>
          <w:rFonts w:ascii="Times New Roman" w:hAnsi="Times New Roman"/>
          <w:i/>
          <w:iCs/>
          <w:sz w:val="24"/>
          <w:szCs w:val="24"/>
        </w:rPr>
        <w:t xml:space="preserve"> воспитания.</w:t>
      </w:r>
      <w:r w:rsidRPr="009301D4">
        <w:rPr>
          <w:rFonts w:ascii="Times New Roman" w:hAnsi="Times New Roman"/>
          <w:sz w:val="24"/>
          <w:szCs w:val="24"/>
        </w:rPr>
        <w:t xml:space="preserve"> В современных условиях процесс развития и воспитания личности имеет </w:t>
      </w:r>
      <w:proofErr w:type="spellStart"/>
      <w:r w:rsidRPr="009301D4">
        <w:rPr>
          <w:rFonts w:ascii="Times New Roman" w:hAnsi="Times New Roman"/>
          <w:sz w:val="24"/>
          <w:szCs w:val="24"/>
        </w:rPr>
        <w:t>полисубъектный</w:t>
      </w:r>
      <w:proofErr w:type="spellEnd"/>
      <w:r w:rsidRPr="009301D4">
        <w:rPr>
          <w:rFonts w:ascii="Times New Roman" w:hAnsi="Times New Roman"/>
          <w:sz w:val="24"/>
          <w:szCs w:val="24"/>
        </w:rPr>
        <w:t>, многомерно-</w:t>
      </w:r>
      <w:proofErr w:type="spellStart"/>
      <w:r w:rsidRPr="009301D4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>Принцип системно-</w:t>
      </w:r>
      <w:proofErr w:type="spellStart"/>
      <w:r w:rsidRPr="009301D4">
        <w:rPr>
          <w:rFonts w:ascii="Times New Roman" w:hAnsi="Times New Roman"/>
          <w:i/>
          <w:iCs/>
          <w:sz w:val="24"/>
          <w:szCs w:val="24"/>
        </w:rPr>
        <w:t>деятельностной</w:t>
      </w:r>
      <w:proofErr w:type="spellEnd"/>
      <w:r w:rsidRPr="009301D4">
        <w:rPr>
          <w:rFonts w:ascii="Times New Roman" w:hAnsi="Times New Roman"/>
          <w:i/>
          <w:iCs/>
          <w:sz w:val="24"/>
          <w:szCs w:val="24"/>
        </w:rPr>
        <w:t xml:space="preserve"> организации воспитания.</w:t>
      </w:r>
      <w:r w:rsidRPr="009301D4">
        <w:rPr>
          <w:rFonts w:ascii="Times New Roman" w:hAnsi="Times New Roman"/>
          <w:sz w:val="24"/>
          <w:szCs w:val="24"/>
        </w:rPr>
        <w:t xml:space="preserve"> 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</w:t>
      </w:r>
      <w:proofErr w:type="spellStart"/>
      <w:r w:rsidRPr="009301D4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, общественно значимой деятельности младших школьников.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Перечисленные принципы определяют концептуальную основу уклада школьной жизни. Сам по себе этот уклад формален. Придаёт ему жизненную, социальную, культурную, нравственную силу педагог.</w:t>
      </w:r>
    </w:p>
    <w:p w:rsidR="00394DA9" w:rsidRPr="00631236" w:rsidRDefault="00394DA9" w:rsidP="009301D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01D4">
        <w:rPr>
          <w:rFonts w:ascii="Times New Roman" w:hAnsi="Times New Roman"/>
          <w:b/>
          <w:bCs/>
          <w:sz w:val="24"/>
          <w:szCs w:val="24"/>
        </w:rPr>
        <w:t>Цель</w:t>
      </w:r>
      <w:r w:rsidRPr="009301D4">
        <w:rPr>
          <w:rFonts w:ascii="Times New Roman" w:hAnsi="Times New Roman"/>
          <w:sz w:val="24"/>
          <w:szCs w:val="24"/>
        </w:rPr>
        <w:t xml:space="preserve"> </w:t>
      </w:r>
      <w:r w:rsidRPr="009301D4">
        <w:rPr>
          <w:rFonts w:ascii="Times New Roman" w:hAnsi="Times New Roman"/>
          <w:b/>
          <w:bCs/>
          <w:sz w:val="24"/>
          <w:szCs w:val="24"/>
        </w:rPr>
        <w:t>программы</w:t>
      </w:r>
      <w:r w:rsidRPr="009301D4">
        <w:rPr>
          <w:rFonts w:ascii="Times New Roman" w:hAnsi="Times New Roman"/>
          <w:sz w:val="24"/>
          <w:szCs w:val="24"/>
        </w:rPr>
        <w:t xml:space="preserve">: </w:t>
      </w:r>
      <w:r w:rsidR="00E6470D" w:rsidRPr="009301D4">
        <w:rPr>
          <w:rFonts w:ascii="Times New Roman" w:hAnsi="Times New Roman"/>
          <w:sz w:val="24"/>
          <w:szCs w:val="24"/>
        </w:rPr>
        <w:t>развитие ценностного отношения обучающихся к своей родин</w:t>
      </w:r>
      <w:proofErr w:type="gramStart"/>
      <w:r w:rsidR="00E6470D" w:rsidRPr="009301D4">
        <w:rPr>
          <w:rFonts w:ascii="Times New Roman" w:hAnsi="Times New Roman"/>
          <w:sz w:val="24"/>
          <w:szCs w:val="24"/>
        </w:rPr>
        <w:t>е-</w:t>
      </w:r>
      <w:proofErr w:type="gramEnd"/>
      <w:r w:rsidR="00E6470D" w:rsidRPr="009301D4">
        <w:rPr>
          <w:rFonts w:ascii="Times New Roman" w:hAnsi="Times New Roman"/>
          <w:sz w:val="24"/>
          <w:szCs w:val="24"/>
        </w:rPr>
        <w:t xml:space="preserve"> России, населяющим её людям, её уникальной истории, богатой природе, великой культуре, </w:t>
      </w:r>
      <w:r w:rsidRPr="009301D4">
        <w:rPr>
          <w:rFonts w:ascii="Times New Roman" w:hAnsi="Times New Roman"/>
          <w:sz w:val="24"/>
          <w:szCs w:val="24"/>
        </w:rPr>
        <w:t>воспитание нравственных чувств и этического сознания  у младших школьников.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bCs/>
          <w:sz w:val="24"/>
          <w:szCs w:val="24"/>
        </w:rPr>
        <w:t>Задачи</w:t>
      </w:r>
      <w:r w:rsidRPr="009301D4">
        <w:rPr>
          <w:rFonts w:ascii="Times New Roman" w:hAnsi="Times New Roman"/>
          <w:sz w:val="24"/>
          <w:szCs w:val="24"/>
        </w:rPr>
        <w:t>: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Сформировать первоначальные представления о моральных нормах и правилах нравственного поведения, об этических нормах взаимоотношений в семье, между поколениями, этносами, носителями различных убеждений, представителями социальных групп.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Способствовать усвоению правил поведения в образовательном учреждении, дома, на улице, в населённом пункте, в общественных местах, на природе.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Раскрывать сущность нравственных поступков, поведения и отношений между людьми  разного возраста на основе взаимопомощи и поддержки.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Научить приемам и правилам ведения дискуссии, аргументировано высказывать свое мнение и внимательно слушать мнение собеседника.</w:t>
      </w:r>
    </w:p>
    <w:p w:rsidR="0032371A" w:rsidRPr="009301D4" w:rsidRDefault="00933331" w:rsidP="006312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Место в воспитательном плане</w:t>
      </w:r>
    </w:p>
    <w:p w:rsidR="00631236" w:rsidRDefault="0032371A" w:rsidP="00631236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Курс «Этика: азбука добра» является компонентом учебного плана внеурочн</w:t>
      </w:r>
      <w:r w:rsidR="00631236">
        <w:rPr>
          <w:rFonts w:ascii="Times New Roman" w:hAnsi="Times New Roman"/>
          <w:sz w:val="24"/>
          <w:szCs w:val="24"/>
        </w:rPr>
        <w:t>ой деятельности, рассчитан на 34</w:t>
      </w:r>
      <w:r w:rsidRPr="009301D4">
        <w:rPr>
          <w:rFonts w:ascii="Times New Roman" w:hAnsi="Times New Roman"/>
          <w:sz w:val="24"/>
          <w:szCs w:val="24"/>
        </w:rPr>
        <w:t xml:space="preserve"> ч в каждом классе: с 1 по 4, 1 ч занятий в неде</w:t>
      </w:r>
      <w:r w:rsidR="00631236">
        <w:rPr>
          <w:rFonts w:ascii="Times New Roman" w:hAnsi="Times New Roman"/>
          <w:sz w:val="24"/>
          <w:szCs w:val="24"/>
        </w:rPr>
        <w:t>лю. Общее количество часов — 136</w:t>
      </w:r>
      <w:r w:rsidRPr="009301D4">
        <w:rPr>
          <w:rFonts w:ascii="Times New Roman" w:hAnsi="Times New Roman"/>
          <w:sz w:val="24"/>
          <w:szCs w:val="24"/>
        </w:rPr>
        <w:t xml:space="preserve"> ч.</w:t>
      </w:r>
    </w:p>
    <w:p w:rsidR="0020456C" w:rsidRPr="009301D4" w:rsidRDefault="0020456C" w:rsidP="006312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lastRenderedPageBreak/>
        <w:t>Ценностные ориентиры содержания курса.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Содержание программы курса раскрывает правила нравственного поведения и тот внутренний механизм, который определяет их сущность </w:t>
      </w:r>
      <w:r w:rsidRPr="009301D4">
        <w:rPr>
          <w:rFonts w:ascii="Times New Roman" w:hAnsi="Times New Roman"/>
          <w:sz w:val="24"/>
          <w:szCs w:val="24"/>
        </w:rPr>
        <w:br/>
        <w:t xml:space="preserve">(потребность выполнять правила на основе понимания их необходимости; мотивация поведения, поступка, т. е. желание, стремление делать людям добро и не причинять зла, неудобства, неприятностей). 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 xml:space="preserve">Развитие нравственного сознания младшего школьника формируется от класса к классу в следующей логике.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1 класс.</w:t>
      </w:r>
      <w:r w:rsidRPr="009301D4">
        <w:rPr>
          <w:rFonts w:ascii="Times New Roman" w:hAnsi="Times New Roman"/>
          <w:sz w:val="24"/>
          <w:szCs w:val="24"/>
        </w:rPr>
        <w:t xml:space="preserve"> Развитие способности увидеть нравственную ситуацию. Осознание нравственных правил как ориентира поступка: ситуация — поведение  — правило; от правила  — к поведению. Оценка нравственных поступков.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2 класс.</w:t>
      </w:r>
      <w:r w:rsidRPr="009301D4">
        <w:rPr>
          <w:rFonts w:ascii="Times New Roman" w:hAnsi="Times New Roman"/>
          <w:sz w:val="24"/>
          <w:szCs w:val="24"/>
        </w:rPr>
        <w:t xml:space="preserve"> Внутреннее принятие правил и норм нравственного поведения. Стремление к выполнению норм. Переход от социального контроля (учитель, родители, дети) к самоконтролю. Формирование у детей понимания, что их нравственное взросление идёт от поступка к нравственным качествам на основе правил.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3 класс.</w:t>
      </w:r>
      <w:r w:rsidRPr="009301D4">
        <w:rPr>
          <w:rFonts w:ascii="Times New Roman" w:hAnsi="Times New Roman"/>
          <w:sz w:val="24"/>
          <w:szCs w:val="24"/>
        </w:rPr>
        <w:t xml:space="preserve"> Ознакомление с внутренней сутью нравственного поступка — мотивом. Третьеклассники подводятся к пониманию ответственности за выбор поведения, знакомятся с нравственными качествами человека, формирующимися на основе нравственных норм. </w:t>
      </w:r>
    </w:p>
    <w:p w:rsidR="0020456C" w:rsidRDefault="0020456C" w:rsidP="00631236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4 класс.</w:t>
      </w:r>
      <w:r w:rsidRPr="009301D4">
        <w:rPr>
          <w:rFonts w:ascii="Times New Roman" w:hAnsi="Times New Roman"/>
          <w:sz w:val="24"/>
          <w:szCs w:val="24"/>
        </w:rPr>
        <w:t xml:space="preserve"> Систематизация, обобщение работы по осмыслению мотивов поведения, качеств личности, нравственного выбора. Норма как стимул нравственного поведения и опора торможения нежелательных (безнравственных) действий. </w:t>
      </w:r>
    </w:p>
    <w:p w:rsidR="00631236" w:rsidRPr="009301D4" w:rsidRDefault="00631236" w:rsidP="00631236">
      <w:pPr>
        <w:spacing w:after="0"/>
        <w:rPr>
          <w:rFonts w:ascii="Times New Roman" w:hAnsi="Times New Roman"/>
          <w:sz w:val="24"/>
          <w:szCs w:val="24"/>
        </w:rPr>
      </w:pPr>
    </w:p>
    <w:p w:rsidR="0020456C" w:rsidRDefault="0020456C" w:rsidP="00631236">
      <w:pPr>
        <w:spacing w:after="0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9301D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301D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программы курса.</w:t>
      </w:r>
    </w:p>
    <w:p w:rsidR="00631236" w:rsidRPr="009301D4" w:rsidRDefault="00631236" w:rsidP="00631236">
      <w:pPr>
        <w:spacing w:after="0"/>
        <w:rPr>
          <w:rFonts w:ascii="Times New Roman" w:hAnsi="Times New Roman"/>
          <w:sz w:val="24"/>
          <w:szCs w:val="24"/>
        </w:rPr>
      </w:pPr>
    </w:p>
    <w:p w:rsidR="0020456C" w:rsidRPr="009301D4" w:rsidRDefault="0020456C" w:rsidP="00631236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В процессе освоения материалов курса ученик получает знания о характере взаимоотношений с другими людьми, что становится предпосылкой воспитания доброжелательного и заботливого отношения к людям, эмоциональной отзывчивости,  сопереживания,  сочувствия,  толерантности,  формирования нравственного сознания младшего школьника.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Знакомясь с нравственным содержанием пословиц о добре, труде, учении, младшие школьники начинают осознавать базовые гуманистические ценности, характер отношений между людьми, необходимость бережного отношения к людям и предметам их труда.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Обсуждение сказок, их инсценировка, обсуждение произведений художественной литературы — всё это нацелено на воспитание первоначальных этических представлений обучаемых  (понятия добра и зла, значение слов вежливости, правил вежливого поведения и их мотивации), развитие их эмоционального восприятия.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Система вопросов и заданий, носящая диагностический и </w:t>
      </w:r>
      <w:proofErr w:type="spellStart"/>
      <w:r w:rsidRPr="009301D4">
        <w:rPr>
          <w:rFonts w:ascii="Times New Roman" w:hAnsi="Times New Roman"/>
          <w:sz w:val="24"/>
          <w:szCs w:val="24"/>
        </w:rPr>
        <w:t>тренинговый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 характер, позволяет решать задачи самооценки и самопроверки, повторять, уточнять и формировать начальные нравственные представления, знакомить с нравственными понятиями (например, «Что такое добрый поступок?», «Какой нравственный выбор сделал герой?», «Что можно посоветовать в этой ситуации? Как её изменить?», «Бывает ли так в реальной жизни?»).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Для овладения </w:t>
      </w:r>
      <w:proofErr w:type="spellStart"/>
      <w:r w:rsidRPr="009301D4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9301D4">
        <w:rPr>
          <w:rFonts w:ascii="Times New Roman" w:hAnsi="Times New Roman"/>
          <w:b/>
          <w:sz w:val="24"/>
          <w:szCs w:val="24"/>
        </w:rPr>
        <w:t xml:space="preserve"> результатами </w:t>
      </w:r>
      <w:r w:rsidRPr="009301D4">
        <w:rPr>
          <w:rFonts w:ascii="Times New Roman" w:hAnsi="Times New Roman"/>
          <w:sz w:val="24"/>
          <w:szCs w:val="24"/>
        </w:rPr>
        <w:t>(сравнение, анализ, синтез, обобщение, классификация по родовидовым признакам, установление аналогий и причинно-</w:t>
      </w:r>
      <w:r w:rsidRPr="009301D4">
        <w:rPr>
          <w:rFonts w:ascii="Times New Roman" w:hAnsi="Times New Roman"/>
          <w:sz w:val="24"/>
          <w:szCs w:val="24"/>
        </w:rPr>
        <w:lastRenderedPageBreak/>
        <w:t xml:space="preserve">следственных связей) в материалах курса  содержатся  упражнения,  способствующие  активизации интеллектуальной деятельности учащихся. В них предлагается установить соответствие поступков нравственным правилам; сопоставить, сравнить  героев,  их  поведение;  классифицировать  материал  по  разным основаниям (определить группы пословиц по теме — о добре, трудолюбии, об отношении к учёбе); сравнить иллюстрации с текстом для определения эмоционального состояния героев.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В целях формирования </w:t>
      </w:r>
      <w:r w:rsidRPr="009301D4">
        <w:rPr>
          <w:rFonts w:ascii="Times New Roman" w:hAnsi="Times New Roman"/>
          <w:b/>
          <w:sz w:val="24"/>
          <w:szCs w:val="24"/>
        </w:rPr>
        <w:t xml:space="preserve">коммуникативных универсальных учебных </w:t>
      </w:r>
      <w:r w:rsidRPr="009301D4">
        <w:rPr>
          <w:rFonts w:ascii="Times New Roman" w:hAnsi="Times New Roman"/>
          <w:b/>
          <w:sz w:val="24"/>
          <w:szCs w:val="24"/>
        </w:rPr>
        <w:br/>
        <w:t xml:space="preserve">действий </w:t>
      </w:r>
      <w:r w:rsidRPr="009301D4">
        <w:rPr>
          <w:rFonts w:ascii="Times New Roman" w:hAnsi="Times New Roman"/>
          <w:sz w:val="24"/>
          <w:szCs w:val="24"/>
        </w:rPr>
        <w:t xml:space="preserve">(ведение диалога, признание возможности существования различных точек зрения и права каждого иметь свою; выражение своего </w:t>
      </w:r>
      <w:r w:rsidRPr="009301D4">
        <w:rPr>
          <w:rFonts w:ascii="Times New Roman" w:hAnsi="Times New Roman"/>
          <w:sz w:val="24"/>
          <w:szCs w:val="24"/>
        </w:rPr>
        <w:br/>
        <w:t xml:space="preserve">мнения и аргументация своей точки зрения; уважительное восприятие других точек зрения) в материалах для занятий представлены задания, их формирующие. </w:t>
      </w:r>
      <w:proofErr w:type="gramStart"/>
      <w:r w:rsidRPr="009301D4">
        <w:rPr>
          <w:rFonts w:ascii="Times New Roman" w:hAnsi="Times New Roman"/>
          <w:sz w:val="24"/>
          <w:szCs w:val="24"/>
        </w:rPr>
        <w:t xml:space="preserve">Так, с учащимися организуются коллективные обсуждения, предлагаются вопросы «открытого» типа, например  «Почему?»,  «Как?»,  которые  помогают  детям  высказывать  свою  точку зрения, выслушивать мнение одноклассников, т. е. работать коллективно или в группах, парах, а также предлагаются задания на выбор ответа, альтернативного решения и др. </w:t>
      </w:r>
      <w:proofErr w:type="gramEnd"/>
    </w:p>
    <w:p w:rsidR="0020456C" w:rsidRPr="009301D4" w:rsidRDefault="0020456C" w:rsidP="009301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Использование художественной литературы и работа в библиотеке </w:t>
      </w:r>
      <w:r w:rsidRPr="009301D4">
        <w:rPr>
          <w:rFonts w:ascii="Times New Roman" w:hAnsi="Times New Roman"/>
          <w:sz w:val="24"/>
          <w:szCs w:val="24"/>
        </w:rPr>
        <w:br/>
        <w:t xml:space="preserve">помогает школьникам учиться использовать различные способы поиска </w:t>
      </w:r>
      <w:r w:rsidRPr="009301D4">
        <w:rPr>
          <w:rFonts w:ascii="Times New Roman" w:hAnsi="Times New Roman"/>
          <w:sz w:val="24"/>
          <w:szCs w:val="24"/>
        </w:rPr>
        <w:br/>
        <w:t xml:space="preserve">информации в библиотеке, Интернете. Тематика заданий этой рубрики </w:t>
      </w:r>
      <w:r w:rsidRPr="009301D4">
        <w:rPr>
          <w:rFonts w:ascii="Times New Roman" w:hAnsi="Times New Roman"/>
          <w:sz w:val="24"/>
          <w:szCs w:val="24"/>
        </w:rPr>
        <w:br/>
        <w:t xml:space="preserve">позволяет  детям  научиться  работать  в  библиотечном  пространстве </w:t>
      </w:r>
      <w:r w:rsidRPr="009301D4">
        <w:rPr>
          <w:rFonts w:ascii="Times New Roman" w:hAnsi="Times New Roman"/>
          <w:sz w:val="24"/>
          <w:szCs w:val="24"/>
        </w:rPr>
        <w:br/>
        <w:t xml:space="preserve">с целью решения информационных и коммуникативных задач. К 4 классу </w:t>
      </w:r>
      <w:r w:rsidRPr="009301D4">
        <w:rPr>
          <w:rFonts w:ascii="Times New Roman" w:hAnsi="Times New Roman"/>
          <w:sz w:val="24"/>
          <w:szCs w:val="24"/>
        </w:rPr>
        <w:br/>
        <w:t>учащиеся полностью умеют ориентироваться в школьной библиотеке, на-</w:t>
      </w:r>
      <w:r w:rsidRPr="009301D4">
        <w:rPr>
          <w:rFonts w:ascii="Times New Roman" w:hAnsi="Times New Roman"/>
          <w:sz w:val="24"/>
          <w:szCs w:val="24"/>
        </w:rPr>
        <w:br/>
        <w:t>ходить нужную информацию по нравственной тематике с помощью раз-</w:t>
      </w:r>
      <w:r w:rsidRPr="009301D4">
        <w:rPr>
          <w:rFonts w:ascii="Times New Roman" w:hAnsi="Times New Roman"/>
          <w:sz w:val="24"/>
          <w:szCs w:val="24"/>
        </w:rPr>
        <w:br/>
        <w:t xml:space="preserve">личных каталогов. 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i/>
          <w:sz w:val="24"/>
          <w:szCs w:val="24"/>
        </w:rPr>
        <w:t xml:space="preserve">     </w:t>
      </w:r>
      <w:r w:rsidRPr="009301D4">
        <w:rPr>
          <w:rFonts w:ascii="Times New Roman" w:hAnsi="Times New Roman"/>
          <w:b/>
          <w:sz w:val="24"/>
          <w:szCs w:val="24"/>
        </w:rPr>
        <w:t xml:space="preserve">                         Планируемые результаты  освоения </w:t>
      </w:r>
      <w:proofErr w:type="gramStart"/>
      <w:r w:rsidRPr="009301D4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</w:p>
    <w:p w:rsidR="0020456C" w:rsidRPr="009301D4" w:rsidRDefault="0020456C" w:rsidP="009301D4">
      <w:pPr>
        <w:spacing w:after="0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программы внеурочной деятельности «Этика: азбука добра»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В</w:t>
      </w:r>
      <w:r w:rsidRPr="009301D4">
        <w:rPr>
          <w:rFonts w:ascii="Times New Roman" w:hAnsi="Times New Roman"/>
          <w:bCs/>
          <w:sz w:val="24"/>
          <w:szCs w:val="24"/>
        </w:rPr>
        <w:t>оспитание нравственных чувств и этического сознания  у младших школьников как н</w:t>
      </w:r>
      <w:r w:rsidRPr="009301D4">
        <w:rPr>
          <w:rFonts w:ascii="Times New Roman" w:hAnsi="Times New Roman"/>
          <w:sz w:val="24"/>
          <w:szCs w:val="24"/>
        </w:rPr>
        <w:t>аправление духовно</w:t>
      </w:r>
      <w:r w:rsidRPr="009301D4">
        <w:rPr>
          <w:rFonts w:ascii="Times New Roman" w:hAnsi="Times New Roman"/>
          <w:sz w:val="24"/>
          <w:szCs w:val="24"/>
        </w:rPr>
        <w:noBreakHyphen/>
        <w:t xml:space="preserve">нравственного развития и </w:t>
      </w:r>
      <w:proofErr w:type="gramStart"/>
      <w:r w:rsidRPr="009301D4">
        <w:rPr>
          <w:rFonts w:ascii="Times New Roman" w:hAnsi="Times New Roman"/>
          <w:sz w:val="24"/>
          <w:szCs w:val="24"/>
        </w:rPr>
        <w:t>воспитания</w:t>
      </w:r>
      <w:proofErr w:type="gramEnd"/>
      <w:r w:rsidRPr="009301D4">
        <w:rPr>
          <w:rFonts w:ascii="Times New Roman" w:hAnsi="Times New Roman"/>
          <w:sz w:val="24"/>
          <w:szCs w:val="24"/>
        </w:rPr>
        <w:t xml:space="preserve">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 xml:space="preserve">В ходе реализации программы </w:t>
      </w:r>
      <w:r w:rsidRPr="009301D4">
        <w:rPr>
          <w:rFonts w:ascii="Times New Roman" w:hAnsi="Times New Roman"/>
          <w:sz w:val="24"/>
          <w:szCs w:val="24"/>
        </w:rPr>
        <w:t xml:space="preserve">«Этика – азбука добра»  </w:t>
      </w:r>
      <w:r w:rsidRPr="009301D4">
        <w:rPr>
          <w:rFonts w:ascii="Times New Roman" w:hAnsi="Times New Roman"/>
          <w:b/>
          <w:sz w:val="24"/>
          <w:szCs w:val="24"/>
        </w:rPr>
        <w:t xml:space="preserve">будет обеспечено достижение </w:t>
      </w:r>
      <w:proofErr w:type="gramStart"/>
      <w:r w:rsidRPr="009301D4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9301D4">
        <w:rPr>
          <w:rFonts w:ascii="Times New Roman" w:hAnsi="Times New Roman"/>
          <w:b/>
          <w:sz w:val="24"/>
          <w:szCs w:val="24"/>
        </w:rPr>
        <w:t xml:space="preserve"> воспитательных результатов  и эффектов.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Воспитательные результаты распределяются по трём уровням.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01D4">
        <w:rPr>
          <w:rFonts w:ascii="Times New Roman" w:hAnsi="Times New Roman"/>
          <w:b/>
          <w:bCs/>
          <w:sz w:val="24"/>
          <w:szCs w:val="24"/>
        </w:rPr>
        <w:t>Первый уровень результатов</w:t>
      </w:r>
      <w:r w:rsidRPr="009301D4">
        <w:rPr>
          <w:rFonts w:ascii="Times New Roman" w:hAnsi="Times New Roman"/>
          <w:sz w:val="24"/>
          <w:szCs w:val="24"/>
        </w:rPr>
        <w:t xml:space="preserve"> — приобретение </w:t>
      </w:r>
      <w:proofErr w:type="gramStart"/>
      <w:r w:rsidRPr="009301D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301D4">
        <w:rPr>
          <w:rFonts w:ascii="Times New Roman" w:hAnsi="Times New Roman"/>
          <w:sz w:val="24"/>
          <w:szCs w:val="24"/>
        </w:rPr>
        <w:t xml:space="preserve"> социальных знаний (о нравственных  нормах,  социально одобряемых и не одобряемых формах поведения в обществе </w:t>
      </w:r>
      <w:proofErr w:type="spellStart"/>
      <w:r w:rsidRPr="009301D4">
        <w:rPr>
          <w:rFonts w:ascii="Times New Roman" w:hAnsi="Times New Roman"/>
          <w:sz w:val="24"/>
          <w:szCs w:val="24"/>
        </w:rPr>
        <w:t>и·т</w:t>
      </w:r>
      <w:proofErr w:type="spellEnd"/>
      <w:r w:rsidRPr="009301D4">
        <w:rPr>
          <w:rFonts w:ascii="Times New Roman" w:hAnsi="Times New Roman"/>
          <w:sz w:val="24"/>
          <w:szCs w:val="24"/>
        </w:rPr>
        <w:t>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 как значимыми для него носителями положительного социального знания и повседневного опыта.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01D4">
        <w:rPr>
          <w:rFonts w:ascii="Times New Roman" w:hAnsi="Times New Roman"/>
          <w:b/>
          <w:bCs/>
          <w:sz w:val="24"/>
          <w:szCs w:val="24"/>
        </w:rPr>
        <w:t>Второй уровень результатов</w:t>
      </w:r>
      <w:r w:rsidRPr="009301D4">
        <w:rPr>
          <w:rFonts w:ascii="Times New Roman" w:hAnsi="Times New Roman"/>
          <w:sz w:val="24"/>
          <w:szCs w:val="24"/>
        </w:rPr>
        <w:t xml:space="preserve"> 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среде, в которой </w:t>
      </w:r>
      <w:r w:rsidRPr="009301D4">
        <w:rPr>
          <w:rFonts w:ascii="Times New Roman" w:hAnsi="Times New Roman"/>
          <w:sz w:val="24"/>
          <w:szCs w:val="24"/>
        </w:rPr>
        <w:lastRenderedPageBreak/>
        <w:t>ребёнок получает первое практическое подтверждение приобретённых социальных знаний, начинает их ценить.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bCs/>
          <w:sz w:val="24"/>
          <w:szCs w:val="24"/>
        </w:rPr>
        <w:t>Третий уровень результатов</w:t>
      </w:r>
      <w:r w:rsidRPr="009301D4">
        <w:rPr>
          <w:rFonts w:ascii="Times New Roman" w:hAnsi="Times New Roman"/>
          <w:sz w:val="24"/>
          <w:szCs w:val="24"/>
        </w:rPr>
        <w:t xml:space="preserve"> — получение </w:t>
      </w:r>
      <w:proofErr w:type="gramStart"/>
      <w:r w:rsidRPr="009301D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9301D4">
        <w:rPr>
          <w:rFonts w:ascii="Times New Roman" w:hAnsi="Times New Roman"/>
          <w:sz w:val="24"/>
          <w:szCs w:val="24"/>
        </w:rPr>
        <w:t xml:space="preserve"> начального  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С переходом от одного уровня результатов к другому существенно возрастают воспитательные эффекты:</w:t>
      </w:r>
    </w:p>
    <w:p w:rsidR="0020456C" w:rsidRPr="009301D4" w:rsidRDefault="0020456C" w:rsidP="009301D4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20456C" w:rsidRPr="009301D4" w:rsidRDefault="0020456C" w:rsidP="009301D4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20456C" w:rsidRPr="009301D4" w:rsidRDefault="0020456C" w:rsidP="009301D4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Переход от одного уровня воспитательных результатов к другому должен быть последовательным, постепенным, это необходимо учитывать при организации воспитания  социализации младших школьников.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 xml:space="preserve">В первом классе </w:t>
      </w:r>
      <w:r w:rsidRPr="009301D4">
        <w:rPr>
          <w:rFonts w:ascii="Times New Roman" w:hAnsi="Times New Roman"/>
          <w:sz w:val="24"/>
          <w:szCs w:val="24"/>
        </w:rPr>
        <w:t>дети особенно восприимчивы к новому социальному знанию, стремятся понять новую для них школьную реальность. Задача педагога поддерживать эту тенденцию, способствовать используемыми им воспитательными формами достижению ребенком первого уровня результатов.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Во втором и третьем классе</w:t>
      </w:r>
      <w:r w:rsidRPr="009301D4">
        <w:rPr>
          <w:rFonts w:ascii="Times New Roman" w:hAnsi="Times New Roman"/>
          <w:sz w:val="24"/>
          <w:szCs w:val="24"/>
        </w:rPr>
        <w:t xml:space="preserve">, как правило, набирает силу процесс развития детского коллектива, резко активизируется межличностное взаимодействие  младших школьников друг с другом, что создает благоприятную ситуацию для достижения второго уровня  воспитательных результатов. </w:t>
      </w:r>
      <w:r w:rsidRPr="009301D4">
        <w:rPr>
          <w:rFonts w:ascii="Times New Roman" w:hAnsi="Times New Roman"/>
          <w:b/>
          <w:sz w:val="24"/>
          <w:szCs w:val="24"/>
        </w:rPr>
        <w:t>К четвертому классу</w:t>
      </w:r>
      <w:r w:rsidRPr="009301D4">
        <w:rPr>
          <w:rFonts w:ascii="Times New Roman" w:hAnsi="Times New Roman"/>
          <w:sz w:val="24"/>
          <w:szCs w:val="24"/>
        </w:rPr>
        <w:t xml:space="preserve"> у младшего школьника появляется   реальная возможность выхода в пространство общественного действия, то есть достижение третьего уровня воспитательных результатов.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Достижение трёх уровней воспитательных результатов обеспечивает появление значимых </w:t>
      </w:r>
      <w:r w:rsidRPr="009301D4">
        <w:rPr>
          <w:rFonts w:ascii="Times New Roman" w:hAnsi="Times New Roman"/>
          <w:i/>
          <w:iCs/>
          <w:sz w:val="24"/>
          <w:szCs w:val="24"/>
        </w:rPr>
        <w:t>эффектов</w:t>
      </w:r>
      <w:r w:rsidRPr="009301D4">
        <w:rPr>
          <w:rFonts w:ascii="Times New Roman" w:hAnsi="Times New Roman"/>
          <w:sz w:val="24"/>
          <w:szCs w:val="24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20456C" w:rsidRPr="009301D4" w:rsidRDefault="0020456C" w:rsidP="00631236">
      <w:pPr>
        <w:pStyle w:val="a3"/>
        <w:spacing w:after="0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Тематическое планирование 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курса 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 Этика: азбука добра».         </w:t>
      </w:r>
      <w:r w:rsidR="006312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класс. 34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ч.</w:t>
      </w:r>
    </w:p>
    <w:p w:rsidR="0020456C" w:rsidRPr="009301D4" w:rsidRDefault="0020456C" w:rsidP="0063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0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152"/>
      </w:tblGrid>
      <w:tr w:rsidR="0020456C" w:rsidRPr="009301D4" w:rsidTr="0020456C">
        <w:trPr>
          <w:trHeight w:val="416"/>
        </w:trPr>
        <w:tc>
          <w:tcPr>
            <w:tcW w:w="1526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 раздела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этикет.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общения.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23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внешнего вида.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Внешкольный этикет.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 ч.</w:t>
            </w:r>
          </w:p>
        </w:tc>
      </w:tr>
      <w:tr w:rsidR="0020456C" w:rsidRPr="009301D4" w:rsidTr="0020456C">
        <w:tc>
          <w:tcPr>
            <w:tcW w:w="9356" w:type="dxa"/>
            <w:gridSpan w:val="3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6312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34</w:t>
            </w: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:rsidR="0020456C" w:rsidRPr="009301D4" w:rsidRDefault="0020456C" w:rsidP="009301D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 Этика: азбука добра».         </w:t>
      </w:r>
      <w:r w:rsidR="006312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 класс. 34</w:t>
      </w:r>
    </w:p>
    <w:p w:rsidR="0020456C" w:rsidRPr="009301D4" w:rsidRDefault="0020456C" w:rsidP="0063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0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152"/>
      </w:tblGrid>
      <w:tr w:rsidR="0020456C" w:rsidRPr="009301D4" w:rsidTr="0020456C">
        <w:trPr>
          <w:trHeight w:val="416"/>
        </w:trPr>
        <w:tc>
          <w:tcPr>
            <w:tcW w:w="1526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 раздела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этикет.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общения.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23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внешнего вида.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Внешкольный этикет.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 ч.</w:t>
            </w:r>
          </w:p>
        </w:tc>
      </w:tr>
      <w:tr w:rsidR="0020456C" w:rsidRPr="009301D4" w:rsidTr="0020456C">
        <w:tc>
          <w:tcPr>
            <w:tcW w:w="9356" w:type="dxa"/>
            <w:gridSpan w:val="3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Итого: 34 ч.</w:t>
            </w:r>
          </w:p>
        </w:tc>
      </w:tr>
    </w:tbl>
    <w:p w:rsidR="0020456C" w:rsidRPr="009301D4" w:rsidRDefault="0020456C" w:rsidP="009301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56C" w:rsidRPr="009301D4" w:rsidRDefault="0020456C" w:rsidP="009301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01D4" w:rsidRPr="009301D4" w:rsidRDefault="009301D4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 курса внеурочной деятельности</w:t>
      </w:r>
    </w:p>
    <w:p w:rsidR="009301D4" w:rsidRPr="009301D4" w:rsidRDefault="009301D4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 Этика: азбука добра».         </w:t>
      </w:r>
      <w:r w:rsidR="006312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 класс. 34 ч</w:t>
      </w:r>
    </w:p>
    <w:p w:rsidR="009301D4" w:rsidRPr="009301D4" w:rsidRDefault="009301D4" w:rsidP="0063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0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152"/>
      </w:tblGrid>
      <w:tr w:rsidR="009301D4" w:rsidRPr="009301D4" w:rsidTr="000D07E8">
        <w:trPr>
          <w:trHeight w:val="416"/>
        </w:trPr>
        <w:tc>
          <w:tcPr>
            <w:tcW w:w="1526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 раздела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этикет.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общения.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23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внешнего вида.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Внешкольный этикет.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 ч.</w:t>
            </w:r>
          </w:p>
        </w:tc>
      </w:tr>
      <w:tr w:rsidR="009301D4" w:rsidRPr="009301D4" w:rsidTr="000D07E8">
        <w:tc>
          <w:tcPr>
            <w:tcW w:w="9356" w:type="dxa"/>
            <w:gridSpan w:val="3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Итого: 34 ч.</w:t>
            </w:r>
          </w:p>
        </w:tc>
      </w:tr>
    </w:tbl>
    <w:p w:rsidR="0020456C" w:rsidRPr="009301D4" w:rsidRDefault="0020456C" w:rsidP="009301D4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01D4" w:rsidRPr="009301D4" w:rsidRDefault="009301D4" w:rsidP="009301D4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01D4" w:rsidRPr="009301D4" w:rsidRDefault="009301D4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 курса внеурочной деятельности</w:t>
      </w:r>
    </w:p>
    <w:p w:rsidR="009301D4" w:rsidRPr="009301D4" w:rsidRDefault="009301D4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Этика: азбука добра».         4 класс. 34 ч.</w:t>
      </w:r>
    </w:p>
    <w:p w:rsidR="009301D4" w:rsidRPr="009301D4" w:rsidRDefault="009301D4" w:rsidP="009301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0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152"/>
      </w:tblGrid>
      <w:tr w:rsidR="009301D4" w:rsidRPr="009301D4" w:rsidTr="000D07E8">
        <w:trPr>
          <w:trHeight w:val="416"/>
        </w:trPr>
        <w:tc>
          <w:tcPr>
            <w:tcW w:w="1526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 раздела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этикет.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общения.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23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внешнего вида.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Внешкольный этикет.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 ч.</w:t>
            </w:r>
          </w:p>
        </w:tc>
      </w:tr>
      <w:tr w:rsidR="009301D4" w:rsidRPr="009301D4" w:rsidTr="000D07E8">
        <w:tc>
          <w:tcPr>
            <w:tcW w:w="9356" w:type="dxa"/>
            <w:gridSpan w:val="3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Итого: 34 ч.</w:t>
            </w:r>
          </w:p>
        </w:tc>
      </w:tr>
    </w:tbl>
    <w:p w:rsidR="009301D4" w:rsidRPr="009301D4" w:rsidRDefault="009301D4" w:rsidP="009301D4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01D4" w:rsidRPr="009301D4" w:rsidRDefault="009301D4" w:rsidP="009301D4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Этика: азбука добра».         1 класс. 33 ч.</w:t>
      </w:r>
    </w:p>
    <w:p w:rsidR="0020456C" w:rsidRPr="009301D4" w:rsidRDefault="0020456C" w:rsidP="009301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946"/>
        <w:gridCol w:w="1134"/>
      </w:tblGrid>
      <w:tr w:rsidR="0020456C" w:rsidRPr="009301D4" w:rsidTr="0020456C">
        <w:trPr>
          <w:trHeight w:val="729"/>
        </w:trPr>
        <w:tc>
          <w:tcPr>
            <w:tcW w:w="1526" w:type="dxa"/>
            <w:gridSpan w:val="2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раздела.</w:t>
            </w:r>
          </w:p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Дата</w:t>
            </w:r>
          </w:p>
        </w:tc>
      </w:tr>
      <w:tr w:rsidR="0020456C" w:rsidRPr="009301D4" w:rsidTr="0020456C">
        <w:tc>
          <w:tcPr>
            <w:tcW w:w="960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Школьный этикет. 6 ч.</w:t>
            </w: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  <w:t xml:space="preserve">Мы пришли на урок. 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уроке и на перемене.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Зачем нужны перемены? 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гардеро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бе.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spacing w:after="0" w:line="240" w:lineRule="auto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Зачем нужны перемены?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Правила поведения в библио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теке.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поведения в общественных местах.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Мы в школьной столовой.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Правила поведения в столо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вой.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школь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ном дворе.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60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общения. 7 ч.</w:t>
            </w: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Зачем нужны вежливые слова (доброжелательность)?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Мои товарищи: вежливое обращение к сверстникам. 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Мои товарищи: вежливое обращение к сверстникам.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Мой учитель.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Думай о других: сочувствие, как его выразить?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Думай о других: сочувствие, как его выразить?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Моя семья.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60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ч.</w:t>
            </w: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Что помогает учиться лучше (старательность)?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Что помогает учиться лучше (старательность)?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Как мы трудимся: в школе и дома.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Как мы трудимся: в школе и дома.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777"/>
              <w:jc w:val="both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w w:val="103"/>
                <w:sz w:val="24"/>
                <w:szCs w:val="24"/>
                <w:lang w:eastAsia="ru-RU"/>
              </w:rPr>
              <w:t xml:space="preserve">Бережливость: каждой вещи своё место (береги свои школьные </w:t>
            </w:r>
            <w:r w:rsidRPr="009301D4"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  <w:t xml:space="preserve">вещи).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777"/>
              <w:jc w:val="both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w w:val="103"/>
                <w:sz w:val="24"/>
                <w:szCs w:val="24"/>
                <w:lang w:eastAsia="ru-RU"/>
              </w:rPr>
              <w:t xml:space="preserve">Бережливость: каждой вещи своё место (береги свои школьные </w:t>
            </w:r>
            <w:r w:rsidRPr="009301D4"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  <w:t xml:space="preserve">вещи).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60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внешнего вида. 6 ч.</w:t>
            </w: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Основные правила </w:t>
            </w:r>
            <w:proofErr w:type="spellStart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Основные правила </w:t>
            </w:r>
            <w:proofErr w:type="spellStart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Основные правила </w:t>
            </w:r>
            <w:proofErr w:type="spellStart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Каждой вещи своё место.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Каждой вещи своё место.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Каждой вещи своё место.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Умейте ценить своё и чужое время.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60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Внешкольный этикет. 9 ч.</w:t>
            </w:r>
          </w:p>
        </w:tc>
      </w:tr>
      <w:tr w:rsidR="0020456C" w:rsidRPr="009301D4" w:rsidTr="0020456C">
        <w:trPr>
          <w:trHeight w:val="301"/>
        </w:trPr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Правила поведения на улице, в транспорте.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rPr>
          <w:trHeight w:val="323"/>
        </w:trPr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Правила поведения на улице, в транспорте.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Правила поведения на улице, в транспорте.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jc w:val="both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«Спасибо» и «пожалуйста».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«Спасибо» и «пожалуйста».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«Спасибо» и «пожалуйста».  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Обобщающий урок.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Чему нас научили уроки нравственности?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56C" w:rsidRPr="009301D4" w:rsidRDefault="0020456C" w:rsidP="009301D4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Этика: азбука добра».         2 класс.</w:t>
      </w:r>
    </w:p>
    <w:tbl>
      <w:tblPr>
        <w:tblpPr w:leftFromText="180" w:rightFromText="180" w:vertAnchor="text" w:horzAnchor="margin" w:tblpY="10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84"/>
        <w:gridCol w:w="6062"/>
        <w:gridCol w:w="1451"/>
      </w:tblGrid>
      <w:tr w:rsidR="0020456C" w:rsidRPr="009301D4" w:rsidTr="0020456C">
        <w:trPr>
          <w:trHeight w:val="729"/>
        </w:trPr>
        <w:tc>
          <w:tcPr>
            <w:tcW w:w="1843" w:type="dxa"/>
            <w:gridSpan w:val="2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раздела.</w:t>
            </w:r>
          </w:p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Дата</w:t>
            </w: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этикет. 7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этикет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Дисциплина в школе и в классе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Дисциплина в школе и в классе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библиотеке: люби книгу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библиотеке: люби книгу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Твоя школа, твой класс: соблюдение чистоты и порядка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Твоя школа, твой класс: соблюдение чистоты и порядка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общения. 8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общения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Сопереживание, помощь друзьям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10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Сопереживание, помощь друзьям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Дал слово – держи его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Дал слово – держи его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Диалоги со сверстниками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Диалоги со сверстниками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Обобщающее занятие.  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Твои поступки и твои родители. (Наблюдения).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трудолюбии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Учусь всё делать сам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Учусь всё делать сам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Взаимопомощь дома и в школе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Взаимопомощь дома и в школе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Беречь результаты труда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Беречь результаты труда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внешнего вида.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Культура внешнего вида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Правила личной гигиены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Правила личной гигиены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Бережное отношение к своей одежде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Бережное отношение к своей одежде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Внешкольный этикет. 5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Внешкольный этикет. 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семья: традиции и праздники»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Бережное отношение к природе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56C" w:rsidRPr="009301D4" w:rsidRDefault="0020456C" w:rsidP="009301D4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Этика: азбука добра» .   3  класс.</w:t>
      </w:r>
    </w:p>
    <w:tbl>
      <w:tblPr>
        <w:tblpPr w:leftFromText="180" w:rightFromText="180" w:vertAnchor="text" w:horzAnchor="margin" w:tblpY="52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84"/>
        <w:gridCol w:w="6062"/>
        <w:gridCol w:w="1451"/>
      </w:tblGrid>
      <w:tr w:rsidR="0020456C" w:rsidRPr="009301D4" w:rsidTr="0020456C">
        <w:trPr>
          <w:trHeight w:val="729"/>
        </w:trPr>
        <w:tc>
          <w:tcPr>
            <w:tcW w:w="1843" w:type="dxa"/>
            <w:gridSpan w:val="2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раздела.</w:t>
            </w:r>
          </w:p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Дата</w:t>
            </w: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этикет.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этикет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Взаимопомощь: учёба и труд.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Взаимопомощь: учёба и труд.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Взаимопомощь: учёба и труд.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Школьное имущество надо беречь.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Школьное имущество надо беречь.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общения. 7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8"/>
                <w:sz w:val="24"/>
                <w:szCs w:val="24"/>
                <w:lang w:eastAsia="ru-RU"/>
              </w:rPr>
              <w:t>Время надо беречь.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8"/>
                <w:sz w:val="24"/>
                <w:szCs w:val="24"/>
                <w:lang w:eastAsia="ru-RU"/>
              </w:rPr>
              <w:t>Время надо беречь.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 xml:space="preserve">Слово лечит, слово ранит.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Слово лечит, слово ранит.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  <w:t>Я и мои друзья (справедливость, коллективизм).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  <w:t>Я и мои друзья (справедливость, коллективизм).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  <w:t>Я и мои друзья (справедливость, коллективизм).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Труд кормит, а лень портит.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Труд кормит, а лень портит.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Труд кормит, а лень портит.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514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Как организовать свой труд.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Как организовать свой труд.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Как организовать свой труд.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внешнего вида.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86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 xml:space="preserve">Уход за своими вещами.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Уход за своими вещами.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Уход за своими вещами.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Одежда будничная и праздничная.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Одежда будничная и праздничная.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Одежда будничная и праздничная.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Внешкольный этикет. 9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7"/>
                <w:sz w:val="24"/>
                <w:szCs w:val="24"/>
                <w:lang w:eastAsia="ru-RU"/>
              </w:rPr>
              <w:t xml:space="preserve">Разговор по телефону.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rPr>
                <w:rFonts w:ascii="Times New Roman" w:eastAsia="Arial Unicode MS" w:hAnsi="Times New Roman"/>
                <w:color w:val="191919"/>
                <w:spacing w:val="-7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7"/>
                <w:sz w:val="24"/>
                <w:szCs w:val="24"/>
                <w:lang w:eastAsia="ru-RU"/>
              </w:rPr>
              <w:t>Разговор по телефону.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Поведение в гостях.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Поведение в гостях.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Я пишу письмо.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Я пишу письмо.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 xml:space="preserve">Поведение на природе.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Поведение на природе.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56C" w:rsidRPr="009301D4" w:rsidRDefault="0020456C" w:rsidP="009301D4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/>
          <w:color w:val="191919"/>
          <w:spacing w:val="-3"/>
          <w:sz w:val="24"/>
          <w:szCs w:val="24"/>
          <w:lang w:eastAsia="ru-RU"/>
        </w:rPr>
      </w:pP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Этика: азбука добра» .   4  класс.</w:t>
      </w:r>
    </w:p>
    <w:p w:rsidR="0020456C" w:rsidRPr="009301D4" w:rsidRDefault="0020456C" w:rsidP="009301D4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/>
          <w:color w:val="191919"/>
          <w:spacing w:val="-3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23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84"/>
        <w:gridCol w:w="6062"/>
        <w:gridCol w:w="1451"/>
      </w:tblGrid>
      <w:tr w:rsidR="0020456C" w:rsidRPr="009301D4" w:rsidTr="0020456C">
        <w:trPr>
          <w:trHeight w:val="729"/>
        </w:trPr>
        <w:tc>
          <w:tcPr>
            <w:tcW w:w="1843" w:type="dxa"/>
            <w:gridSpan w:val="2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Дата</w:t>
            </w: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этикет.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к учителю, одноклассникам, окружающим.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к учителю, одноклассникам, окружающим.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23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Забота о младших.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Забота о младших.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Самоконтроль: оценка, самооценка, самоконтроль.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Самоконтроль: оценка, самооценка, самоконтроль.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общения. 7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10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Игра «Город вежливости».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Игра «Город вежливости».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Игра «Город вежливости».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10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Вежливый ли я дома?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Вежливый ли я дома?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Вежливый ли я дома?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Конкурс стихов о вежливости.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Культура физического и умственного труда.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Культура физического и умственного труда.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161"/>
              <w:jc w:val="both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Золотые руки.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Золотые руки.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8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8"/>
                <w:sz w:val="24"/>
                <w:szCs w:val="24"/>
                <w:lang w:eastAsia="ru-RU"/>
              </w:rPr>
              <w:t xml:space="preserve">Герои труда.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777"/>
              <w:jc w:val="both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8"/>
                <w:sz w:val="24"/>
                <w:szCs w:val="24"/>
                <w:lang w:eastAsia="ru-RU"/>
              </w:rPr>
              <w:t>Герои труда.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внешнего вида.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Что такое культура внешнего вида?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Что такое культура внешнего вида?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Одежда и осанка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Одежда и осанка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  <w:t xml:space="preserve">Вежливость и внешний вид.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  <w:t>Вежливость и внешний вид.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Внешкольный этикет. 9 ч.</w:t>
            </w:r>
          </w:p>
        </w:tc>
      </w:tr>
      <w:tr w:rsidR="0020456C" w:rsidRPr="009301D4" w:rsidTr="0020456C">
        <w:trPr>
          <w:trHeight w:val="301"/>
        </w:trPr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Готовимся к празднику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rPr>
          <w:trHeight w:val="323"/>
        </w:trPr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Готовимся к празднику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Готовимся к празднику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jc w:val="both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Готовимся к празднику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Осваиваем правило «так нельзя».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Осваиваем правило «так нельзя».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Осваиваем правило «так нельзя».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56C" w:rsidRPr="009301D4" w:rsidRDefault="0020456C" w:rsidP="009301D4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/>
          <w:color w:val="191919"/>
          <w:spacing w:val="-3"/>
          <w:sz w:val="24"/>
          <w:szCs w:val="24"/>
          <w:lang w:eastAsia="ru-RU"/>
        </w:rPr>
      </w:pPr>
    </w:p>
    <w:p w:rsidR="00FB3426" w:rsidRPr="00FB3426" w:rsidRDefault="00FB3426" w:rsidP="00FB34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организации внеурочной деятельности</w:t>
      </w:r>
    </w:p>
    <w:p w:rsidR="00FB3426" w:rsidRPr="00FB3426" w:rsidRDefault="00FB3426" w:rsidP="00FB3426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организации работы по программе в основном - коллективная, а также используется групповая и индивидуальная формы работы.</w:t>
      </w:r>
    </w:p>
    <w:p w:rsidR="00FB3426" w:rsidRPr="00FB3426" w:rsidRDefault="00FB3426" w:rsidP="00FB3426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Теоретические занятия (урочные, внеурочные, внешкольные):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беседы;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предметные уроки (литературное чтение, русский язык, окружающий мир, музыка, ИЗО);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классный час;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встречи с интересными людьми;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литературно-музыкальные композиции;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просмотр и обсуждение видеоматериала;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экскурсии (урочная, внеурочная, внешкольная);</w:t>
      </w:r>
    </w:p>
    <w:p w:rsidR="00FB3426" w:rsidRPr="00FB3426" w:rsidRDefault="00FB3426" w:rsidP="00FB342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B3426" w:rsidRPr="00FB3426" w:rsidRDefault="00FB3426" w:rsidP="00FB3426">
      <w:pPr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занятия (урочная, внеурочная, внешкольная):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творческие конкурсы;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выставки декоративно-прикладного искусства;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коллективные творческие дела;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соревнования;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показательные выступления;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праздники;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викторины;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интеллектуально-познавательные игры;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•трудовые дела;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тренинги;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наблюдение учащихся за событиями в стране;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обсуждение, обыгрывание проблемных ситуаций;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заочные путешествия;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акции благотворительности, милосердия;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творческие проекты, презентации;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проведение выставок семейного художественного творчества, музыкальных вечеров;</w:t>
      </w:r>
    </w:p>
    <w:p w:rsidR="00FB3426" w:rsidRPr="00FB3426" w:rsidRDefault="00FB3426" w:rsidP="00FB342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сюжетно-ролевые игры гражданского и историко-патриотического содержания (урочная, внеурочная, внешкольная).</w:t>
      </w:r>
    </w:p>
    <w:p w:rsidR="00933331" w:rsidRPr="00394DA9" w:rsidRDefault="00933331" w:rsidP="004D52C4">
      <w:pPr>
        <w:pStyle w:val="a3"/>
        <w:ind w:left="0"/>
        <w:rPr>
          <w:rFonts w:ascii="Times New Roman" w:hAnsi="Times New Roman"/>
        </w:rPr>
      </w:pPr>
    </w:p>
    <w:sectPr w:rsidR="00933331" w:rsidRPr="00394DA9" w:rsidSect="0093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6CB962"/>
    <w:lvl w:ilvl="0">
      <w:numFmt w:val="decimal"/>
      <w:lvlText w:val="*"/>
      <w:lvlJc w:val="left"/>
    </w:lvl>
  </w:abstractNum>
  <w:abstractNum w:abstractNumId="1">
    <w:nsid w:val="00711CD3"/>
    <w:multiLevelType w:val="hybridMultilevel"/>
    <w:tmpl w:val="CACEF91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12A11"/>
    <w:multiLevelType w:val="hybridMultilevel"/>
    <w:tmpl w:val="0CA0B4B2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414C9B"/>
    <w:multiLevelType w:val="hybridMultilevel"/>
    <w:tmpl w:val="1820ED06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121BEB"/>
    <w:multiLevelType w:val="hybridMultilevel"/>
    <w:tmpl w:val="71BA6FD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9736C1"/>
    <w:multiLevelType w:val="hybridMultilevel"/>
    <w:tmpl w:val="84D6911E"/>
    <w:lvl w:ilvl="0" w:tplc="1BC48D18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E2A55"/>
    <w:multiLevelType w:val="hybridMultilevel"/>
    <w:tmpl w:val="775A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F6270"/>
    <w:multiLevelType w:val="hybridMultilevel"/>
    <w:tmpl w:val="57061D42"/>
    <w:lvl w:ilvl="0" w:tplc="0419000F">
      <w:start w:val="1"/>
      <w:numFmt w:val="decimal"/>
      <w:lvlText w:val="%1."/>
      <w:lvlJc w:val="left"/>
      <w:pPr>
        <w:ind w:left="1048" w:hanging="360"/>
      </w:p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8">
    <w:nsid w:val="193827F7"/>
    <w:multiLevelType w:val="hybridMultilevel"/>
    <w:tmpl w:val="BE2C4A70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B2E41"/>
    <w:multiLevelType w:val="hybridMultilevel"/>
    <w:tmpl w:val="9E34A80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DC3D74"/>
    <w:multiLevelType w:val="hybridMultilevel"/>
    <w:tmpl w:val="87A080CC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317DFE"/>
    <w:multiLevelType w:val="hybridMultilevel"/>
    <w:tmpl w:val="F0B2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2557C"/>
    <w:multiLevelType w:val="hybridMultilevel"/>
    <w:tmpl w:val="5FD83850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3905A4"/>
    <w:multiLevelType w:val="hybridMultilevel"/>
    <w:tmpl w:val="56B8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A2F92"/>
    <w:multiLevelType w:val="hybridMultilevel"/>
    <w:tmpl w:val="6B2632B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204F30"/>
    <w:multiLevelType w:val="hybridMultilevel"/>
    <w:tmpl w:val="5532CA36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C029F7"/>
    <w:multiLevelType w:val="hybridMultilevel"/>
    <w:tmpl w:val="4F04DFE6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6969E6"/>
    <w:multiLevelType w:val="hybridMultilevel"/>
    <w:tmpl w:val="C3C4C7A2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8019E1"/>
    <w:multiLevelType w:val="hybridMultilevel"/>
    <w:tmpl w:val="1374864E"/>
    <w:lvl w:ilvl="0" w:tplc="1BC48D18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947D3F"/>
    <w:multiLevelType w:val="hybridMultilevel"/>
    <w:tmpl w:val="5D36569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407D91"/>
    <w:multiLevelType w:val="hybridMultilevel"/>
    <w:tmpl w:val="03702B4A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2958F2"/>
    <w:multiLevelType w:val="hybridMultilevel"/>
    <w:tmpl w:val="0C0C8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6555A9"/>
    <w:multiLevelType w:val="hybridMultilevel"/>
    <w:tmpl w:val="4902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496BA9"/>
    <w:multiLevelType w:val="hybridMultilevel"/>
    <w:tmpl w:val="DF9AC8C4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C34A8B"/>
    <w:multiLevelType w:val="hybridMultilevel"/>
    <w:tmpl w:val="141262D2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E572C7"/>
    <w:multiLevelType w:val="hybridMultilevel"/>
    <w:tmpl w:val="15B87FA8"/>
    <w:lvl w:ilvl="0" w:tplc="1BC48D18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0E690D"/>
    <w:multiLevelType w:val="hybridMultilevel"/>
    <w:tmpl w:val="EC4238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77F95"/>
    <w:multiLevelType w:val="hybridMultilevel"/>
    <w:tmpl w:val="85DE0C9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B15DFB"/>
    <w:multiLevelType w:val="hybridMultilevel"/>
    <w:tmpl w:val="7304D728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142517"/>
    <w:multiLevelType w:val="hybridMultilevel"/>
    <w:tmpl w:val="29504DE6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880E5D"/>
    <w:multiLevelType w:val="hybridMultilevel"/>
    <w:tmpl w:val="83E8BB1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C74329"/>
    <w:multiLevelType w:val="hybridMultilevel"/>
    <w:tmpl w:val="9C6EA3A8"/>
    <w:lvl w:ilvl="0" w:tplc="575E0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210B24"/>
    <w:multiLevelType w:val="hybridMultilevel"/>
    <w:tmpl w:val="17127558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B63532"/>
    <w:multiLevelType w:val="hybridMultilevel"/>
    <w:tmpl w:val="02F4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C3D5F"/>
    <w:multiLevelType w:val="hybridMultilevel"/>
    <w:tmpl w:val="2E26CE2C"/>
    <w:lvl w:ilvl="0" w:tplc="1BC48D18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4286F"/>
    <w:multiLevelType w:val="hybridMultilevel"/>
    <w:tmpl w:val="D5B88CB8"/>
    <w:lvl w:ilvl="0" w:tplc="1BC48D18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C77E3"/>
    <w:multiLevelType w:val="hybridMultilevel"/>
    <w:tmpl w:val="8B303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434F40"/>
    <w:multiLevelType w:val="hybridMultilevel"/>
    <w:tmpl w:val="41C0F0D8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19762A"/>
    <w:multiLevelType w:val="hybridMultilevel"/>
    <w:tmpl w:val="0966E5CC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3B125C"/>
    <w:multiLevelType w:val="hybridMultilevel"/>
    <w:tmpl w:val="FB908100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8"/>
  </w:num>
  <w:num w:numId="5">
    <w:abstractNumId w:val="21"/>
  </w:num>
  <w:num w:numId="6">
    <w:abstractNumId w:val="27"/>
  </w:num>
  <w:num w:numId="7">
    <w:abstractNumId w:val="33"/>
  </w:num>
  <w:num w:numId="8">
    <w:abstractNumId w:val="20"/>
  </w:num>
  <w:num w:numId="9">
    <w:abstractNumId w:val="10"/>
  </w:num>
  <w:num w:numId="10">
    <w:abstractNumId w:val="24"/>
  </w:num>
  <w:num w:numId="11">
    <w:abstractNumId w:val="32"/>
  </w:num>
  <w:num w:numId="12">
    <w:abstractNumId w:val="8"/>
  </w:num>
  <w:num w:numId="13">
    <w:abstractNumId w:val="3"/>
  </w:num>
  <w:num w:numId="14">
    <w:abstractNumId w:val="28"/>
  </w:num>
  <w:num w:numId="15">
    <w:abstractNumId w:val="5"/>
  </w:num>
  <w:num w:numId="16">
    <w:abstractNumId w:val="34"/>
  </w:num>
  <w:num w:numId="17">
    <w:abstractNumId w:val="15"/>
  </w:num>
  <w:num w:numId="18">
    <w:abstractNumId w:val="9"/>
  </w:num>
  <w:num w:numId="19">
    <w:abstractNumId w:val="16"/>
  </w:num>
  <w:num w:numId="20">
    <w:abstractNumId w:val="17"/>
  </w:num>
  <w:num w:numId="21">
    <w:abstractNumId w:val="2"/>
  </w:num>
  <w:num w:numId="22">
    <w:abstractNumId w:val="29"/>
  </w:num>
  <w:num w:numId="23">
    <w:abstractNumId w:val="37"/>
  </w:num>
  <w:num w:numId="24">
    <w:abstractNumId w:val="12"/>
  </w:num>
  <w:num w:numId="25">
    <w:abstractNumId w:val="35"/>
  </w:num>
  <w:num w:numId="26">
    <w:abstractNumId w:val="39"/>
  </w:num>
  <w:num w:numId="27">
    <w:abstractNumId w:val="19"/>
  </w:num>
  <w:num w:numId="28">
    <w:abstractNumId w:val="23"/>
  </w:num>
  <w:num w:numId="29">
    <w:abstractNumId w:val="30"/>
  </w:num>
  <w:num w:numId="30">
    <w:abstractNumId w:val="4"/>
  </w:num>
  <w:num w:numId="31">
    <w:abstractNumId w:val="14"/>
  </w:num>
  <w:num w:numId="32">
    <w:abstractNumId w:val="38"/>
  </w:num>
  <w:num w:numId="33">
    <w:abstractNumId w:val="13"/>
  </w:num>
  <w:num w:numId="34">
    <w:abstractNumId w:val="6"/>
  </w:num>
  <w:num w:numId="35">
    <w:abstractNumId w:val="1"/>
  </w:num>
  <w:num w:numId="36">
    <w:abstractNumId w:val="7"/>
  </w:num>
  <w:num w:numId="37">
    <w:abstractNumId w:val="25"/>
  </w:num>
  <w:num w:numId="38">
    <w:abstractNumId w:val="22"/>
  </w:num>
  <w:num w:numId="39">
    <w:abstractNumId w:val="3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D5"/>
    <w:rsid w:val="00051DED"/>
    <w:rsid w:val="0020456C"/>
    <w:rsid w:val="0032371A"/>
    <w:rsid w:val="00394DA9"/>
    <w:rsid w:val="004D52C4"/>
    <w:rsid w:val="0050209F"/>
    <w:rsid w:val="00591A97"/>
    <w:rsid w:val="00631236"/>
    <w:rsid w:val="007E5BA4"/>
    <w:rsid w:val="009301D4"/>
    <w:rsid w:val="00933331"/>
    <w:rsid w:val="00BF74D5"/>
    <w:rsid w:val="00C55F7B"/>
    <w:rsid w:val="00D3721D"/>
    <w:rsid w:val="00E30F78"/>
    <w:rsid w:val="00E6470D"/>
    <w:rsid w:val="00F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31"/>
    <w:pPr>
      <w:ind w:left="720"/>
      <w:contextualSpacing/>
    </w:pPr>
  </w:style>
  <w:style w:type="table" w:styleId="a4">
    <w:name w:val="Table Grid"/>
    <w:basedOn w:val="a1"/>
    <w:uiPriority w:val="39"/>
    <w:rsid w:val="0039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0456C"/>
  </w:style>
  <w:style w:type="paragraph" w:styleId="a5">
    <w:name w:val="No Spacing"/>
    <w:uiPriority w:val="1"/>
    <w:qFormat/>
    <w:rsid w:val="002045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045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0456C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0456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0456C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0456C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20456C"/>
  </w:style>
  <w:style w:type="paragraph" w:customStyle="1" w:styleId="Osnova">
    <w:name w:val="Osnova"/>
    <w:basedOn w:val="a"/>
    <w:rsid w:val="0020456C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20456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C5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5F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31"/>
    <w:pPr>
      <w:ind w:left="720"/>
      <w:contextualSpacing/>
    </w:pPr>
  </w:style>
  <w:style w:type="table" w:styleId="a4">
    <w:name w:val="Table Grid"/>
    <w:basedOn w:val="a1"/>
    <w:uiPriority w:val="39"/>
    <w:rsid w:val="0039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0456C"/>
  </w:style>
  <w:style w:type="paragraph" w:styleId="a5">
    <w:name w:val="No Spacing"/>
    <w:uiPriority w:val="1"/>
    <w:qFormat/>
    <w:rsid w:val="002045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045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0456C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0456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0456C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0456C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20456C"/>
  </w:style>
  <w:style w:type="paragraph" w:customStyle="1" w:styleId="Osnova">
    <w:name w:val="Osnova"/>
    <w:basedOn w:val="a"/>
    <w:rsid w:val="0020456C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20456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C5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5F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3994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Мария Тыцик</cp:lastModifiedBy>
  <cp:revision>13</cp:revision>
  <dcterms:created xsi:type="dcterms:W3CDTF">2022-09-15T03:28:00Z</dcterms:created>
  <dcterms:modified xsi:type="dcterms:W3CDTF">2022-11-02T23:57:00Z</dcterms:modified>
</cp:coreProperties>
</file>