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150" w:rsidRPr="001914DB" w:rsidRDefault="001914DB" w:rsidP="001914D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14DB">
        <w:rPr>
          <w:rFonts w:ascii="Times New Roman" w:hAnsi="Times New Roman" w:cs="Times New Roman"/>
          <w:b/>
          <w:sz w:val="24"/>
          <w:szCs w:val="24"/>
        </w:rPr>
        <w:t>ЗОЖ – против «жирной» печени!</w:t>
      </w:r>
    </w:p>
    <w:p w:rsidR="001914DB" w:rsidRDefault="001914DB" w:rsidP="001914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Приморье продолжается </w:t>
      </w:r>
      <w:r w:rsidRPr="001914DB">
        <w:rPr>
          <w:rFonts w:ascii="Times New Roman" w:hAnsi="Times New Roman" w:cs="Times New Roman"/>
          <w:sz w:val="24"/>
          <w:szCs w:val="24"/>
        </w:rPr>
        <w:t>Недел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1914DB">
        <w:rPr>
          <w:rFonts w:ascii="Times New Roman" w:hAnsi="Times New Roman" w:cs="Times New Roman"/>
          <w:sz w:val="24"/>
          <w:szCs w:val="24"/>
        </w:rPr>
        <w:t xml:space="preserve"> профилактики заболеваний печени</w:t>
      </w:r>
      <w:r>
        <w:rPr>
          <w:rFonts w:ascii="Times New Roman" w:hAnsi="Times New Roman" w:cs="Times New Roman"/>
          <w:sz w:val="24"/>
          <w:szCs w:val="24"/>
        </w:rPr>
        <w:t xml:space="preserve">. Этот орган – настоящий «многостаночник». </w:t>
      </w:r>
      <w:r w:rsidRPr="001914DB">
        <w:rPr>
          <w:rFonts w:ascii="Times New Roman" w:hAnsi="Times New Roman" w:cs="Times New Roman"/>
          <w:sz w:val="24"/>
          <w:szCs w:val="24"/>
        </w:rPr>
        <w:t xml:space="preserve">Он участвует в синтезе белковых, углеводных и жировых компонентов, а также в процессе желчеобразования, отвечает практически за все виды обмена веществ и выполняет функцию </w:t>
      </w:r>
      <w:proofErr w:type="spellStart"/>
      <w:r w:rsidRPr="001914DB">
        <w:rPr>
          <w:rFonts w:ascii="Times New Roman" w:hAnsi="Times New Roman" w:cs="Times New Roman"/>
          <w:sz w:val="24"/>
          <w:szCs w:val="24"/>
        </w:rPr>
        <w:t>детоксикации</w:t>
      </w:r>
      <w:proofErr w:type="spellEnd"/>
      <w:r w:rsidRPr="001914D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Но, заболев, печень будет «молчать» до последнего. По каким же тревожным звоночкам можно понять: печени нужна помощь?</w:t>
      </w:r>
    </w:p>
    <w:p w:rsidR="001914DB" w:rsidRDefault="001914DB" w:rsidP="001914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14DB">
        <w:rPr>
          <w:rFonts w:ascii="Times New Roman" w:hAnsi="Times New Roman" w:cs="Times New Roman"/>
          <w:sz w:val="24"/>
          <w:szCs w:val="24"/>
        </w:rPr>
        <w:t xml:space="preserve">Об этом и не только рассказали главный внештатный гастроэнтеролог </w:t>
      </w:r>
      <w:proofErr w:type="spellStart"/>
      <w:r w:rsidRPr="001914DB">
        <w:rPr>
          <w:rFonts w:ascii="Times New Roman" w:hAnsi="Times New Roman" w:cs="Times New Roman"/>
          <w:sz w:val="24"/>
          <w:szCs w:val="24"/>
        </w:rPr>
        <w:t>минздрава</w:t>
      </w:r>
      <w:proofErr w:type="spellEnd"/>
      <w:r w:rsidRPr="001914DB">
        <w:rPr>
          <w:rFonts w:ascii="Times New Roman" w:hAnsi="Times New Roman" w:cs="Times New Roman"/>
          <w:sz w:val="24"/>
          <w:szCs w:val="24"/>
        </w:rPr>
        <w:t xml:space="preserve"> Приморского края Ольга </w:t>
      </w:r>
      <w:proofErr w:type="spellStart"/>
      <w:r w:rsidRPr="001914DB">
        <w:rPr>
          <w:rFonts w:ascii="Times New Roman" w:hAnsi="Times New Roman" w:cs="Times New Roman"/>
          <w:sz w:val="24"/>
          <w:szCs w:val="24"/>
        </w:rPr>
        <w:t>Чеснокова</w:t>
      </w:r>
      <w:proofErr w:type="spellEnd"/>
      <w:r w:rsidRPr="001914DB">
        <w:rPr>
          <w:rFonts w:ascii="Times New Roman" w:hAnsi="Times New Roman" w:cs="Times New Roman"/>
          <w:sz w:val="24"/>
          <w:szCs w:val="24"/>
        </w:rPr>
        <w:t xml:space="preserve"> и врач-гастроэнтеролог Краевой клинической больницы №1 Александра Москаленко.</w:t>
      </w:r>
    </w:p>
    <w:p w:rsidR="001914DB" w:rsidRPr="001914DB" w:rsidRDefault="001914DB" w:rsidP="001914D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14DB">
        <w:rPr>
          <w:rFonts w:ascii="Times New Roman" w:hAnsi="Times New Roman" w:cs="Times New Roman"/>
          <w:b/>
          <w:sz w:val="24"/>
          <w:szCs w:val="24"/>
        </w:rPr>
        <w:t>- Как влияет питание на здоровье печени?</w:t>
      </w:r>
    </w:p>
    <w:p w:rsidR="001914DB" w:rsidRPr="001914DB" w:rsidRDefault="001914DB" w:rsidP="001914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14DB">
        <w:rPr>
          <w:rFonts w:ascii="Times New Roman" w:hAnsi="Times New Roman" w:cs="Times New Roman"/>
          <w:sz w:val="24"/>
          <w:szCs w:val="24"/>
        </w:rPr>
        <w:t xml:space="preserve">- Все, что попадает в ЖКТ человека, </w:t>
      </w:r>
      <w:r>
        <w:rPr>
          <w:rFonts w:ascii="Times New Roman" w:hAnsi="Times New Roman" w:cs="Times New Roman"/>
          <w:sz w:val="24"/>
          <w:szCs w:val="24"/>
        </w:rPr>
        <w:t>печень</w:t>
      </w:r>
      <w:r w:rsidRPr="001914DB">
        <w:rPr>
          <w:rFonts w:ascii="Times New Roman" w:hAnsi="Times New Roman" w:cs="Times New Roman"/>
          <w:sz w:val="24"/>
          <w:szCs w:val="24"/>
        </w:rPr>
        <w:t xml:space="preserve"> обрабатывает и обезвреживает, выпуская в организм в адаптированном виде. </w:t>
      </w:r>
      <w:r>
        <w:rPr>
          <w:rFonts w:ascii="Times New Roman" w:hAnsi="Times New Roman" w:cs="Times New Roman"/>
          <w:sz w:val="24"/>
          <w:szCs w:val="24"/>
        </w:rPr>
        <w:t>Поэтому, п</w:t>
      </w:r>
      <w:r w:rsidRPr="001914DB">
        <w:rPr>
          <w:rFonts w:ascii="Times New Roman" w:hAnsi="Times New Roman" w:cs="Times New Roman"/>
          <w:sz w:val="24"/>
          <w:szCs w:val="24"/>
        </w:rPr>
        <w:t xml:space="preserve">итаясь правильно, мы создаем комфортные условия для </w:t>
      </w:r>
      <w:r>
        <w:rPr>
          <w:rFonts w:ascii="Times New Roman" w:hAnsi="Times New Roman" w:cs="Times New Roman"/>
          <w:sz w:val="24"/>
          <w:szCs w:val="24"/>
        </w:rPr>
        <w:t xml:space="preserve">ее </w:t>
      </w:r>
      <w:r w:rsidRPr="001914DB">
        <w:rPr>
          <w:rFonts w:ascii="Times New Roman" w:hAnsi="Times New Roman" w:cs="Times New Roman"/>
          <w:sz w:val="24"/>
          <w:szCs w:val="24"/>
        </w:rPr>
        <w:t xml:space="preserve">работы. Если же наш рацион не сбалансирован по количеству белков, жиров и углеводов, </w:t>
      </w:r>
      <w:r>
        <w:rPr>
          <w:rFonts w:ascii="Times New Roman" w:hAnsi="Times New Roman" w:cs="Times New Roman"/>
          <w:sz w:val="24"/>
          <w:szCs w:val="24"/>
        </w:rPr>
        <w:t>то печень получает</w:t>
      </w:r>
      <w:r w:rsidRPr="001914DB">
        <w:rPr>
          <w:rFonts w:ascii="Times New Roman" w:hAnsi="Times New Roman" w:cs="Times New Roman"/>
          <w:sz w:val="24"/>
          <w:szCs w:val="24"/>
        </w:rPr>
        <w:t xml:space="preserve"> дополнительную нагрузку</w:t>
      </w:r>
      <w:r>
        <w:rPr>
          <w:rFonts w:ascii="Times New Roman" w:hAnsi="Times New Roman" w:cs="Times New Roman"/>
          <w:sz w:val="24"/>
          <w:szCs w:val="24"/>
        </w:rPr>
        <w:t xml:space="preserve">, а </w:t>
      </w:r>
      <w:r w:rsidRPr="001914DB">
        <w:rPr>
          <w:rFonts w:ascii="Times New Roman" w:hAnsi="Times New Roman" w:cs="Times New Roman"/>
          <w:sz w:val="24"/>
          <w:szCs w:val="24"/>
        </w:rPr>
        <w:t>те многочисленные функции, которые она выполняет, наруша</w:t>
      </w:r>
      <w:r>
        <w:rPr>
          <w:rFonts w:ascii="Times New Roman" w:hAnsi="Times New Roman" w:cs="Times New Roman"/>
          <w:sz w:val="24"/>
          <w:szCs w:val="24"/>
        </w:rPr>
        <w:t xml:space="preserve">ются. </w:t>
      </w:r>
    </w:p>
    <w:p w:rsidR="00FE72A0" w:rsidRDefault="001914DB" w:rsidP="001914D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E72A0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FE72A0">
        <w:rPr>
          <w:rFonts w:ascii="Times New Roman" w:hAnsi="Times New Roman" w:cs="Times New Roman"/>
          <w:b/>
          <w:sz w:val="24"/>
          <w:szCs w:val="24"/>
        </w:rPr>
        <w:t>Что же полезно есть?</w:t>
      </w:r>
    </w:p>
    <w:p w:rsidR="001914DB" w:rsidRPr="001914DB" w:rsidRDefault="001914DB" w:rsidP="001914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14DB">
        <w:rPr>
          <w:rFonts w:ascii="Times New Roman" w:hAnsi="Times New Roman" w:cs="Times New Roman"/>
          <w:sz w:val="24"/>
          <w:szCs w:val="24"/>
        </w:rPr>
        <w:t>- «Запретных» продуктов питания нет. Вопрос - в их количестве, сбалансированности и виде обработки: предпочтительны варка, тушение, запекание.</w:t>
      </w:r>
    </w:p>
    <w:p w:rsidR="001914DB" w:rsidRPr="00FE72A0" w:rsidRDefault="001914DB" w:rsidP="001914D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E72A0">
        <w:rPr>
          <w:rFonts w:ascii="Times New Roman" w:hAnsi="Times New Roman" w:cs="Times New Roman"/>
          <w:b/>
          <w:sz w:val="24"/>
          <w:szCs w:val="24"/>
        </w:rPr>
        <w:t>- Сегодня все чаще говорят о «жирной» печени…</w:t>
      </w:r>
    </w:p>
    <w:p w:rsidR="001914DB" w:rsidRPr="001914DB" w:rsidRDefault="001914DB" w:rsidP="001914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14DB">
        <w:rPr>
          <w:rFonts w:ascii="Times New Roman" w:hAnsi="Times New Roman" w:cs="Times New Roman"/>
          <w:sz w:val="24"/>
          <w:szCs w:val="24"/>
        </w:rPr>
        <w:t xml:space="preserve">- Так и есть. У человека растет масса тела за счет увеличения жировой клетчатки. Именно она, в свою очередь, замещает жиром «родные» клетки печени </w:t>
      </w:r>
      <w:proofErr w:type="spellStart"/>
      <w:r w:rsidRPr="001914DB">
        <w:rPr>
          <w:rFonts w:ascii="Times New Roman" w:hAnsi="Times New Roman" w:cs="Times New Roman"/>
          <w:sz w:val="24"/>
          <w:szCs w:val="24"/>
        </w:rPr>
        <w:t>гепатоциты</w:t>
      </w:r>
      <w:proofErr w:type="spellEnd"/>
      <w:r w:rsidRPr="001914DB">
        <w:rPr>
          <w:rFonts w:ascii="Times New Roman" w:hAnsi="Times New Roman" w:cs="Times New Roman"/>
          <w:sz w:val="24"/>
          <w:szCs w:val="24"/>
        </w:rPr>
        <w:t xml:space="preserve">, что постепенно приводит к дистрофии органа. Этот процесс протекает почти незаметно и обычно люди обращаются к врачу на завершающей стадии заболевания. </w:t>
      </w:r>
    </w:p>
    <w:p w:rsidR="001914DB" w:rsidRPr="00FE72A0" w:rsidRDefault="00FE72A0" w:rsidP="001914D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Как </w:t>
      </w:r>
      <w:r w:rsidR="001914DB" w:rsidRPr="00FE72A0">
        <w:rPr>
          <w:rFonts w:ascii="Times New Roman" w:hAnsi="Times New Roman" w:cs="Times New Roman"/>
          <w:b/>
          <w:sz w:val="24"/>
          <w:szCs w:val="24"/>
        </w:rPr>
        <w:t>«поймать» проблему?</w:t>
      </w:r>
    </w:p>
    <w:p w:rsidR="001914DB" w:rsidRPr="001914DB" w:rsidRDefault="001914DB" w:rsidP="001914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14DB">
        <w:rPr>
          <w:rFonts w:ascii="Times New Roman" w:hAnsi="Times New Roman" w:cs="Times New Roman"/>
          <w:sz w:val="24"/>
          <w:szCs w:val="24"/>
        </w:rPr>
        <w:t>- Если ожирение сразу отражается на состоянии сердечно-сосудистой системы одышкой, отеками, то печень… молчит. Лишь на завершающей стадии жировой дистрофии могут появиться жидкость в брюшной полости, расширенные вены, которые способны влиять на кровоточивость из носа и десен. Тем не менее, решение есть! Во время диспансеризации проводятся исследования, которые отражают биохимические показания печени. Также в своей поликлинике можно сдать печеночные пробы проконсультироваться с врачом.</w:t>
      </w:r>
    </w:p>
    <w:p w:rsidR="001914DB" w:rsidRPr="00FE72A0" w:rsidRDefault="001914DB" w:rsidP="001914D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E72A0">
        <w:rPr>
          <w:rFonts w:ascii="Times New Roman" w:hAnsi="Times New Roman" w:cs="Times New Roman"/>
          <w:b/>
          <w:sz w:val="24"/>
          <w:szCs w:val="24"/>
        </w:rPr>
        <w:t>- Что скажете о влиянии алкоголя?</w:t>
      </w:r>
    </w:p>
    <w:p w:rsidR="001914DB" w:rsidRPr="001914DB" w:rsidRDefault="001914DB" w:rsidP="001914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14DB">
        <w:rPr>
          <w:rFonts w:ascii="Times New Roman" w:hAnsi="Times New Roman" w:cs="Times New Roman"/>
          <w:sz w:val="24"/>
          <w:szCs w:val="24"/>
        </w:rPr>
        <w:t xml:space="preserve">- Этанол выступает сильнейшим токсином для печени, ее клетки страдают при каждом употреблении спиртного. Даже если «прикладываться» раз в неделю, печень не в состоянии полноценно восстановиться. У людей, чьи родители употребляли алкоголь, риск развития цирроза печени возрастает в 50 раз. Есть даже такое выражение: «Пьющие родители тратят печень своих детей». </w:t>
      </w:r>
    </w:p>
    <w:p w:rsidR="001914DB" w:rsidRPr="00FE72A0" w:rsidRDefault="001914DB" w:rsidP="001914D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E72A0">
        <w:rPr>
          <w:rFonts w:ascii="Times New Roman" w:hAnsi="Times New Roman" w:cs="Times New Roman"/>
          <w:b/>
          <w:sz w:val="24"/>
          <w:szCs w:val="24"/>
        </w:rPr>
        <w:t>- Вакцинация защищает?</w:t>
      </w:r>
    </w:p>
    <w:p w:rsidR="001914DB" w:rsidRPr="001914DB" w:rsidRDefault="001914DB" w:rsidP="001914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14DB">
        <w:rPr>
          <w:rFonts w:ascii="Times New Roman" w:hAnsi="Times New Roman" w:cs="Times New Roman"/>
          <w:sz w:val="24"/>
          <w:szCs w:val="24"/>
        </w:rPr>
        <w:t xml:space="preserve">- Современной науке известны несколько видов вирусных гепатитов. От двух из них – гепатита А, или болезни Боткина, а также гепатита В - эффективно действуют вакцины. От гепатита С прививки не существует, но сегодня далеко вперед шагнула противовирусная терапия - даже с этой формой заболевания люди могут получать с помощью государственных программ достойное лечение и строить свою жизнь на </w:t>
      </w:r>
      <w:r w:rsidRPr="001914DB">
        <w:rPr>
          <w:rFonts w:ascii="Times New Roman" w:hAnsi="Times New Roman" w:cs="Times New Roman"/>
          <w:sz w:val="24"/>
          <w:szCs w:val="24"/>
        </w:rPr>
        <w:lastRenderedPageBreak/>
        <w:t>перспективу. Но все-таки хотелось бы подчеркнуть: от медицины зависит лишь 10% успеха в сохранении здоровья печени и в целом организма!</w:t>
      </w:r>
    </w:p>
    <w:p w:rsidR="001914DB" w:rsidRPr="00FE72A0" w:rsidRDefault="001914DB" w:rsidP="001914D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E72A0">
        <w:rPr>
          <w:rFonts w:ascii="Times New Roman" w:hAnsi="Times New Roman" w:cs="Times New Roman"/>
          <w:b/>
          <w:sz w:val="24"/>
          <w:szCs w:val="24"/>
        </w:rPr>
        <w:t>- Что же выходит на первый план?</w:t>
      </w:r>
    </w:p>
    <w:p w:rsidR="001914DB" w:rsidRDefault="001914DB" w:rsidP="001914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14DB">
        <w:rPr>
          <w:rFonts w:ascii="Times New Roman" w:hAnsi="Times New Roman" w:cs="Times New Roman"/>
          <w:sz w:val="24"/>
          <w:szCs w:val="24"/>
        </w:rPr>
        <w:t>- Образ жизни. Соблюдайте режим дня, полноценно питайтесь, заботьтесь о качественном сне, совершайте прогулки на свежем воздухе, не допускайте в свою жизнь алкоголь и опасных партнеров. Просто? Но очень действенно!</w:t>
      </w:r>
    </w:p>
    <w:p w:rsidR="00E911BB" w:rsidRDefault="00E911BB" w:rsidP="001914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911BB" w:rsidRPr="001914DB" w:rsidRDefault="00E911BB" w:rsidP="001914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11BB">
        <w:rPr>
          <w:rFonts w:ascii="Times New Roman" w:hAnsi="Times New Roman" w:cs="Times New Roman"/>
          <w:sz w:val="24"/>
          <w:szCs w:val="24"/>
        </w:rPr>
        <w:t xml:space="preserve">Подробную информацию о здоровом образе жизни читайте на портале </w:t>
      </w:r>
      <w:proofErr w:type="spellStart"/>
      <w:r w:rsidRPr="00E911BB">
        <w:rPr>
          <w:rFonts w:ascii="Times New Roman" w:hAnsi="Times New Roman" w:cs="Times New Roman"/>
          <w:sz w:val="24"/>
          <w:szCs w:val="24"/>
        </w:rPr>
        <w:t>приморьезаздоровье.рф</w:t>
      </w:r>
      <w:bookmarkStart w:id="0" w:name="_GoBack"/>
      <w:bookmarkEnd w:id="0"/>
      <w:proofErr w:type="spellEnd"/>
    </w:p>
    <w:sectPr w:rsidR="00E911BB" w:rsidRPr="00191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4DB"/>
    <w:rsid w:val="001914DB"/>
    <w:rsid w:val="004E5150"/>
    <w:rsid w:val="00E911BB"/>
    <w:rsid w:val="00FE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070397-5C3A-47FE-B2D0-F08E9DC79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2</cp:revision>
  <dcterms:created xsi:type="dcterms:W3CDTF">2024-07-08T03:09:00Z</dcterms:created>
  <dcterms:modified xsi:type="dcterms:W3CDTF">2024-07-08T06:40:00Z</dcterms:modified>
</cp:coreProperties>
</file>