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AE2" w:rsidRDefault="00235AE2" w:rsidP="00235AE2">
      <w:pPr>
        <w:spacing w:after="0" w:line="408" w:lineRule="auto"/>
        <w:rPr>
          <w:lang w:val="ru-RU"/>
        </w:rPr>
      </w:pPr>
      <w:r>
        <w:rPr>
          <w:rFonts w:ascii="Times New Roman" w:hAnsi="Times New Roman"/>
          <w:b/>
          <w:color w:val="000000"/>
          <w:sz w:val="28"/>
          <w:lang w:val="ru-RU"/>
        </w:rPr>
        <w:t>МИНИСТЕРСТВО ПРОСВЕЩЕНИЯ РОССИЙСКОЙ ФЕДЕРАЦИИ</w:t>
      </w:r>
    </w:p>
    <w:p w:rsidR="00986F18" w:rsidRPr="0015017C" w:rsidRDefault="00986F18" w:rsidP="00986F18">
      <w:pPr>
        <w:spacing w:after="0" w:line="408" w:lineRule="auto"/>
        <w:ind w:left="120"/>
        <w:jc w:val="center"/>
        <w:rPr>
          <w:lang w:val="ru-RU"/>
        </w:rPr>
      </w:pPr>
      <w:bookmarkStart w:id="0" w:name="c6077dab-9925-4774-bff8-633c408d96f7"/>
      <w:r w:rsidRPr="0015017C">
        <w:rPr>
          <w:rFonts w:ascii="Times New Roman" w:hAnsi="Times New Roman"/>
          <w:b/>
          <w:color w:val="000000"/>
          <w:sz w:val="28"/>
          <w:lang w:val="ru-RU"/>
        </w:rPr>
        <w:t>МИНИСТЕРСТВО ОБРАЗОВАНИЯ ПРИМОРСКОГО КРАЯ</w:t>
      </w:r>
      <w:bookmarkEnd w:id="0"/>
      <w:r w:rsidRPr="0015017C">
        <w:rPr>
          <w:rFonts w:ascii="Times New Roman" w:hAnsi="Times New Roman"/>
          <w:b/>
          <w:color w:val="000000"/>
          <w:sz w:val="28"/>
          <w:lang w:val="ru-RU"/>
        </w:rPr>
        <w:t xml:space="preserve"> </w:t>
      </w:r>
    </w:p>
    <w:p w:rsidR="00986F18" w:rsidRPr="0015017C" w:rsidRDefault="00986F18" w:rsidP="00986F18">
      <w:pPr>
        <w:spacing w:after="0" w:line="408" w:lineRule="auto"/>
        <w:ind w:left="120"/>
        <w:jc w:val="center"/>
        <w:rPr>
          <w:lang w:val="ru-RU"/>
        </w:rPr>
      </w:pPr>
      <w:bookmarkStart w:id="1" w:name="788ae511-f951-4a39-a96d-32e07689f645"/>
      <w:r w:rsidRPr="0015017C">
        <w:rPr>
          <w:rFonts w:ascii="Times New Roman" w:hAnsi="Times New Roman"/>
          <w:b/>
          <w:color w:val="000000"/>
          <w:sz w:val="28"/>
          <w:lang w:val="ru-RU"/>
        </w:rPr>
        <w:t>АДМИНИСТРАЦИЯ ЧУГУЕВСКОГО МУНИЦИПАЛЬНОГО ОКРУГА</w:t>
      </w:r>
      <w:bookmarkEnd w:id="1"/>
    </w:p>
    <w:p w:rsidR="00235AE2" w:rsidRDefault="00986F18" w:rsidP="00235AE2">
      <w:pPr>
        <w:spacing w:after="0" w:line="408" w:lineRule="auto"/>
        <w:ind w:left="120"/>
        <w:jc w:val="center"/>
        <w:rPr>
          <w:lang w:val="ru-RU"/>
        </w:rPr>
      </w:pPr>
      <w:r>
        <w:rPr>
          <w:rFonts w:ascii="Times New Roman" w:hAnsi="Times New Roman"/>
          <w:b/>
          <w:color w:val="000000"/>
          <w:sz w:val="28"/>
          <w:lang w:val="ru-RU"/>
        </w:rPr>
        <w:t>М</w:t>
      </w:r>
      <w:r w:rsidR="00235AE2">
        <w:rPr>
          <w:rFonts w:ascii="Times New Roman" w:hAnsi="Times New Roman"/>
          <w:b/>
          <w:color w:val="000000"/>
          <w:sz w:val="28"/>
          <w:lang w:val="ru-RU"/>
        </w:rPr>
        <w:t>КОУ СОШ № 11 с. Верхняя Бреевка</w:t>
      </w:r>
    </w:p>
    <w:p w:rsidR="00235AE2" w:rsidRDefault="00235AE2" w:rsidP="00235AE2">
      <w:pPr>
        <w:spacing w:after="0"/>
        <w:ind w:left="120"/>
        <w:rPr>
          <w:lang w:val="ru-RU"/>
        </w:rPr>
      </w:pPr>
    </w:p>
    <w:p w:rsidR="00235AE2" w:rsidRDefault="00235AE2" w:rsidP="00235AE2">
      <w:pPr>
        <w:spacing w:after="0"/>
        <w:ind w:left="120"/>
        <w:rPr>
          <w:lang w:val="ru-RU"/>
        </w:rPr>
      </w:pPr>
    </w:p>
    <w:p w:rsidR="00235AE2" w:rsidRDefault="00235AE2" w:rsidP="00235AE2">
      <w:pPr>
        <w:spacing w:after="0"/>
        <w:ind w:left="120"/>
        <w:rPr>
          <w:lang w:val="ru-RU"/>
        </w:rPr>
      </w:pPr>
    </w:p>
    <w:p w:rsidR="00235AE2" w:rsidRDefault="00235AE2" w:rsidP="00235AE2">
      <w:pPr>
        <w:spacing w:after="0"/>
        <w:ind w:left="120"/>
        <w:rPr>
          <w:lang w:val="ru-RU"/>
        </w:rPr>
      </w:pPr>
    </w:p>
    <w:tbl>
      <w:tblPr>
        <w:tblW w:w="0" w:type="auto"/>
        <w:tblLook w:val="04A0" w:firstRow="1" w:lastRow="0" w:firstColumn="1" w:lastColumn="0" w:noHBand="0" w:noVBand="1"/>
      </w:tblPr>
      <w:tblGrid>
        <w:gridCol w:w="2748"/>
        <w:gridCol w:w="2767"/>
        <w:gridCol w:w="4056"/>
      </w:tblGrid>
      <w:tr w:rsidR="00235AE2" w:rsidRPr="00986F18" w:rsidTr="00235AE2">
        <w:tc>
          <w:tcPr>
            <w:tcW w:w="3114" w:type="dxa"/>
          </w:tcPr>
          <w:p w:rsidR="00235AE2" w:rsidRDefault="00235AE2">
            <w:pPr>
              <w:autoSpaceDE w:val="0"/>
              <w:autoSpaceDN w:val="0"/>
              <w:spacing w:after="0" w:line="240" w:lineRule="auto"/>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235AE2" w:rsidRDefault="00235AE2">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235AE2" w:rsidRDefault="00235A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w:t>
            </w:r>
          </w:p>
          <w:p w:rsidR="00235AE2" w:rsidRDefault="00235A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Ковригина О. В. </w:t>
            </w:r>
          </w:p>
          <w:p w:rsidR="00235AE2" w:rsidRDefault="00235A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00986F18">
              <w:rPr>
                <w:rFonts w:ascii="Times New Roman" w:eastAsia="Times New Roman" w:hAnsi="Times New Roman"/>
                <w:color w:val="000000"/>
                <w:sz w:val="24"/>
                <w:szCs w:val="24"/>
                <w:lang w:val="ru-RU"/>
              </w:rPr>
              <w:t>№ 1</w:t>
            </w:r>
            <w:r>
              <w:rPr>
                <w:rFonts w:ascii="Times New Roman" w:eastAsia="Times New Roman" w:hAnsi="Times New Roman"/>
                <w:color w:val="000000"/>
                <w:sz w:val="24"/>
                <w:szCs w:val="24"/>
                <w:lang w:val="ru-RU"/>
              </w:rPr>
              <w:t>от «</w:t>
            </w:r>
            <w:r w:rsidR="00F849E2">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00986F18">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 xml:space="preserve"> 202</w:t>
            </w:r>
            <w:r w:rsidR="00F849E2">
              <w:rPr>
                <w:rFonts w:ascii="Times New Roman" w:eastAsia="Times New Roman" w:hAnsi="Times New Roman"/>
                <w:color w:val="000000"/>
                <w:sz w:val="24"/>
                <w:szCs w:val="24"/>
                <w:lang w:val="ru-RU"/>
              </w:rPr>
              <w:t>5</w:t>
            </w:r>
            <w:r>
              <w:rPr>
                <w:rFonts w:ascii="Times New Roman" w:eastAsia="Times New Roman" w:hAnsi="Times New Roman"/>
                <w:color w:val="000000"/>
                <w:sz w:val="24"/>
                <w:szCs w:val="24"/>
                <w:lang w:val="ru-RU"/>
              </w:rPr>
              <w:t xml:space="preserve"> г.</w:t>
            </w:r>
          </w:p>
          <w:p w:rsidR="00235AE2" w:rsidRDefault="00235AE2">
            <w:pPr>
              <w:autoSpaceDE w:val="0"/>
              <w:autoSpaceDN w:val="0"/>
              <w:spacing w:after="0" w:line="240" w:lineRule="auto"/>
              <w:jc w:val="both"/>
              <w:rPr>
                <w:rFonts w:ascii="Times New Roman" w:eastAsia="Times New Roman" w:hAnsi="Times New Roman"/>
                <w:color w:val="000000"/>
                <w:sz w:val="24"/>
                <w:szCs w:val="24"/>
                <w:lang w:val="ru-RU"/>
              </w:rPr>
            </w:pPr>
          </w:p>
        </w:tc>
        <w:tc>
          <w:tcPr>
            <w:tcW w:w="3115" w:type="dxa"/>
          </w:tcPr>
          <w:p w:rsidR="00235AE2" w:rsidRDefault="00235AE2">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235AE2" w:rsidRDefault="00235AE2">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Заместитель директора по УР</w:t>
            </w:r>
          </w:p>
          <w:p w:rsidR="00235AE2" w:rsidRDefault="00235AE2">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______________</w:t>
            </w:r>
          </w:p>
          <w:p w:rsidR="00235AE2" w:rsidRDefault="00986F18">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Тыцик М. А.</w:t>
            </w:r>
          </w:p>
          <w:p w:rsidR="00235AE2" w:rsidRDefault="00235A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w:t>
            </w:r>
            <w:r w:rsidR="00986F18">
              <w:rPr>
                <w:rFonts w:ascii="Times New Roman" w:eastAsia="Times New Roman" w:hAnsi="Times New Roman"/>
                <w:color w:val="000000"/>
                <w:sz w:val="24"/>
                <w:szCs w:val="24"/>
                <w:lang w:val="ru-RU"/>
              </w:rPr>
              <w:t>ротокол № 1</w:t>
            </w:r>
            <w:r>
              <w:rPr>
                <w:rFonts w:ascii="Times New Roman" w:eastAsia="Times New Roman" w:hAnsi="Times New Roman"/>
                <w:color w:val="000000"/>
                <w:sz w:val="24"/>
                <w:szCs w:val="24"/>
                <w:lang w:val="ru-RU"/>
              </w:rPr>
              <w:t xml:space="preserve"> от «2</w:t>
            </w:r>
            <w:r w:rsidR="00F849E2">
              <w:rPr>
                <w:rFonts w:ascii="Times New Roman" w:eastAsia="Times New Roman" w:hAnsi="Times New Roman"/>
                <w:color w:val="000000"/>
                <w:sz w:val="24"/>
                <w:szCs w:val="24"/>
                <w:lang w:val="ru-RU"/>
              </w:rPr>
              <w:t>6</w:t>
            </w:r>
            <w:r>
              <w:rPr>
                <w:rFonts w:ascii="Times New Roman" w:eastAsia="Times New Roman" w:hAnsi="Times New Roman"/>
                <w:color w:val="000000"/>
                <w:sz w:val="24"/>
                <w:szCs w:val="24"/>
                <w:lang w:val="ru-RU"/>
              </w:rPr>
              <w:t xml:space="preserve">» </w:t>
            </w:r>
            <w:r w:rsidR="00986F18">
              <w:rPr>
                <w:rFonts w:ascii="Times New Roman" w:eastAsia="Times New Roman" w:hAnsi="Times New Roman"/>
                <w:color w:val="000000"/>
                <w:sz w:val="24"/>
                <w:szCs w:val="24"/>
                <w:lang w:val="ru-RU"/>
              </w:rPr>
              <w:t xml:space="preserve">08. </w:t>
            </w:r>
            <w:r>
              <w:rPr>
                <w:rFonts w:ascii="Times New Roman" w:eastAsia="Times New Roman" w:hAnsi="Times New Roman"/>
                <w:color w:val="000000"/>
                <w:sz w:val="24"/>
                <w:szCs w:val="24"/>
                <w:lang w:val="ru-RU"/>
              </w:rPr>
              <w:t>202</w:t>
            </w:r>
            <w:r w:rsidR="00F849E2">
              <w:rPr>
                <w:rFonts w:ascii="Times New Roman" w:eastAsia="Times New Roman" w:hAnsi="Times New Roman"/>
                <w:color w:val="000000"/>
                <w:sz w:val="24"/>
                <w:szCs w:val="24"/>
                <w:lang w:val="ru-RU"/>
              </w:rPr>
              <w:t>5</w:t>
            </w:r>
            <w:r>
              <w:rPr>
                <w:rFonts w:ascii="Times New Roman" w:eastAsia="Times New Roman" w:hAnsi="Times New Roman"/>
                <w:color w:val="000000"/>
                <w:sz w:val="24"/>
                <w:szCs w:val="24"/>
                <w:lang w:val="ru-RU"/>
              </w:rPr>
              <w:t xml:space="preserve"> г.</w:t>
            </w:r>
          </w:p>
          <w:p w:rsidR="00235AE2" w:rsidRDefault="00235AE2">
            <w:pPr>
              <w:autoSpaceDE w:val="0"/>
              <w:autoSpaceDN w:val="0"/>
              <w:spacing w:after="0" w:line="240" w:lineRule="auto"/>
              <w:jc w:val="both"/>
              <w:rPr>
                <w:rFonts w:ascii="Times New Roman" w:eastAsia="Times New Roman" w:hAnsi="Times New Roman"/>
                <w:color w:val="000000"/>
                <w:sz w:val="24"/>
                <w:szCs w:val="24"/>
                <w:lang w:val="ru-RU"/>
              </w:rPr>
            </w:pPr>
          </w:p>
        </w:tc>
        <w:tc>
          <w:tcPr>
            <w:tcW w:w="3115" w:type="dxa"/>
          </w:tcPr>
          <w:p w:rsidR="00235AE2" w:rsidRDefault="00235A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002E09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65F3D">
              <w:rPr>
                <w:noProof/>
                <w:lang w:eastAsia="ru-RU"/>
              </w:rPr>
              <w:drawing>
                <wp:inline distT="0" distB="0" distL="0" distR="0" wp14:anchorId="426EF019" wp14:editId="34FDB85D">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rsidR="00235AE2" w:rsidRDefault="00235AE2">
            <w:pPr>
              <w:autoSpaceDE w:val="0"/>
              <w:autoSpaceDN w:val="0"/>
              <w:spacing w:after="0" w:line="240" w:lineRule="auto"/>
              <w:jc w:val="both"/>
              <w:rPr>
                <w:rFonts w:ascii="Times New Roman" w:eastAsia="Times New Roman" w:hAnsi="Times New Roman"/>
                <w:color w:val="000000"/>
                <w:sz w:val="24"/>
                <w:szCs w:val="24"/>
                <w:lang w:val="ru-RU"/>
              </w:rPr>
            </w:pPr>
          </w:p>
        </w:tc>
      </w:tr>
    </w:tbl>
    <w:p w:rsidR="00235AE2" w:rsidRDefault="00235AE2" w:rsidP="00235AE2">
      <w:pPr>
        <w:spacing w:after="0"/>
        <w:ind w:left="120"/>
        <w:rPr>
          <w:lang w:val="ru-RU"/>
        </w:rPr>
      </w:pPr>
    </w:p>
    <w:p w:rsidR="00235AE2" w:rsidRDefault="00235AE2" w:rsidP="00235AE2">
      <w:pPr>
        <w:spacing w:after="0"/>
        <w:ind w:left="120"/>
        <w:rPr>
          <w:lang w:val="ru-RU"/>
        </w:rPr>
      </w:pPr>
      <w:r>
        <w:rPr>
          <w:rFonts w:ascii="Times New Roman" w:hAnsi="Times New Roman"/>
          <w:color w:val="000000"/>
          <w:sz w:val="28"/>
          <w:lang w:val="ru-RU"/>
        </w:rPr>
        <w:t>‌</w:t>
      </w:r>
    </w:p>
    <w:p w:rsidR="00235AE2" w:rsidRDefault="00235AE2" w:rsidP="00235AE2">
      <w:pPr>
        <w:spacing w:after="0"/>
        <w:ind w:left="120"/>
        <w:rPr>
          <w:lang w:val="ru-RU"/>
        </w:rPr>
      </w:pPr>
    </w:p>
    <w:p w:rsidR="00235AE2" w:rsidRDefault="00235AE2" w:rsidP="00235AE2">
      <w:pPr>
        <w:spacing w:after="0"/>
        <w:ind w:left="120"/>
        <w:rPr>
          <w:lang w:val="ru-RU"/>
        </w:rPr>
      </w:pPr>
    </w:p>
    <w:p w:rsidR="00235AE2" w:rsidRDefault="00235AE2" w:rsidP="00235AE2">
      <w:pPr>
        <w:spacing w:after="0"/>
        <w:ind w:left="120"/>
        <w:rPr>
          <w:lang w:val="ru-RU"/>
        </w:rPr>
      </w:pPr>
    </w:p>
    <w:p w:rsidR="00235AE2" w:rsidRDefault="00235AE2" w:rsidP="00235AE2">
      <w:pPr>
        <w:spacing w:after="0" w:line="408" w:lineRule="auto"/>
        <w:ind w:left="120"/>
        <w:jc w:val="center"/>
        <w:rPr>
          <w:lang w:val="ru-RU"/>
        </w:rPr>
      </w:pPr>
      <w:r>
        <w:rPr>
          <w:rFonts w:ascii="Times New Roman" w:hAnsi="Times New Roman"/>
          <w:b/>
          <w:color w:val="000000"/>
          <w:sz w:val="28"/>
          <w:lang w:val="ru-RU"/>
        </w:rPr>
        <w:t>РАБОЧАЯ ПРОГРАММА</w:t>
      </w:r>
    </w:p>
    <w:p w:rsidR="00235AE2" w:rsidRPr="006636DF" w:rsidRDefault="00235AE2" w:rsidP="00235AE2">
      <w:pPr>
        <w:spacing w:after="0" w:line="408" w:lineRule="auto"/>
        <w:ind w:left="120"/>
        <w:jc w:val="center"/>
        <w:rPr>
          <w:rFonts w:ascii="Times New Roman" w:hAnsi="Times New Roman" w:cs="Times New Roman"/>
          <w:lang w:val="ru-RU"/>
        </w:rPr>
      </w:pPr>
      <w:r w:rsidRPr="006636DF">
        <w:rPr>
          <w:rFonts w:ascii="Times New Roman" w:hAnsi="Times New Roman" w:cs="Times New Roman"/>
          <w:color w:val="000000"/>
          <w:sz w:val="28"/>
          <w:lang w:val="ru-RU"/>
        </w:rPr>
        <w:t>(</w:t>
      </w:r>
      <w:r w:rsidR="006636DF" w:rsidRPr="006636DF">
        <w:rPr>
          <w:rFonts w:ascii="Times New Roman" w:hAnsi="Times New Roman" w:cs="Times New Roman"/>
          <w:color w:val="000000"/>
          <w:sz w:val="32"/>
          <w:szCs w:val="32"/>
          <w:shd w:val="clear" w:color="auto" w:fill="FFFFFF"/>
        </w:rPr>
        <w:t>ID 7693566</w:t>
      </w:r>
      <w:r w:rsidRPr="006636DF">
        <w:rPr>
          <w:rFonts w:ascii="Times New Roman" w:hAnsi="Times New Roman" w:cs="Times New Roman"/>
          <w:color w:val="000000"/>
          <w:sz w:val="28"/>
          <w:lang w:val="ru-RU"/>
        </w:rPr>
        <w:t>)</w:t>
      </w:r>
    </w:p>
    <w:p w:rsidR="00235AE2" w:rsidRDefault="00235AE2" w:rsidP="00235AE2">
      <w:pPr>
        <w:spacing w:after="0"/>
        <w:ind w:left="120"/>
        <w:jc w:val="center"/>
        <w:rPr>
          <w:lang w:val="ru-RU"/>
        </w:rPr>
      </w:pPr>
    </w:p>
    <w:p w:rsidR="00235AE2" w:rsidRDefault="00235AE2" w:rsidP="00235AE2">
      <w:pPr>
        <w:spacing w:after="0" w:line="408" w:lineRule="auto"/>
        <w:ind w:left="120"/>
        <w:jc w:val="center"/>
        <w:rPr>
          <w:lang w:val="ru-RU"/>
        </w:rPr>
      </w:pPr>
      <w:r>
        <w:rPr>
          <w:rFonts w:ascii="Times New Roman" w:hAnsi="Times New Roman"/>
          <w:b/>
          <w:color w:val="000000"/>
          <w:sz w:val="28"/>
          <w:lang w:val="ru-RU"/>
        </w:rPr>
        <w:t>учебного предмета «Русский язык»</w:t>
      </w:r>
    </w:p>
    <w:p w:rsidR="00235AE2" w:rsidRDefault="00235AE2" w:rsidP="00235AE2">
      <w:pPr>
        <w:spacing w:after="0" w:line="408" w:lineRule="auto"/>
        <w:ind w:left="120"/>
        <w:jc w:val="center"/>
        <w:rPr>
          <w:lang w:val="ru-RU"/>
        </w:rPr>
      </w:pPr>
      <w:r>
        <w:rPr>
          <w:rFonts w:ascii="Times New Roman" w:hAnsi="Times New Roman"/>
          <w:color w:val="000000"/>
          <w:sz w:val="28"/>
          <w:lang w:val="ru-RU"/>
        </w:rPr>
        <w:t xml:space="preserve">для обучающихся 10-11 классов </w:t>
      </w: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p>
    <w:p w:rsidR="00235AE2" w:rsidRDefault="00235AE2" w:rsidP="00235AE2">
      <w:pPr>
        <w:spacing w:after="0"/>
        <w:ind w:left="120"/>
        <w:jc w:val="center"/>
        <w:rPr>
          <w:lang w:val="ru-RU"/>
        </w:rPr>
      </w:pPr>
      <w:bookmarkStart w:id="3" w:name="4afdeebf-75fd-4414-ae94-ed25ad6ca259"/>
      <w:r>
        <w:rPr>
          <w:rFonts w:ascii="Times New Roman" w:hAnsi="Times New Roman"/>
          <w:b/>
          <w:color w:val="000000"/>
          <w:sz w:val="28"/>
          <w:lang w:val="ru-RU"/>
        </w:rPr>
        <w:t>с. Верхняя Бреевка</w:t>
      </w:r>
      <w:bookmarkEnd w:id="3"/>
      <w:r>
        <w:rPr>
          <w:rFonts w:ascii="Times New Roman" w:hAnsi="Times New Roman"/>
          <w:b/>
          <w:color w:val="000000"/>
          <w:sz w:val="28"/>
          <w:lang w:val="ru-RU"/>
        </w:rPr>
        <w:t xml:space="preserve"> </w:t>
      </w:r>
      <w:bookmarkStart w:id="4" w:name="09ae5d1a-7fa5-48c7-ad03-4854c3714f92"/>
      <w:r>
        <w:rPr>
          <w:rFonts w:ascii="Times New Roman" w:hAnsi="Times New Roman"/>
          <w:b/>
          <w:color w:val="000000"/>
          <w:sz w:val="28"/>
          <w:lang w:val="ru-RU"/>
        </w:rPr>
        <w:t>202</w:t>
      </w:r>
      <w:r w:rsidR="00F849E2">
        <w:rPr>
          <w:rFonts w:ascii="Times New Roman" w:hAnsi="Times New Roman"/>
          <w:b/>
          <w:color w:val="000000"/>
          <w:sz w:val="28"/>
          <w:lang w:val="ru-RU"/>
        </w:rPr>
        <w:t>5</w:t>
      </w:r>
      <w:r>
        <w:rPr>
          <w:rFonts w:ascii="Times New Roman" w:hAnsi="Times New Roman"/>
          <w:b/>
          <w:color w:val="000000"/>
          <w:sz w:val="28"/>
          <w:lang w:val="ru-RU"/>
        </w:rPr>
        <w:t xml:space="preserve"> год</w:t>
      </w:r>
      <w:bookmarkEnd w:id="4"/>
    </w:p>
    <w:p w:rsidR="00235AE2" w:rsidRDefault="00235AE2" w:rsidP="00235AE2">
      <w:pPr>
        <w:spacing w:after="0"/>
        <w:ind w:left="120"/>
        <w:rPr>
          <w:lang w:val="ru-RU"/>
        </w:rPr>
      </w:pPr>
    </w:p>
    <w:p w:rsidR="00235AE2" w:rsidRDefault="00235AE2" w:rsidP="00235AE2">
      <w:pPr>
        <w:spacing w:after="0" w:line="264" w:lineRule="auto"/>
        <w:ind w:left="120"/>
        <w:jc w:val="both"/>
        <w:rPr>
          <w:lang w:val="ru-RU"/>
        </w:rPr>
      </w:pPr>
      <w:bookmarkStart w:id="5" w:name="block-723978"/>
      <w:bookmarkEnd w:id="5"/>
      <w:r>
        <w:rPr>
          <w:rFonts w:ascii="Times New Roman" w:hAnsi="Times New Roman"/>
          <w:b/>
          <w:color w:val="000000"/>
          <w:sz w:val="28"/>
          <w:lang w:val="ru-RU"/>
        </w:rPr>
        <w:t>ПОЯСНИТЕЛЬНАЯ ЗАПИСКА</w:t>
      </w:r>
    </w:p>
    <w:p w:rsidR="00235AE2" w:rsidRDefault="00235AE2" w:rsidP="00235AE2">
      <w:pPr>
        <w:spacing w:after="0" w:line="264" w:lineRule="auto"/>
        <w:ind w:left="120"/>
        <w:jc w:val="both"/>
        <w:rPr>
          <w:lang w:val="ru-RU"/>
        </w:rPr>
      </w:pP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235AE2" w:rsidRDefault="00235AE2" w:rsidP="00235AE2">
      <w:pPr>
        <w:spacing w:after="0" w:line="264" w:lineRule="auto"/>
        <w:ind w:left="120"/>
        <w:jc w:val="both"/>
        <w:rPr>
          <w:lang w:val="ru-RU"/>
        </w:rPr>
      </w:pPr>
    </w:p>
    <w:p w:rsidR="00235AE2" w:rsidRDefault="00235AE2" w:rsidP="00235AE2">
      <w:pPr>
        <w:spacing w:after="0" w:line="264" w:lineRule="auto"/>
        <w:ind w:left="120"/>
        <w:jc w:val="both"/>
        <w:rPr>
          <w:lang w:val="ru-RU"/>
        </w:rPr>
      </w:pPr>
      <w:r>
        <w:rPr>
          <w:rFonts w:ascii="Times New Roman" w:hAnsi="Times New Roman"/>
          <w:b/>
          <w:color w:val="000000"/>
          <w:sz w:val="28"/>
          <w:lang w:val="ru-RU"/>
        </w:rPr>
        <w:t>ОБЩАЯ ХАРАКТЕРИСТИКА УЧЕБНОГО ПРЕДМЕТА «РУССКИЙ ЯЗЫК»</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Свободное владение русским языком является основой социализации личности, способной к успешному речевому взаимодействию и социальному </w:t>
      </w:r>
      <w:r>
        <w:rPr>
          <w:rFonts w:ascii="Times New Roman" w:hAnsi="Times New Roman"/>
          <w:color w:val="000000"/>
          <w:sz w:val="28"/>
          <w:lang w:val="ru-RU"/>
        </w:rPr>
        <w:lastRenderedPageBreak/>
        <w:t>сотрудничеству в повседневной и профессиональной деятельности в условиях многонационального государства.</w:t>
      </w:r>
    </w:p>
    <w:p w:rsidR="00235AE2" w:rsidRDefault="00235AE2" w:rsidP="00235AE2">
      <w:pPr>
        <w:spacing w:after="0" w:line="264" w:lineRule="auto"/>
        <w:ind w:firstLine="600"/>
        <w:jc w:val="both"/>
        <w:rPr>
          <w:lang w:val="ru-RU"/>
        </w:rPr>
      </w:pPr>
      <w:r>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35AE2" w:rsidRDefault="00235AE2" w:rsidP="00235AE2">
      <w:pPr>
        <w:spacing w:after="0" w:line="264" w:lineRule="auto"/>
        <w:ind w:left="120"/>
        <w:jc w:val="both"/>
        <w:rPr>
          <w:lang w:val="ru-RU"/>
        </w:rPr>
      </w:pPr>
    </w:p>
    <w:p w:rsidR="00235AE2" w:rsidRDefault="00235AE2" w:rsidP="00235AE2">
      <w:pPr>
        <w:spacing w:after="0" w:line="264" w:lineRule="auto"/>
        <w:ind w:left="120"/>
        <w:jc w:val="both"/>
        <w:rPr>
          <w:lang w:val="ru-RU"/>
        </w:rPr>
      </w:pPr>
      <w:r>
        <w:rPr>
          <w:rFonts w:ascii="Times New Roman" w:hAnsi="Times New Roman"/>
          <w:b/>
          <w:color w:val="000000"/>
          <w:sz w:val="28"/>
          <w:lang w:val="ru-RU"/>
        </w:rPr>
        <w:lastRenderedPageBreak/>
        <w:t>ЦЕЛИ ИЗУЧЕНИЯ УЧЕБНОГО ПРЕДМЕТА «РУССКИЙ ЯЗЫК»</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Изучение русского языка направлено на достижение следующих целей:</w:t>
      </w:r>
    </w:p>
    <w:p w:rsidR="00235AE2" w:rsidRDefault="00235AE2" w:rsidP="00235AE2">
      <w:pPr>
        <w:numPr>
          <w:ilvl w:val="0"/>
          <w:numId w:val="2"/>
        </w:numPr>
        <w:spacing w:after="0" w:line="264" w:lineRule="auto"/>
        <w:jc w:val="both"/>
        <w:rPr>
          <w:lang w:val="ru-RU"/>
        </w:rPr>
      </w:pPr>
      <w:r>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35AE2" w:rsidRDefault="00235AE2" w:rsidP="00235AE2">
      <w:pPr>
        <w:numPr>
          <w:ilvl w:val="0"/>
          <w:numId w:val="2"/>
        </w:numPr>
        <w:spacing w:after="0" w:line="264" w:lineRule="auto"/>
        <w:jc w:val="both"/>
        <w:rPr>
          <w:lang w:val="ru-RU"/>
        </w:rPr>
      </w:pPr>
      <w:r>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35AE2" w:rsidRDefault="00235AE2" w:rsidP="00235AE2">
      <w:pPr>
        <w:numPr>
          <w:ilvl w:val="0"/>
          <w:numId w:val="2"/>
        </w:numPr>
        <w:spacing w:after="0" w:line="264" w:lineRule="auto"/>
        <w:jc w:val="both"/>
        <w:rPr>
          <w:lang w:val="ru-RU"/>
        </w:rPr>
      </w:pPr>
      <w:r>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35AE2" w:rsidRDefault="00235AE2" w:rsidP="00235AE2">
      <w:pPr>
        <w:numPr>
          <w:ilvl w:val="0"/>
          <w:numId w:val="2"/>
        </w:numPr>
        <w:spacing w:after="0" w:line="264" w:lineRule="auto"/>
        <w:jc w:val="both"/>
        <w:rPr>
          <w:lang w:val="ru-RU"/>
        </w:rPr>
      </w:pPr>
      <w:r>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235AE2" w:rsidRDefault="00235AE2" w:rsidP="00235AE2">
      <w:pPr>
        <w:numPr>
          <w:ilvl w:val="0"/>
          <w:numId w:val="2"/>
        </w:numPr>
        <w:spacing w:after="0" w:line="264" w:lineRule="auto"/>
        <w:jc w:val="both"/>
        <w:rPr>
          <w:lang w:val="ru-RU"/>
        </w:rPr>
      </w:pPr>
      <w:r>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5AE2" w:rsidRDefault="00235AE2" w:rsidP="00235AE2">
      <w:pPr>
        <w:numPr>
          <w:ilvl w:val="0"/>
          <w:numId w:val="2"/>
        </w:numPr>
        <w:spacing w:after="0" w:line="264" w:lineRule="auto"/>
        <w:jc w:val="both"/>
        <w:rPr>
          <w:lang w:val="ru-RU"/>
        </w:rPr>
      </w:pPr>
      <w:r>
        <w:rPr>
          <w:rFonts w:ascii="Times New Roman" w:hAnsi="Times New Roman"/>
          <w:color w:val="000000"/>
          <w:sz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w:t>
      </w:r>
      <w:r>
        <w:rPr>
          <w:rFonts w:ascii="Times New Roman" w:hAnsi="Times New Roman"/>
          <w:color w:val="000000"/>
          <w:sz w:val="28"/>
          <w:lang w:val="ru-RU"/>
        </w:rPr>
        <w:lastRenderedPageBreak/>
        <w:t>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35AE2" w:rsidRDefault="00235AE2" w:rsidP="00235AE2">
      <w:pPr>
        <w:spacing w:after="0" w:line="264" w:lineRule="auto"/>
        <w:ind w:left="120"/>
        <w:jc w:val="both"/>
        <w:rPr>
          <w:lang w:val="ru-RU"/>
        </w:rPr>
      </w:pPr>
    </w:p>
    <w:p w:rsidR="00235AE2" w:rsidRDefault="00235AE2" w:rsidP="00235AE2">
      <w:pPr>
        <w:spacing w:after="0" w:line="264" w:lineRule="auto"/>
        <w:ind w:left="120"/>
        <w:jc w:val="both"/>
        <w:rPr>
          <w:lang w:val="ru-RU"/>
        </w:rPr>
      </w:pPr>
      <w:r>
        <w:rPr>
          <w:rFonts w:ascii="Times New Roman" w:hAnsi="Times New Roman"/>
          <w:b/>
          <w:color w:val="000000"/>
          <w:sz w:val="28"/>
          <w:lang w:val="ru-RU"/>
        </w:rPr>
        <w:t>МЕСТО УЧЕБНОГО ПРЕДМЕТА «РУССКИЙ ЯЗЫК» В УЧЕБНОМ ПЛАНЕ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На изучение русского языка в 10–11 классах основного среднего образования в учебном плане отводится 204 часа: в 10 классе – 102 часа (3 часа в неделю), в 11 классе – 102 часа (3 часа в неделю).</w:t>
      </w:r>
    </w:p>
    <w:p w:rsidR="00235AE2" w:rsidRDefault="00235AE2" w:rsidP="00235AE2">
      <w:pPr>
        <w:rPr>
          <w:lang w:val="ru-RU"/>
        </w:rPr>
      </w:pPr>
    </w:p>
    <w:p w:rsidR="00235AE2" w:rsidRDefault="00235AE2" w:rsidP="00235AE2">
      <w:pPr>
        <w:spacing w:after="0" w:line="264" w:lineRule="auto"/>
        <w:ind w:left="120"/>
        <w:jc w:val="both"/>
        <w:rPr>
          <w:lang w:val="ru-RU"/>
        </w:rPr>
      </w:pPr>
      <w:bookmarkStart w:id="6" w:name="block-723979"/>
      <w:bookmarkEnd w:id="6"/>
      <w:r>
        <w:rPr>
          <w:rFonts w:ascii="Times New Roman" w:hAnsi="Times New Roman"/>
          <w:b/>
          <w:color w:val="000000"/>
          <w:sz w:val="28"/>
          <w:lang w:val="ru-RU"/>
        </w:rPr>
        <w:t>СОДЕРЖАНИЕ УЧЕБНОГО ПРЕДМЕТА «РУССКИЙ ЯЗЫК»</w:t>
      </w:r>
    </w:p>
    <w:p w:rsidR="00235AE2" w:rsidRDefault="00235AE2" w:rsidP="00235AE2">
      <w:pPr>
        <w:spacing w:after="0" w:line="264" w:lineRule="auto"/>
        <w:ind w:left="120"/>
        <w:jc w:val="both"/>
        <w:rPr>
          <w:lang w:val="ru-RU"/>
        </w:rPr>
      </w:pPr>
      <w:r>
        <w:rPr>
          <w:rFonts w:ascii="Times New Roman" w:hAnsi="Times New Roman"/>
          <w:b/>
          <w:color w:val="000000"/>
          <w:sz w:val="28"/>
          <w:lang w:val="ru-RU"/>
        </w:rPr>
        <w:t>10 КЛАСС</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Общие сведения о языке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Язык как знаковая система. Основные функции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Лингвистика как наука.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Язык и культура.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Язык и речь. Культура речи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Система языка. Культура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Система языка, её устройство, функционирование.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Культура речи как раздел лингвистики.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Языковая норма, её основные признаки и функции.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Качества хорошей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lastRenderedPageBreak/>
        <w:t>Фонетика. Орфоэпия. Орфоэпические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Лексикология и фразеология. Лексические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235AE2" w:rsidRDefault="00235AE2" w:rsidP="00235AE2">
      <w:pPr>
        <w:spacing w:after="0" w:line="264" w:lineRule="auto"/>
        <w:ind w:firstLine="600"/>
        <w:jc w:val="both"/>
        <w:rPr>
          <w:lang w:val="ru-RU"/>
        </w:rPr>
      </w:pPr>
      <w:r>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olor w:val="000000"/>
          <w:sz w:val="28"/>
          <w:lang w:val="ru-RU"/>
        </w:rPr>
        <w:t xml:space="preserve"> Особенности употребления.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Фразеология русского языка (повторение, обобщение). Крылатые слова.</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Морфемика и словообразование. Словообразовательные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Морфология. Морфологические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употребления имён существительных: форм рода, числа, падежа.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lastRenderedPageBreak/>
        <w:t>Основные нормы употребления количественных, порядковых и собирательных числительных.</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8"/>
          <w:lang w:val="ru-RU"/>
        </w:rPr>
        <w:t>себя</w:t>
      </w:r>
      <w:r>
        <w:rPr>
          <w:rFonts w:ascii="Times New Roman" w:hAnsi="Times New Roman"/>
          <w:color w:val="000000"/>
          <w:sz w:val="28"/>
          <w:lang w:val="ru-RU"/>
        </w:rPr>
        <w:t>.</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Орфография. Основные правила орфографии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35AE2" w:rsidRDefault="00235AE2" w:rsidP="00235AE2">
      <w:pPr>
        <w:spacing w:after="0" w:line="264" w:lineRule="auto"/>
        <w:ind w:firstLine="600"/>
        <w:jc w:val="both"/>
        <w:rPr>
          <w:lang w:val="ru-RU"/>
        </w:rPr>
      </w:pPr>
      <w:r>
        <w:rPr>
          <w:rFonts w:ascii="Times New Roman" w:hAnsi="Times New Roman"/>
          <w:color w:val="000000"/>
          <w:spacing w:val="-3"/>
          <w:sz w:val="28"/>
          <w:lang w:val="ru-RU"/>
        </w:rPr>
        <w:t>Орфографические правила. Правописание гласных в корне.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Употребление разделительных ъ и ь.</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Правописание приставок. Буквы ы – и после приставок.</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Правописание суффиксов.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Правописание н и нн в словах различных частей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Правописание не и ни.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Правописание окончаний имён существительных, имён прилагательных и глаголов.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Слитное, дефисное и раздельное написание слов.</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Речь. Речевое общение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Речь как деятельность. Виды речевой деятельности (повторение, обобщение).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Текст. Информационно-смысловая переработка текста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Текст, его основные признаки (повторение, обобщение).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lastRenderedPageBreak/>
        <w:t>Логико-смысловые отношения между предложениями в тексте (общее представление).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План. Тезисы. Конспект. Реферат. Аннотация. Отзыв. Рецензия.</w:t>
      </w:r>
    </w:p>
    <w:p w:rsidR="00235AE2" w:rsidRDefault="00235AE2" w:rsidP="00235AE2">
      <w:pPr>
        <w:spacing w:after="0" w:line="264" w:lineRule="auto"/>
        <w:ind w:left="120"/>
        <w:jc w:val="both"/>
        <w:rPr>
          <w:lang w:val="ru-RU"/>
        </w:rPr>
      </w:pPr>
    </w:p>
    <w:p w:rsidR="00235AE2" w:rsidRDefault="00235AE2" w:rsidP="00235AE2">
      <w:pPr>
        <w:spacing w:after="0" w:line="264" w:lineRule="auto"/>
        <w:ind w:left="120"/>
        <w:jc w:val="both"/>
        <w:rPr>
          <w:lang w:val="ru-RU"/>
        </w:rPr>
      </w:pPr>
      <w:r>
        <w:rPr>
          <w:rFonts w:ascii="Times New Roman" w:hAnsi="Times New Roman"/>
          <w:b/>
          <w:color w:val="000000"/>
          <w:sz w:val="28"/>
          <w:lang w:val="ru-RU"/>
        </w:rPr>
        <w:t>11 КЛАСС</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Общие сведения о языке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Язык и речь. Культура речи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Синтаксис. Синтаксические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употребления однородных членов предложения.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употребления причастных и деепричастных оборотов.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Основные нормы построения сложных предложений.</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Пунктуация. Основные правила пунктуации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lastRenderedPageBreak/>
        <w:t>Пунктуация как раздел лингвистики (повторение, обобщение). Пунктуационный анализ предложения.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и их функции. Знаки препинания между подлежащим и сказуемым.</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в предложениях с однородными членами.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при обособлении.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в сложном предложении.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в сложном предложении с разными видами связи.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Знаки препинания при передаче чужой речи.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Функциональная стилистика. Культура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35AE2" w:rsidRP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r>
        <w:rPr>
          <w:rFonts w:ascii="Times New Roman" w:hAnsi="Times New Roman"/>
          <w:color w:val="000000"/>
          <w:sz w:val="28"/>
          <w:lang w:val="ru-RU"/>
        </w:rPr>
        <w:lastRenderedPageBreak/>
        <w:t xml:space="preserve">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235AE2">
        <w:rPr>
          <w:rFonts w:ascii="Times New Roman" w:hAnsi="Times New Roman"/>
          <w:color w:val="000000"/>
          <w:sz w:val="28"/>
          <w:lang w:val="ru-RU"/>
        </w:rPr>
        <w:t>(обзор).</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35AE2" w:rsidRDefault="00235AE2" w:rsidP="00235AE2">
      <w:pPr>
        <w:rPr>
          <w:lang w:val="ru-RU"/>
        </w:rPr>
      </w:pPr>
    </w:p>
    <w:p w:rsidR="00235AE2" w:rsidRDefault="00235AE2" w:rsidP="00235AE2">
      <w:pPr>
        <w:spacing w:after="0" w:line="264" w:lineRule="auto"/>
        <w:ind w:left="120"/>
        <w:jc w:val="both"/>
        <w:rPr>
          <w:lang w:val="ru-RU"/>
        </w:rPr>
      </w:pPr>
      <w:bookmarkStart w:id="7" w:name="block-723980"/>
      <w:bookmarkEnd w:id="7"/>
      <w:r>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235AE2" w:rsidRDefault="00235AE2" w:rsidP="00235AE2">
      <w:pPr>
        <w:spacing w:after="0" w:line="264" w:lineRule="auto"/>
        <w:ind w:firstLine="600"/>
        <w:jc w:val="both"/>
      </w:pPr>
      <w:r>
        <w:rPr>
          <w:rFonts w:ascii="Times New Roman" w:hAnsi="Times New Roman"/>
          <w:b/>
          <w:color w:val="000000"/>
          <w:sz w:val="28"/>
        </w:rPr>
        <w:t>1) гражданского воспитания:</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t>с</w:t>
      </w:r>
      <w:r>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35AE2" w:rsidRDefault="00235AE2" w:rsidP="00235AE2">
      <w:pPr>
        <w:numPr>
          <w:ilvl w:val="0"/>
          <w:numId w:val="4"/>
        </w:numPr>
        <w:spacing w:after="0" w:line="264" w:lineRule="auto"/>
        <w:jc w:val="both"/>
        <w:rPr>
          <w:lang w:val="ru-RU"/>
        </w:rPr>
      </w:pPr>
      <w:r>
        <w:rPr>
          <w:rFonts w:ascii="Times New Roman" w:hAnsi="Times New Roman"/>
          <w:color w:val="000000"/>
          <w:sz w:val="28"/>
          <w:lang w:val="ru-RU"/>
        </w:rPr>
        <w:t>готовность к гуманитарной и волонтёрской деятельности.</w:t>
      </w:r>
    </w:p>
    <w:p w:rsidR="00235AE2" w:rsidRDefault="00235AE2" w:rsidP="00235AE2">
      <w:pPr>
        <w:spacing w:after="0" w:line="264" w:lineRule="auto"/>
        <w:ind w:firstLine="600"/>
        <w:jc w:val="both"/>
      </w:pPr>
      <w:r>
        <w:rPr>
          <w:rFonts w:ascii="Times New Roman" w:hAnsi="Times New Roman"/>
          <w:b/>
          <w:color w:val="000000"/>
          <w:sz w:val="28"/>
        </w:rPr>
        <w:t>2) патриотического воспитания:</w:t>
      </w:r>
    </w:p>
    <w:p w:rsidR="00235AE2" w:rsidRDefault="00235AE2" w:rsidP="00235AE2">
      <w:pPr>
        <w:numPr>
          <w:ilvl w:val="0"/>
          <w:numId w:val="6"/>
        </w:numPr>
        <w:spacing w:after="0" w:line="264" w:lineRule="auto"/>
        <w:jc w:val="both"/>
        <w:rPr>
          <w:lang w:val="ru-RU"/>
        </w:rPr>
      </w:pPr>
      <w:r>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5AE2" w:rsidRDefault="00235AE2" w:rsidP="00235AE2">
      <w:pPr>
        <w:numPr>
          <w:ilvl w:val="0"/>
          <w:numId w:val="6"/>
        </w:numPr>
        <w:spacing w:after="0" w:line="264" w:lineRule="auto"/>
        <w:jc w:val="both"/>
        <w:rPr>
          <w:lang w:val="ru-RU"/>
        </w:rPr>
      </w:pPr>
      <w:r>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35AE2" w:rsidRDefault="00235AE2" w:rsidP="00235AE2">
      <w:pPr>
        <w:numPr>
          <w:ilvl w:val="0"/>
          <w:numId w:val="6"/>
        </w:numPr>
        <w:spacing w:after="0" w:line="264" w:lineRule="auto"/>
        <w:jc w:val="both"/>
        <w:rPr>
          <w:lang w:val="ru-RU"/>
        </w:rPr>
      </w:pPr>
      <w:r>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235AE2" w:rsidRDefault="00235AE2" w:rsidP="00235AE2">
      <w:pPr>
        <w:spacing w:after="0" w:line="264" w:lineRule="auto"/>
        <w:ind w:firstLine="600"/>
        <w:jc w:val="both"/>
      </w:pPr>
      <w:r>
        <w:rPr>
          <w:rFonts w:ascii="Times New Roman" w:hAnsi="Times New Roman"/>
          <w:b/>
          <w:color w:val="000000"/>
          <w:sz w:val="28"/>
        </w:rPr>
        <w:t>3) духовно-нравственного воспитания:</w:t>
      </w:r>
    </w:p>
    <w:p w:rsidR="00235AE2" w:rsidRDefault="00235AE2" w:rsidP="00235AE2">
      <w:pPr>
        <w:numPr>
          <w:ilvl w:val="0"/>
          <w:numId w:val="8"/>
        </w:numPr>
        <w:spacing w:after="0" w:line="264" w:lineRule="auto"/>
        <w:jc w:val="both"/>
        <w:rPr>
          <w:lang w:val="ru-RU"/>
        </w:rPr>
      </w:pPr>
      <w:r>
        <w:rPr>
          <w:rFonts w:ascii="Times New Roman" w:hAnsi="Times New Roman"/>
          <w:color w:val="000000"/>
          <w:sz w:val="28"/>
          <w:lang w:val="ru-RU"/>
        </w:rPr>
        <w:t>осознание духовных ценностей российского народа;</w:t>
      </w:r>
    </w:p>
    <w:p w:rsidR="00235AE2" w:rsidRDefault="00235AE2" w:rsidP="00235AE2">
      <w:pPr>
        <w:numPr>
          <w:ilvl w:val="0"/>
          <w:numId w:val="8"/>
        </w:numPr>
        <w:spacing w:after="0" w:line="264" w:lineRule="auto"/>
        <w:jc w:val="both"/>
        <w:rPr>
          <w:lang w:val="ru-RU"/>
        </w:rPr>
      </w:pPr>
      <w:r>
        <w:rPr>
          <w:rFonts w:ascii="Times New Roman" w:hAnsi="Times New Roman"/>
          <w:color w:val="000000"/>
          <w:sz w:val="28"/>
          <w:lang w:val="ru-RU"/>
        </w:rPr>
        <w:t>сформированность нравственного сознания, норм этичного поведения;</w:t>
      </w:r>
    </w:p>
    <w:p w:rsidR="00235AE2" w:rsidRDefault="00235AE2" w:rsidP="00235AE2">
      <w:pPr>
        <w:numPr>
          <w:ilvl w:val="0"/>
          <w:numId w:val="8"/>
        </w:numPr>
        <w:spacing w:after="0" w:line="264" w:lineRule="auto"/>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35AE2" w:rsidRDefault="00235AE2" w:rsidP="00235AE2">
      <w:pPr>
        <w:numPr>
          <w:ilvl w:val="0"/>
          <w:numId w:val="8"/>
        </w:numPr>
        <w:spacing w:after="0" w:line="264" w:lineRule="auto"/>
        <w:jc w:val="both"/>
        <w:rPr>
          <w:lang w:val="ru-RU"/>
        </w:rPr>
      </w:pPr>
      <w:r>
        <w:rPr>
          <w:rFonts w:ascii="Times New Roman" w:hAnsi="Times New Roman"/>
          <w:color w:val="000000"/>
          <w:sz w:val="28"/>
          <w:lang w:val="ru-RU"/>
        </w:rPr>
        <w:t>осознание личного вклада в построение устойчивого будущего;</w:t>
      </w:r>
    </w:p>
    <w:p w:rsidR="00235AE2" w:rsidRDefault="00235AE2" w:rsidP="00235AE2">
      <w:pPr>
        <w:numPr>
          <w:ilvl w:val="0"/>
          <w:numId w:val="8"/>
        </w:numPr>
        <w:spacing w:after="0" w:line="264" w:lineRule="auto"/>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5AE2" w:rsidRDefault="00235AE2" w:rsidP="00235AE2">
      <w:pPr>
        <w:spacing w:after="0" w:line="264" w:lineRule="auto"/>
        <w:ind w:firstLine="600"/>
        <w:jc w:val="both"/>
      </w:pPr>
      <w:r>
        <w:rPr>
          <w:rFonts w:ascii="Times New Roman" w:hAnsi="Times New Roman"/>
          <w:color w:val="000000"/>
          <w:sz w:val="28"/>
        </w:rPr>
        <w:t>4) эстетического воспитания:</w:t>
      </w:r>
    </w:p>
    <w:p w:rsidR="00235AE2" w:rsidRDefault="00235AE2" w:rsidP="00235AE2">
      <w:pPr>
        <w:numPr>
          <w:ilvl w:val="0"/>
          <w:numId w:val="10"/>
        </w:numPr>
        <w:spacing w:after="0" w:line="264" w:lineRule="auto"/>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35AE2" w:rsidRDefault="00235AE2" w:rsidP="00235AE2">
      <w:pPr>
        <w:numPr>
          <w:ilvl w:val="0"/>
          <w:numId w:val="10"/>
        </w:numPr>
        <w:spacing w:after="0" w:line="264" w:lineRule="auto"/>
        <w:jc w:val="both"/>
        <w:rPr>
          <w:lang w:val="ru-RU"/>
        </w:rPr>
      </w:pPr>
      <w:r>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5AE2" w:rsidRDefault="00235AE2" w:rsidP="00235AE2">
      <w:pPr>
        <w:numPr>
          <w:ilvl w:val="0"/>
          <w:numId w:val="10"/>
        </w:numPr>
        <w:spacing w:after="0" w:line="264" w:lineRule="auto"/>
        <w:jc w:val="both"/>
        <w:rPr>
          <w:lang w:val="ru-RU"/>
        </w:rPr>
      </w:pPr>
      <w:r>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5AE2" w:rsidRDefault="00235AE2" w:rsidP="00235AE2">
      <w:pPr>
        <w:numPr>
          <w:ilvl w:val="0"/>
          <w:numId w:val="10"/>
        </w:numPr>
        <w:spacing w:after="0" w:line="264" w:lineRule="auto"/>
        <w:jc w:val="both"/>
        <w:rPr>
          <w:lang w:val="ru-RU"/>
        </w:rPr>
      </w:pPr>
      <w:r>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35AE2" w:rsidRDefault="00235AE2" w:rsidP="00235AE2">
      <w:pPr>
        <w:spacing w:after="0" w:line="264" w:lineRule="auto"/>
        <w:ind w:firstLine="600"/>
        <w:jc w:val="both"/>
      </w:pPr>
      <w:r>
        <w:rPr>
          <w:rFonts w:ascii="Times New Roman" w:hAnsi="Times New Roman"/>
          <w:b/>
          <w:color w:val="000000"/>
          <w:sz w:val="28"/>
        </w:rPr>
        <w:t>5) физического воспитания:</w:t>
      </w:r>
    </w:p>
    <w:p w:rsidR="00235AE2" w:rsidRDefault="00235AE2" w:rsidP="00235AE2">
      <w:pPr>
        <w:numPr>
          <w:ilvl w:val="0"/>
          <w:numId w:val="12"/>
        </w:numPr>
        <w:spacing w:after="0" w:line="264" w:lineRule="auto"/>
        <w:jc w:val="both"/>
        <w:rPr>
          <w:lang w:val="ru-RU"/>
        </w:rPr>
      </w:pPr>
      <w:r>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35AE2" w:rsidRDefault="00235AE2" w:rsidP="00235AE2">
      <w:pPr>
        <w:numPr>
          <w:ilvl w:val="0"/>
          <w:numId w:val="12"/>
        </w:numPr>
        <w:spacing w:after="0" w:line="264" w:lineRule="auto"/>
        <w:jc w:val="both"/>
        <w:rPr>
          <w:lang w:val="ru-RU"/>
        </w:rPr>
      </w:pPr>
      <w:r>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35AE2" w:rsidRDefault="00235AE2" w:rsidP="00235AE2">
      <w:pPr>
        <w:numPr>
          <w:ilvl w:val="0"/>
          <w:numId w:val="12"/>
        </w:numPr>
        <w:spacing w:after="0" w:line="264" w:lineRule="auto"/>
        <w:jc w:val="both"/>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35AE2" w:rsidRDefault="00235AE2" w:rsidP="00235AE2">
      <w:pPr>
        <w:spacing w:after="0" w:line="264" w:lineRule="auto"/>
        <w:ind w:firstLine="600"/>
        <w:jc w:val="both"/>
      </w:pPr>
      <w:r>
        <w:rPr>
          <w:rFonts w:ascii="Times New Roman" w:hAnsi="Times New Roman"/>
          <w:b/>
          <w:color w:val="000000"/>
          <w:sz w:val="28"/>
        </w:rPr>
        <w:t>6) трудового воспитания:</w:t>
      </w:r>
    </w:p>
    <w:p w:rsidR="00235AE2" w:rsidRDefault="00235AE2" w:rsidP="00235AE2">
      <w:pPr>
        <w:numPr>
          <w:ilvl w:val="0"/>
          <w:numId w:val="14"/>
        </w:numPr>
        <w:spacing w:after="0" w:line="264" w:lineRule="auto"/>
        <w:jc w:val="both"/>
        <w:rPr>
          <w:lang w:val="ru-RU"/>
        </w:rPr>
      </w:pPr>
      <w:r>
        <w:rPr>
          <w:rFonts w:ascii="Times New Roman" w:hAnsi="Times New Roman"/>
          <w:color w:val="000000"/>
          <w:sz w:val="28"/>
          <w:lang w:val="ru-RU"/>
        </w:rPr>
        <w:t>готовность к труду, осознание ценности мастерства, трудолюбие;</w:t>
      </w:r>
    </w:p>
    <w:p w:rsidR="00235AE2" w:rsidRDefault="00235AE2" w:rsidP="00235AE2">
      <w:pPr>
        <w:numPr>
          <w:ilvl w:val="0"/>
          <w:numId w:val="14"/>
        </w:numPr>
        <w:spacing w:after="0" w:line="264" w:lineRule="auto"/>
        <w:jc w:val="both"/>
        <w:rPr>
          <w:lang w:val="ru-RU"/>
        </w:rPr>
      </w:pPr>
      <w:r>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35AE2" w:rsidRDefault="00235AE2" w:rsidP="00235AE2">
      <w:pPr>
        <w:numPr>
          <w:ilvl w:val="0"/>
          <w:numId w:val="14"/>
        </w:numPr>
        <w:spacing w:after="0" w:line="264" w:lineRule="auto"/>
        <w:jc w:val="both"/>
        <w:rPr>
          <w:lang w:val="ru-RU"/>
        </w:rPr>
      </w:pPr>
      <w:r>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35AE2" w:rsidRDefault="00235AE2" w:rsidP="00235AE2">
      <w:pPr>
        <w:numPr>
          <w:ilvl w:val="0"/>
          <w:numId w:val="14"/>
        </w:numPr>
        <w:spacing w:after="0" w:line="264" w:lineRule="auto"/>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35AE2" w:rsidRDefault="00235AE2" w:rsidP="00235AE2">
      <w:pPr>
        <w:spacing w:after="0" w:line="264" w:lineRule="auto"/>
        <w:ind w:firstLine="600"/>
        <w:jc w:val="both"/>
      </w:pPr>
      <w:r>
        <w:rPr>
          <w:rFonts w:ascii="Times New Roman" w:hAnsi="Times New Roman"/>
          <w:b/>
          <w:color w:val="000000"/>
          <w:sz w:val="28"/>
        </w:rPr>
        <w:t>7) экологического воспитания:</w:t>
      </w:r>
    </w:p>
    <w:p w:rsidR="00235AE2" w:rsidRDefault="00235AE2" w:rsidP="00235AE2">
      <w:pPr>
        <w:numPr>
          <w:ilvl w:val="0"/>
          <w:numId w:val="16"/>
        </w:numPr>
        <w:spacing w:after="0" w:line="264" w:lineRule="auto"/>
        <w:jc w:val="both"/>
        <w:rPr>
          <w:lang w:val="ru-RU"/>
        </w:rPr>
      </w:pPr>
      <w:r>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5AE2" w:rsidRDefault="00235AE2" w:rsidP="00235AE2">
      <w:pPr>
        <w:numPr>
          <w:ilvl w:val="0"/>
          <w:numId w:val="16"/>
        </w:numPr>
        <w:spacing w:after="0" w:line="264" w:lineRule="auto"/>
        <w:jc w:val="both"/>
        <w:rPr>
          <w:lang w:val="ru-RU"/>
        </w:rPr>
      </w:pPr>
      <w:r>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35AE2" w:rsidRDefault="00235AE2" w:rsidP="00235AE2">
      <w:pPr>
        <w:numPr>
          <w:ilvl w:val="0"/>
          <w:numId w:val="16"/>
        </w:numPr>
        <w:spacing w:after="0" w:line="264" w:lineRule="auto"/>
        <w:jc w:val="both"/>
        <w:rPr>
          <w:lang w:val="ru-RU"/>
        </w:rPr>
      </w:pPr>
      <w:r>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5AE2" w:rsidRDefault="00235AE2" w:rsidP="00235AE2">
      <w:pPr>
        <w:numPr>
          <w:ilvl w:val="0"/>
          <w:numId w:val="16"/>
        </w:numPr>
        <w:spacing w:after="0" w:line="264" w:lineRule="auto"/>
        <w:jc w:val="both"/>
        <w:rPr>
          <w:lang w:val="ru-RU"/>
        </w:rPr>
      </w:pPr>
      <w:r>
        <w:rPr>
          <w:rFonts w:ascii="Times New Roman" w:hAnsi="Times New Roman"/>
          <w:color w:val="000000"/>
          <w:sz w:val="28"/>
          <w:lang w:val="ru-RU"/>
        </w:rPr>
        <w:t>расширение опыта деятельности экологической направленности.</w:t>
      </w:r>
    </w:p>
    <w:p w:rsidR="00235AE2" w:rsidRDefault="00235AE2" w:rsidP="00235AE2">
      <w:pPr>
        <w:spacing w:after="0" w:line="264" w:lineRule="auto"/>
        <w:ind w:firstLine="600"/>
        <w:jc w:val="both"/>
      </w:pPr>
      <w:r>
        <w:rPr>
          <w:rFonts w:ascii="Times New Roman" w:hAnsi="Times New Roman"/>
          <w:b/>
          <w:color w:val="000000"/>
          <w:sz w:val="28"/>
        </w:rPr>
        <w:t>8) ценности научного познания:</w:t>
      </w:r>
    </w:p>
    <w:p w:rsidR="00235AE2" w:rsidRDefault="00235AE2" w:rsidP="00235AE2">
      <w:pPr>
        <w:numPr>
          <w:ilvl w:val="0"/>
          <w:numId w:val="18"/>
        </w:numPr>
        <w:spacing w:after="0" w:line="264" w:lineRule="auto"/>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5AE2" w:rsidRDefault="00235AE2" w:rsidP="00235AE2">
      <w:pPr>
        <w:numPr>
          <w:ilvl w:val="0"/>
          <w:numId w:val="18"/>
        </w:numPr>
        <w:spacing w:after="0" w:line="264" w:lineRule="auto"/>
        <w:jc w:val="both"/>
        <w:rPr>
          <w:lang w:val="ru-RU"/>
        </w:rPr>
      </w:pPr>
      <w:r>
        <w:rPr>
          <w:rFonts w:ascii="Times New Roman" w:hAnsi="Times New Roman"/>
          <w:color w:val="000000"/>
          <w:sz w:val="28"/>
          <w:lang w:val="ru-RU"/>
        </w:rPr>
        <w:lastRenderedPageBreak/>
        <w:t>совершенствование языковой и читательской культуры как средства взаимодействия между людьми и познания мира;</w:t>
      </w:r>
    </w:p>
    <w:p w:rsidR="00235AE2" w:rsidRDefault="00235AE2" w:rsidP="00235AE2">
      <w:pPr>
        <w:numPr>
          <w:ilvl w:val="0"/>
          <w:numId w:val="18"/>
        </w:numPr>
        <w:spacing w:after="0" w:line="264" w:lineRule="auto"/>
        <w:jc w:val="both"/>
        <w:rPr>
          <w:lang w:val="ru-RU"/>
        </w:rPr>
      </w:pPr>
      <w:r>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235AE2" w:rsidRDefault="00235AE2" w:rsidP="00235AE2">
      <w:pPr>
        <w:numPr>
          <w:ilvl w:val="0"/>
          <w:numId w:val="20"/>
        </w:numPr>
        <w:spacing w:after="0" w:line="264" w:lineRule="auto"/>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5AE2" w:rsidRDefault="00235AE2" w:rsidP="00235AE2">
      <w:pPr>
        <w:numPr>
          <w:ilvl w:val="0"/>
          <w:numId w:val="20"/>
        </w:numPr>
        <w:spacing w:after="0" w:line="264" w:lineRule="auto"/>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35AE2" w:rsidRDefault="00235AE2" w:rsidP="00235AE2">
      <w:pPr>
        <w:numPr>
          <w:ilvl w:val="0"/>
          <w:numId w:val="20"/>
        </w:numPr>
        <w:spacing w:after="0" w:line="264" w:lineRule="auto"/>
        <w:jc w:val="both"/>
        <w:rPr>
          <w:lang w:val="ru-RU"/>
        </w:rPr>
      </w:pPr>
      <w:r>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5AE2" w:rsidRDefault="00235AE2" w:rsidP="00235AE2">
      <w:pPr>
        <w:numPr>
          <w:ilvl w:val="0"/>
          <w:numId w:val="20"/>
        </w:numPr>
        <w:spacing w:after="0" w:line="264" w:lineRule="auto"/>
        <w:jc w:val="both"/>
        <w:rPr>
          <w:lang w:val="ru-RU"/>
        </w:rPr>
      </w:pPr>
      <w:r>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5AE2" w:rsidRDefault="00235AE2" w:rsidP="00235AE2">
      <w:pPr>
        <w:numPr>
          <w:ilvl w:val="0"/>
          <w:numId w:val="20"/>
        </w:numPr>
        <w:spacing w:after="0" w:line="264" w:lineRule="auto"/>
        <w:jc w:val="both"/>
        <w:rPr>
          <w:lang w:val="ru-RU"/>
        </w:rPr>
      </w:pPr>
      <w:r>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базовые логические действия</w:t>
      </w:r>
      <w:r>
        <w:rPr>
          <w:rFonts w:ascii="Times New Roman" w:hAnsi="Times New Roman"/>
          <w:color w:val="000000"/>
          <w:sz w:val="28"/>
          <w:lang w:val="ru-RU"/>
        </w:rPr>
        <w:t xml:space="preserve"> как часть познавательных универсальных учебных действий:</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 xml:space="preserve">устанавливать существенный признак или основание для сравнения, классификации и обобщения языковых единиц, языковых явлений и </w:t>
      </w:r>
      <w:r>
        <w:rPr>
          <w:rFonts w:ascii="Times New Roman" w:hAnsi="Times New Roman"/>
          <w:color w:val="000000"/>
          <w:sz w:val="28"/>
          <w:lang w:val="ru-RU"/>
        </w:rPr>
        <w:lastRenderedPageBreak/>
        <w:t>процессов, текстов различных функциональных разновидностей языка, функционально-смысловых типов, жанров;</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выявлять закономерности и противоречия языковых явлений, данных в наблюдении;</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35AE2" w:rsidRDefault="00235AE2" w:rsidP="00235AE2">
      <w:pPr>
        <w:numPr>
          <w:ilvl w:val="0"/>
          <w:numId w:val="22"/>
        </w:numPr>
        <w:spacing w:after="0" w:line="264" w:lineRule="auto"/>
        <w:jc w:val="both"/>
        <w:rPr>
          <w:lang w:val="ru-RU"/>
        </w:rPr>
      </w:pPr>
      <w:r>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базовые исследовательские действия</w:t>
      </w:r>
      <w:r>
        <w:rPr>
          <w:rFonts w:ascii="Times New Roman" w:hAnsi="Times New Roman"/>
          <w:color w:val="000000"/>
          <w:sz w:val="28"/>
          <w:lang w:val="ru-RU"/>
        </w:rPr>
        <w:t xml:space="preserve"> как часть познавательных универсальных учебных действий:</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давать оценку новым ситуациям, приобретённому опыту;</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lastRenderedPageBreak/>
        <w:t>уметь интегрировать знания из разных предметных областей;</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35AE2" w:rsidRDefault="00235AE2" w:rsidP="00235AE2">
      <w:pPr>
        <w:numPr>
          <w:ilvl w:val="0"/>
          <w:numId w:val="24"/>
        </w:numPr>
        <w:spacing w:after="0" w:line="264" w:lineRule="auto"/>
        <w:jc w:val="both"/>
        <w:rPr>
          <w:lang w:val="ru-RU"/>
        </w:rPr>
      </w:pPr>
      <w:r>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умения работать с информацией</w:t>
      </w:r>
      <w:r>
        <w:rPr>
          <w:rFonts w:ascii="Times New Roman" w:hAnsi="Times New Roman"/>
          <w:color w:val="000000"/>
          <w:sz w:val="28"/>
          <w:lang w:val="ru-RU"/>
        </w:rPr>
        <w:t xml:space="preserve"> как часть познавательных универсальных учебных действий:</w:t>
      </w:r>
    </w:p>
    <w:p w:rsidR="00235AE2" w:rsidRDefault="00235AE2" w:rsidP="00235AE2">
      <w:pPr>
        <w:numPr>
          <w:ilvl w:val="0"/>
          <w:numId w:val="26"/>
        </w:numPr>
        <w:spacing w:after="0" w:line="264" w:lineRule="auto"/>
        <w:jc w:val="both"/>
        <w:rPr>
          <w:lang w:val="ru-RU"/>
        </w:rPr>
      </w:pPr>
      <w:r>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5AE2" w:rsidRDefault="00235AE2" w:rsidP="00235AE2">
      <w:pPr>
        <w:numPr>
          <w:ilvl w:val="0"/>
          <w:numId w:val="26"/>
        </w:numPr>
        <w:spacing w:after="0" w:line="264" w:lineRule="auto"/>
        <w:jc w:val="both"/>
        <w:rPr>
          <w:lang w:val="ru-RU"/>
        </w:rPr>
      </w:pPr>
      <w:r>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35AE2" w:rsidRDefault="00235AE2" w:rsidP="00235AE2">
      <w:pPr>
        <w:numPr>
          <w:ilvl w:val="0"/>
          <w:numId w:val="26"/>
        </w:numPr>
        <w:spacing w:after="0" w:line="264" w:lineRule="auto"/>
        <w:jc w:val="both"/>
        <w:rPr>
          <w:lang w:val="ru-RU"/>
        </w:rPr>
      </w:pPr>
      <w:r>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35AE2" w:rsidRDefault="00235AE2" w:rsidP="00235AE2">
      <w:pPr>
        <w:numPr>
          <w:ilvl w:val="0"/>
          <w:numId w:val="26"/>
        </w:numPr>
        <w:spacing w:after="0" w:line="264" w:lineRule="auto"/>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5AE2" w:rsidRDefault="00235AE2" w:rsidP="00235AE2">
      <w:pPr>
        <w:numPr>
          <w:ilvl w:val="0"/>
          <w:numId w:val="26"/>
        </w:numPr>
        <w:spacing w:after="0" w:line="264" w:lineRule="auto"/>
        <w:jc w:val="both"/>
        <w:rPr>
          <w:lang w:val="ru-RU"/>
        </w:rPr>
      </w:pPr>
      <w:r>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 xml:space="preserve">умения общения </w:t>
      </w:r>
      <w:r>
        <w:rPr>
          <w:rFonts w:ascii="Times New Roman" w:hAnsi="Times New Roman"/>
          <w:color w:val="000000"/>
          <w:sz w:val="28"/>
          <w:lang w:val="ru-RU"/>
        </w:rPr>
        <w:t>как часть коммуникативных универсальных учебных действий:</w:t>
      </w:r>
    </w:p>
    <w:p w:rsidR="00235AE2" w:rsidRDefault="00235AE2" w:rsidP="00235AE2">
      <w:pPr>
        <w:numPr>
          <w:ilvl w:val="0"/>
          <w:numId w:val="28"/>
        </w:numPr>
        <w:spacing w:after="0" w:line="264" w:lineRule="auto"/>
        <w:jc w:val="both"/>
        <w:rPr>
          <w:lang w:val="ru-RU"/>
        </w:rPr>
      </w:pPr>
      <w:r>
        <w:rPr>
          <w:rFonts w:ascii="Times New Roman" w:hAnsi="Times New Roman"/>
          <w:color w:val="000000"/>
          <w:sz w:val="28"/>
          <w:lang w:val="ru-RU"/>
        </w:rPr>
        <w:t>осуществлять коммуникацию во всех сферах жизни;</w:t>
      </w:r>
    </w:p>
    <w:p w:rsidR="00235AE2" w:rsidRDefault="00235AE2" w:rsidP="00235AE2">
      <w:pPr>
        <w:numPr>
          <w:ilvl w:val="0"/>
          <w:numId w:val="28"/>
        </w:numPr>
        <w:spacing w:after="0" w:line="264" w:lineRule="auto"/>
        <w:jc w:val="both"/>
        <w:rPr>
          <w:lang w:val="ru-RU"/>
        </w:rPr>
      </w:pPr>
      <w:r>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5AE2" w:rsidRDefault="00235AE2" w:rsidP="00235AE2">
      <w:pPr>
        <w:numPr>
          <w:ilvl w:val="0"/>
          <w:numId w:val="28"/>
        </w:numPr>
        <w:spacing w:after="0" w:line="264" w:lineRule="auto"/>
        <w:jc w:val="both"/>
        <w:rPr>
          <w:lang w:val="ru-RU"/>
        </w:rPr>
      </w:pPr>
      <w:r>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235AE2" w:rsidRDefault="00235AE2" w:rsidP="00235AE2">
      <w:pPr>
        <w:numPr>
          <w:ilvl w:val="0"/>
          <w:numId w:val="28"/>
        </w:numPr>
        <w:spacing w:after="0" w:line="264" w:lineRule="auto"/>
        <w:jc w:val="both"/>
        <w:rPr>
          <w:lang w:val="ru-RU"/>
        </w:rPr>
      </w:pPr>
      <w:r>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умения самоорганизации</w:t>
      </w:r>
      <w:r>
        <w:rPr>
          <w:rFonts w:ascii="Times New Roman" w:hAnsi="Times New Roman"/>
          <w:color w:val="000000"/>
          <w:sz w:val="28"/>
          <w:lang w:val="ru-RU"/>
        </w:rPr>
        <w:t xml:space="preserve"> как части регулятивных универсальных учебных действий:</w:t>
      </w:r>
    </w:p>
    <w:p w:rsidR="00235AE2" w:rsidRDefault="00235AE2" w:rsidP="00235AE2">
      <w:pPr>
        <w:numPr>
          <w:ilvl w:val="0"/>
          <w:numId w:val="30"/>
        </w:numPr>
        <w:spacing w:after="0" w:line="264" w:lineRule="auto"/>
        <w:jc w:val="both"/>
        <w:rPr>
          <w:lang w:val="ru-RU"/>
        </w:rPr>
      </w:pPr>
      <w:r>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5AE2" w:rsidRDefault="00235AE2" w:rsidP="00235AE2">
      <w:pPr>
        <w:numPr>
          <w:ilvl w:val="0"/>
          <w:numId w:val="30"/>
        </w:numPr>
        <w:spacing w:after="0" w:line="264" w:lineRule="auto"/>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35AE2" w:rsidRDefault="00235AE2" w:rsidP="00235AE2">
      <w:pPr>
        <w:numPr>
          <w:ilvl w:val="0"/>
          <w:numId w:val="30"/>
        </w:numPr>
        <w:spacing w:after="0" w:line="264" w:lineRule="auto"/>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rsidR="00235AE2" w:rsidRDefault="00235AE2" w:rsidP="00235AE2">
      <w:pPr>
        <w:numPr>
          <w:ilvl w:val="0"/>
          <w:numId w:val="30"/>
        </w:numPr>
        <w:spacing w:after="0" w:line="264" w:lineRule="auto"/>
        <w:jc w:val="both"/>
        <w:rPr>
          <w:lang w:val="ru-RU"/>
        </w:rPr>
      </w:pPr>
      <w:r>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235AE2" w:rsidRDefault="00235AE2" w:rsidP="00235AE2">
      <w:pPr>
        <w:numPr>
          <w:ilvl w:val="0"/>
          <w:numId w:val="30"/>
        </w:numPr>
        <w:spacing w:after="0" w:line="264" w:lineRule="auto"/>
        <w:jc w:val="both"/>
      </w:pPr>
      <w:r>
        <w:rPr>
          <w:rFonts w:ascii="Times New Roman" w:hAnsi="Times New Roman"/>
          <w:color w:val="000000"/>
          <w:sz w:val="28"/>
        </w:rPr>
        <w:t>оценивать приобретённый опыт;</w:t>
      </w:r>
    </w:p>
    <w:p w:rsidR="00235AE2" w:rsidRDefault="00235AE2" w:rsidP="00235AE2">
      <w:pPr>
        <w:numPr>
          <w:ilvl w:val="0"/>
          <w:numId w:val="30"/>
        </w:numPr>
        <w:spacing w:after="0" w:line="264" w:lineRule="auto"/>
        <w:jc w:val="both"/>
        <w:rPr>
          <w:lang w:val="ru-RU"/>
        </w:rPr>
      </w:pPr>
      <w:r>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умения самоконтроля, принятия себя и других</w:t>
      </w:r>
      <w:r>
        <w:rPr>
          <w:rFonts w:ascii="Times New Roman" w:hAnsi="Times New Roman"/>
          <w:color w:val="000000"/>
          <w:sz w:val="28"/>
          <w:lang w:val="ru-RU"/>
        </w:rPr>
        <w:t xml:space="preserve"> как части регулятивных универсальных учебных действий:</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уметь оценивать риски и своевременно принимать решение по их снижению;</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принимать себя, понимая свои недостатки и достоинства;</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принимать мотивы и аргументы других людей при анализе результатов деятельности;</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признавать своё право и право других на ошибку;</w:t>
      </w:r>
    </w:p>
    <w:p w:rsidR="00235AE2" w:rsidRDefault="00235AE2" w:rsidP="00235AE2">
      <w:pPr>
        <w:numPr>
          <w:ilvl w:val="0"/>
          <w:numId w:val="32"/>
        </w:numPr>
        <w:spacing w:after="0" w:line="264" w:lineRule="auto"/>
        <w:jc w:val="both"/>
        <w:rPr>
          <w:lang w:val="ru-RU"/>
        </w:rPr>
      </w:pPr>
      <w:r>
        <w:rPr>
          <w:rFonts w:ascii="Times New Roman" w:hAnsi="Times New Roman"/>
          <w:color w:val="000000"/>
          <w:sz w:val="28"/>
          <w:lang w:val="ru-RU"/>
        </w:rPr>
        <w:t>развивать способность видеть мир с позиции другого человека.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умения совместной деятельности:</w:t>
      </w:r>
    </w:p>
    <w:p w:rsidR="00235AE2" w:rsidRDefault="00235AE2" w:rsidP="00235AE2">
      <w:pPr>
        <w:numPr>
          <w:ilvl w:val="0"/>
          <w:numId w:val="34"/>
        </w:numPr>
        <w:spacing w:after="0" w:line="264" w:lineRule="auto"/>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rsidR="00235AE2" w:rsidRDefault="00235AE2" w:rsidP="00235AE2">
      <w:pPr>
        <w:numPr>
          <w:ilvl w:val="0"/>
          <w:numId w:val="34"/>
        </w:numPr>
        <w:spacing w:after="0" w:line="264" w:lineRule="auto"/>
        <w:jc w:val="both"/>
        <w:rPr>
          <w:lang w:val="ru-RU"/>
        </w:rPr>
      </w:pPr>
      <w:r>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35AE2" w:rsidRDefault="00235AE2" w:rsidP="00235AE2">
      <w:pPr>
        <w:numPr>
          <w:ilvl w:val="0"/>
          <w:numId w:val="34"/>
        </w:numPr>
        <w:spacing w:after="0" w:line="264" w:lineRule="auto"/>
        <w:jc w:val="both"/>
        <w:rPr>
          <w:lang w:val="ru-RU"/>
        </w:rPr>
      </w:pPr>
      <w:r>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35AE2" w:rsidRDefault="00235AE2" w:rsidP="00235AE2">
      <w:pPr>
        <w:numPr>
          <w:ilvl w:val="0"/>
          <w:numId w:val="34"/>
        </w:numPr>
        <w:spacing w:after="0" w:line="264" w:lineRule="auto"/>
        <w:jc w:val="both"/>
        <w:rPr>
          <w:lang w:val="ru-RU"/>
        </w:rPr>
      </w:pPr>
      <w:r>
        <w:rPr>
          <w:rFonts w:ascii="Times New Roman" w:hAnsi="Times New Roman"/>
          <w:color w:val="000000"/>
          <w:sz w:val="28"/>
          <w:lang w:val="ru-RU"/>
        </w:rPr>
        <w:lastRenderedPageBreak/>
        <w:t>оценивать качество своего вклада и вклада каждого участника команды в общий результат по разработанным критериям;</w:t>
      </w:r>
    </w:p>
    <w:p w:rsidR="00235AE2" w:rsidRDefault="00235AE2" w:rsidP="00235AE2">
      <w:pPr>
        <w:numPr>
          <w:ilvl w:val="0"/>
          <w:numId w:val="34"/>
        </w:numPr>
        <w:spacing w:after="0" w:line="264" w:lineRule="auto"/>
        <w:jc w:val="both"/>
        <w:rPr>
          <w:lang w:val="ru-RU"/>
        </w:rPr>
      </w:pPr>
      <w:r>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5AE2" w:rsidRDefault="00235AE2" w:rsidP="00235AE2">
      <w:pPr>
        <w:spacing w:after="0" w:line="264" w:lineRule="auto"/>
        <w:ind w:left="120"/>
        <w:jc w:val="both"/>
        <w:rPr>
          <w:lang w:val="ru-RU"/>
        </w:rPr>
      </w:pPr>
    </w:p>
    <w:p w:rsidR="00235AE2" w:rsidRDefault="00235AE2" w:rsidP="00235AE2">
      <w:pPr>
        <w:spacing w:after="0" w:line="264" w:lineRule="auto"/>
        <w:ind w:left="120"/>
        <w:jc w:val="both"/>
        <w:rPr>
          <w:lang w:val="ru-RU"/>
        </w:rPr>
      </w:pPr>
      <w:r>
        <w:rPr>
          <w:rFonts w:ascii="Times New Roman" w:hAnsi="Times New Roman"/>
          <w:b/>
          <w:color w:val="000000"/>
          <w:sz w:val="28"/>
          <w:lang w:val="ru-RU"/>
        </w:rPr>
        <w:t xml:space="preserve">ПРЕДМЕТНЫЕ РЕЗУЛЬТАТЫ </w:t>
      </w:r>
    </w:p>
    <w:p w:rsidR="00235AE2" w:rsidRDefault="00235AE2" w:rsidP="00235AE2">
      <w:pPr>
        <w:spacing w:after="0" w:line="264" w:lineRule="auto"/>
        <w:ind w:left="120"/>
        <w:jc w:val="both"/>
        <w:rPr>
          <w:lang w:val="ru-RU"/>
        </w:rPr>
      </w:pPr>
      <w:r>
        <w:rPr>
          <w:rFonts w:ascii="Times New Roman" w:hAnsi="Times New Roman"/>
          <w:b/>
          <w:color w:val="000000"/>
          <w:sz w:val="28"/>
          <w:lang w:val="ru-RU"/>
        </w:rPr>
        <w:t>10 КЛАСС</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Общие сведения о языке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35AE2" w:rsidRDefault="00235AE2" w:rsidP="00235AE2">
      <w:pPr>
        <w:spacing w:after="0" w:line="264" w:lineRule="auto"/>
        <w:ind w:firstLine="600"/>
        <w:jc w:val="both"/>
        <w:rPr>
          <w:lang w:val="ru-RU"/>
        </w:rPr>
      </w:pPr>
      <w:r>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Язык и речь. Культура речи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Система языка. Культура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культуре речи как разделе лингвистики.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lastRenderedPageBreak/>
        <w:t>Комментировать нормативный, коммуникативный и этический аспекты культуры речи, приводить соответствующие примеры.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языковой норме, её видах.</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словари русского языка в учебной деятельности.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Фонетика. Орфоэпия. Орфоэпические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Выполнять фонетический анализ слова.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Определять изобразительно-выразительные средства фонетики в тексте.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орфоэпический словарь.</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Лексикология и фразеология. Лексические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Выполнять лексический анализ слова.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Определять изобразительно-выразительные средства лексики.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лексические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Морфемика и словообразование. Словообразовательные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Выполнять морфемный и словообразовательный анализ слова.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словообразовательный словарь.</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Морфология. Морфологические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lastRenderedPageBreak/>
        <w:t>Выполнять морфологический анализ слова.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Определять особенности употребления в тексте слов разных частей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морфологические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словарь грамматических трудностей, справочники.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Орфография. Основные правила орфографии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принципах и разделах русской орфографии.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Выполнять орфографический анализ слова.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правила орфографии.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орфографический словарь.</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Речь. Речевое общение</w:t>
      </w:r>
    </w:p>
    <w:p w:rsidR="00235AE2" w:rsidRDefault="00235AE2" w:rsidP="00235AE2">
      <w:pPr>
        <w:spacing w:after="0" w:line="264" w:lineRule="auto"/>
        <w:ind w:firstLine="600"/>
        <w:jc w:val="both"/>
        <w:rPr>
          <w:lang w:val="ru-RU"/>
        </w:rPr>
      </w:pPr>
      <w:r>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 xml:space="preserve">Знать основные нормы речевого этикета применительно к различным ситуациям официального/неофициального общения, статусу </w:t>
      </w:r>
      <w:r>
        <w:rPr>
          <w:rFonts w:ascii="Times New Roman" w:hAnsi="Times New Roman"/>
          <w:color w:val="000000"/>
          <w:sz w:val="28"/>
          <w:lang w:val="ru-RU"/>
        </w:rPr>
        <w:lastRenderedPageBreak/>
        <w:t>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Употреблять языковые средства с учётом речевой ситуации.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Текст. Информационно-смысловая переработка текста</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Выявлять логико-смысловые отношения между предложениями в тексте.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11 КЛАСС</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Общие сведения о языке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Язык и речь. Культура речи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lastRenderedPageBreak/>
        <w:t>Синтаксис. Синтаксические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Выполнять синтаксический анализ словосочетания, простого и сложного предложения.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синтаксические нормы.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словари грамматических трудностей, справочники.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Пунктуация. Основные правила пунктуации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принципах и разделах русской пунктуации.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Выполнять пунктуационный анализ предложения.</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Соблюдать правила пунктуации.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Использовать справочники по пунктуации.</w:t>
      </w:r>
    </w:p>
    <w:p w:rsidR="00235AE2" w:rsidRDefault="00235AE2" w:rsidP="00235AE2">
      <w:pPr>
        <w:spacing w:after="0" w:line="264" w:lineRule="auto"/>
        <w:ind w:firstLine="600"/>
        <w:jc w:val="both"/>
        <w:rPr>
          <w:lang w:val="ru-RU"/>
        </w:rPr>
      </w:pPr>
      <w:r>
        <w:rPr>
          <w:rFonts w:ascii="Times New Roman" w:hAnsi="Times New Roman"/>
          <w:b/>
          <w:color w:val="000000"/>
          <w:sz w:val="28"/>
          <w:lang w:val="ru-RU"/>
        </w:rPr>
        <w:t>Функциональная стилистика. Культура речи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 функциональной стилистике как разделе лингвистики.</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5AE2" w:rsidRDefault="00235AE2" w:rsidP="00235AE2">
      <w:pPr>
        <w:spacing w:after="0" w:line="264" w:lineRule="auto"/>
        <w:ind w:firstLine="600"/>
        <w:jc w:val="both"/>
        <w:rPr>
          <w:lang w:val="ru-RU"/>
        </w:rPr>
      </w:pPr>
      <w:r>
        <w:rPr>
          <w:rFonts w:ascii="Times New Roman" w:hAnsi="Times New Roman"/>
          <w:color w:val="000000"/>
          <w:sz w:val="28"/>
          <w:lang w:val="ru-RU"/>
        </w:rPr>
        <w:t>Применять знания о функциональных разновидностях языка в речевой практике.</w:t>
      </w:r>
    </w:p>
    <w:p w:rsidR="00235AE2" w:rsidRDefault="00235AE2" w:rsidP="00235AE2">
      <w:pPr>
        <w:spacing w:after="0"/>
        <w:rPr>
          <w:lang w:val="ru-RU"/>
        </w:rPr>
        <w:sectPr w:rsidR="00235AE2">
          <w:pgSz w:w="11906" w:h="16383"/>
          <w:pgMar w:top="1134" w:right="850" w:bottom="1134" w:left="1701" w:header="720" w:footer="720" w:gutter="0"/>
          <w:cols w:space="720"/>
        </w:sectPr>
      </w:pPr>
    </w:p>
    <w:p w:rsidR="00235AE2" w:rsidRDefault="00235AE2" w:rsidP="00235AE2">
      <w:pPr>
        <w:spacing w:after="0"/>
        <w:ind w:left="120"/>
      </w:pPr>
      <w:bookmarkStart w:id="8" w:name="block-723981"/>
      <w:bookmarkEnd w:id="8"/>
      <w:r>
        <w:rPr>
          <w:rFonts w:ascii="Times New Roman" w:hAnsi="Times New Roman"/>
          <w:b/>
          <w:color w:val="000000"/>
          <w:sz w:val="28"/>
        </w:rPr>
        <w:lastRenderedPageBreak/>
        <w:t xml:space="preserve">ТЕМАТИЧЕСКОЕ ПЛАНИРОВАНИЕ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5"/>
        <w:gridCol w:w="4816"/>
        <w:gridCol w:w="1428"/>
        <w:gridCol w:w="1841"/>
        <w:gridCol w:w="1910"/>
        <w:gridCol w:w="2800"/>
      </w:tblGrid>
      <w:tr w:rsidR="00235AE2" w:rsidTr="00235AE2">
        <w:trPr>
          <w:trHeight w:val="144"/>
        </w:trPr>
        <w:tc>
          <w:tcPr>
            <w:tcW w:w="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 п/п </w:t>
            </w:r>
          </w:p>
          <w:p w:rsidR="00235AE2" w:rsidRDefault="00235AE2">
            <w:pPr>
              <w:spacing w:after="0"/>
              <w:ind w:left="135"/>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Наименование разделов и тем программы </w:t>
            </w:r>
          </w:p>
          <w:p w:rsidR="00235AE2" w:rsidRDefault="00235AE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b/>
                <w:color w:val="000000"/>
                <w:sz w:val="24"/>
              </w:rPr>
              <w:t>Количество часов</w:t>
            </w:r>
          </w:p>
        </w:tc>
        <w:tc>
          <w:tcPr>
            <w:tcW w:w="2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Электронные (цифровые) образовательные ресурсы </w:t>
            </w:r>
          </w:p>
          <w:p w:rsidR="00235AE2" w:rsidRDefault="00235AE2">
            <w:pPr>
              <w:spacing w:after="0"/>
              <w:ind w:left="135"/>
            </w:pPr>
          </w:p>
        </w:tc>
      </w:tr>
      <w:tr w:rsidR="00235AE2" w:rsidTr="00235AE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Всего </w:t>
            </w:r>
          </w:p>
          <w:p w:rsidR="00235AE2" w:rsidRDefault="00235AE2">
            <w:pPr>
              <w:spacing w:after="0"/>
              <w:ind w:left="135"/>
            </w:pP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Контрольные работы </w:t>
            </w:r>
          </w:p>
          <w:p w:rsidR="00235AE2" w:rsidRDefault="00235AE2">
            <w:pPr>
              <w:spacing w:after="0"/>
              <w:ind w:left="135"/>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Практические работы </w:t>
            </w:r>
          </w:p>
          <w:p w:rsidR="00235AE2" w:rsidRDefault="00235AE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Общие сведения о языке</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Язык и культура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Формы существования русского национального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7</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Система языка. Культура речи</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Система языка, её устройство, функционирование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Культура речи как раздел лингвистики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Качества хорошей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lastRenderedPageBreak/>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Основные виды словарей (обзор)</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r w:rsidR="000D3ACE">
              <w:fldChar w:fldCharType="begin"/>
            </w:r>
            <w:r w:rsidR="000D3ACE" w:rsidRPr="00765F3D">
              <w:rPr>
                <w:lang w:val="ru-RU"/>
              </w:rPr>
              <w:instrText xml:space="preserve"> </w:instrText>
            </w:r>
            <w:r w:rsidR="000D3ACE">
              <w:instrText>HYPERLINK</w:instrText>
            </w:r>
            <w:r w:rsidR="000D3ACE" w:rsidRPr="00765F3D">
              <w:rPr>
                <w:lang w:val="ru-RU"/>
              </w:rPr>
              <w:instrText xml:space="preserve"> "</w:instrText>
            </w:r>
            <w:r w:rsidR="000D3ACE">
              <w:instrText>https</w:instrText>
            </w:r>
            <w:r w:rsidR="000D3ACE" w:rsidRPr="00765F3D">
              <w:rPr>
                <w:lang w:val="ru-RU"/>
              </w:rPr>
              <w:instrText>://</w:instrText>
            </w:r>
            <w:r w:rsidR="000D3ACE">
              <w:instrText>m</w:instrText>
            </w:r>
            <w:r w:rsidR="000D3ACE" w:rsidRPr="00765F3D">
              <w:rPr>
                <w:lang w:val="ru-RU"/>
              </w:rPr>
              <w:instrText>.</w:instrText>
            </w:r>
            <w:r w:rsidR="000D3ACE">
              <w:instrText>edsoo</w:instrText>
            </w:r>
            <w:r w:rsidR="000D3ACE" w:rsidRPr="00765F3D">
              <w:rPr>
                <w:lang w:val="ru-RU"/>
              </w:rPr>
              <w:instrText>.</w:instrText>
            </w:r>
            <w:r w:rsidR="000D3ACE">
              <w:instrText>ru</w:instrText>
            </w:r>
            <w:r w:rsidR="000D3ACE" w:rsidRPr="00765F3D">
              <w:rPr>
                <w:lang w:val="ru-RU"/>
              </w:rPr>
              <w:instrText>/7</w:instrText>
            </w:r>
            <w:r w:rsidR="000D3ACE">
              <w:instrText>f</w:instrText>
            </w:r>
            <w:r w:rsidR="000D3ACE" w:rsidRPr="00765F3D">
              <w:rPr>
                <w:lang w:val="ru-RU"/>
              </w:rPr>
              <w:instrText>41</w:instrText>
            </w:r>
            <w:r w:rsidR="000D3ACE">
              <w:instrText>bacc</w:instrText>
            </w:r>
            <w:r w:rsidR="000D3ACE" w:rsidRPr="00765F3D">
              <w:rPr>
                <w:lang w:val="ru-RU"/>
              </w:rPr>
              <w:instrText xml:space="preserve">" </w:instrText>
            </w:r>
            <w:r w:rsidR="000D3ACE">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r w:rsidR="000D3ACE">
              <w:rPr>
                <w:rStyle w:val="a3"/>
                <w:rFonts w:ascii="Times New Roman" w:hAnsi="Times New Roman"/>
                <w:color w:val="0000FF"/>
              </w:rPr>
              <w:fldChar w:fldCharType="end"/>
            </w:r>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Фонетика. Орфоэпия. Орфоэпические нормы</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Фонетика и орфоэпия как разделы лингвистики</w:t>
            </w:r>
            <w:proofErr w:type="gramStart"/>
            <w:r>
              <w:rPr>
                <w:rFonts w:ascii="Times New Roman" w:hAnsi="Times New Roman"/>
                <w:color w:val="000000"/>
                <w:sz w:val="24"/>
                <w:lang w:val="ru-RU"/>
              </w:rPr>
              <w:t>.(</w:t>
            </w:r>
            <w:proofErr w:type="gramEnd"/>
            <w:r>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Орфоэпические (произносительные и акцентологические) нормы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Лексикология и фразеология. Лексические нормы</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Функционально-стилистическая окраска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Экспрессивно-стилистическая окраска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2</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Морфемика и словообразование. Словообразовательные нормы</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Словообразовательные нормы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Морфология. Морфологические нормы</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Морфология как раздел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морфологические нормы современного русского литературного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7.</w:t>
            </w:r>
            <w:r>
              <w:rPr>
                <w:rFonts w:ascii="Times New Roman" w:hAnsi="Times New Roman"/>
                <w:color w:val="000000"/>
                <w:sz w:val="24"/>
                <w:lang w:val="ru-RU"/>
              </w:rPr>
              <w:t xml:space="preserve"> </w:t>
            </w:r>
            <w:r>
              <w:rPr>
                <w:rFonts w:ascii="Times New Roman" w:hAnsi="Times New Roman"/>
                <w:b/>
                <w:color w:val="000000"/>
                <w:sz w:val="24"/>
                <w:lang w:val="ru-RU"/>
              </w:rPr>
              <w:t>Орфография. Основные правила орфографии</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Орфография как раздел лингвистики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гласных и согласных в корне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Правописание суффиксов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3</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Правописание н и нн в словах различных </w:t>
            </w:r>
            <w:r>
              <w:rPr>
                <w:rFonts w:ascii="Times New Roman" w:hAnsi="Times New Roman"/>
                <w:color w:val="000000"/>
                <w:sz w:val="24"/>
                <w:lang w:val="ru-RU"/>
              </w:rPr>
              <w:lastRenderedPageBreak/>
              <w:t>частей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7.6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Правописание не и ни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3</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Слитное, дефисное и раздельное написание слов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4</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20</w:t>
            </w:r>
            <w:r>
              <w:rPr>
                <w:rFonts w:ascii="Times New Roman" w:hAnsi="Times New Roman"/>
                <w:color w:val="000000"/>
                <w:sz w:val="24"/>
              </w:rPr>
              <w:t xml:space="preserve">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2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Речевой этикет</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Публичное выступление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9.</w:t>
            </w:r>
            <w:r>
              <w:rPr>
                <w:rFonts w:ascii="Times New Roman" w:hAnsi="Times New Roman"/>
                <w:color w:val="000000"/>
                <w:sz w:val="24"/>
                <w:lang w:val="ru-RU"/>
              </w:rPr>
              <w:t xml:space="preserve"> </w:t>
            </w:r>
            <w:r>
              <w:rPr>
                <w:rFonts w:ascii="Times New Roman" w:hAnsi="Times New Roman"/>
                <w:b/>
                <w:color w:val="000000"/>
                <w:sz w:val="24"/>
                <w:lang w:val="ru-RU"/>
              </w:rPr>
              <w:t>Текст. Информационно-смысловая переработка текста</w:t>
            </w:r>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9.1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Текст, его основные признаки (повторение, обобщение)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9.2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9.3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Информативность текста. Виды информации в тексте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1</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9.4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Повторение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RPr="00765F3D"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Итоговый контроль</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10</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bacc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ОБЩЕЕ КОЛИЧЕСТВО ЧАСОВ ПО ПРОГРАММЕ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102</w:t>
            </w:r>
            <w:r>
              <w:rPr>
                <w:rFonts w:ascii="Times New Roman" w:hAnsi="Times New Roman"/>
                <w:color w:val="000000"/>
                <w:sz w:val="24"/>
              </w:rPr>
              <w:t xml:space="preserve">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10</w:t>
            </w:r>
            <w:r>
              <w:rPr>
                <w:rFonts w:ascii="Times New Roman" w:hAnsi="Times New Roman"/>
                <w:color w:val="000000"/>
                <w:sz w:val="24"/>
              </w:rPr>
              <w:t xml:space="preserve">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bl>
    <w:p w:rsidR="00235AE2" w:rsidRDefault="00235AE2" w:rsidP="00235AE2">
      <w:pPr>
        <w:spacing w:after="0"/>
        <w:sectPr w:rsidR="00235AE2">
          <w:pgSz w:w="16383" w:h="11906" w:orient="landscape"/>
          <w:pgMar w:top="1134" w:right="850" w:bottom="1134" w:left="1701" w:header="720" w:footer="720" w:gutter="0"/>
          <w:cols w:space="720"/>
        </w:sectPr>
      </w:pPr>
    </w:p>
    <w:p w:rsidR="00235AE2" w:rsidRDefault="00235AE2" w:rsidP="00235AE2">
      <w:pPr>
        <w:spacing w:after="0"/>
        <w:ind w:left="120"/>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1509"/>
        <w:gridCol w:w="1841"/>
        <w:gridCol w:w="1910"/>
        <w:gridCol w:w="2812"/>
      </w:tblGrid>
      <w:tr w:rsidR="00235AE2" w:rsidTr="00235AE2">
        <w:trPr>
          <w:trHeight w:val="144"/>
        </w:trPr>
        <w:tc>
          <w:tcPr>
            <w:tcW w:w="4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 п/п </w:t>
            </w:r>
          </w:p>
          <w:p w:rsidR="00235AE2" w:rsidRDefault="00235AE2">
            <w:pPr>
              <w:spacing w:after="0"/>
              <w:ind w:left="135"/>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Наименование разделов и тем программы </w:t>
            </w:r>
          </w:p>
          <w:p w:rsidR="00235AE2" w:rsidRDefault="00235AE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b/>
                <w:color w:val="000000"/>
                <w:sz w:val="24"/>
              </w:rPr>
              <w:t>Количество часов</w:t>
            </w:r>
          </w:p>
        </w:tc>
        <w:tc>
          <w:tcPr>
            <w:tcW w:w="25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Электронные (цифровые) образовательные ресурсы </w:t>
            </w:r>
          </w:p>
          <w:p w:rsidR="00235AE2" w:rsidRDefault="00235AE2">
            <w:pPr>
              <w:spacing w:after="0"/>
              <w:ind w:left="135"/>
            </w:pPr>
          </w:p>
        </w:tc>
      </w:tr>
      <w:tr w:rsidR="00235AE2" w:rsidTr="00235AE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Всего </w:t>
            </w:r>
          </w:p>
          <w:p w:rsidR="00235AE2" w:rsidRDefault="00235AE2">
            <w:pPr>
              <w:spacing w:after="0"/>
              <w:ind w:left="135"/>
            </w:pP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Контрольные работы </w:t>
            </w:r>
          </w:p>
          <w:p w:rsidR="00235AE2" w:rsidRDefault="00235AE2">
            <w:pPr>
              <w:spacing w:after="0"/>
              <w:ind w:left="135"/>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Практические работы </w:t>
            </w:r>
          </w:p>
          <w:p w:rsidR="00235AE2" w:rsidRDefault="00235AE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Общие сведения о языке</w:t>
            </w:r>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Культура речи в экологическом аспекте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Синтаксис. Синтаксические нормы</w:t>
            </w:r>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Синтаксис как раздел лингвистики (повторение, обобщение)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3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Изобразительно-выразительные средства синтаксиса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Синтаксические нормы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Основные нормы управления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употребления однородных членов предложения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употребления причастных и деепричастных оборотов</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построения сложных предложений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lastRenderedPageBreak/>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Пунктуация. Основные правила пунктуации</w:t>
            </w:r>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Пунктуация как раздел лингвистики (повторение, обобщение)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между подлежащим и сказуемым</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в предложениях с однородными членами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4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в предложениях с обособленными членами предложения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в сложном предложении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в сложном предложении с разными видами связи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при передаче чужой речи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Функциональная стилистика. Культура речи</w:t>
            </w:r>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Функциональная стилистика как раздел лингвистики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4.2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Разговорная речь</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разговорной речи: устный рассказ, беседа, спор (обзор)</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Научный стиль</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5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научного стиля (обзор)</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Публицистический стиль</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публицистического стиля (обзор)</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Язык художественной литературы</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r w:rsidR="00235AE2" w:rsidRPr="00765F3D"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Повторение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RPr="00765F3D"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Итоговый контроль</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5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5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7</w:t>
              </w:r>
              <w:r>
                <w:rPr>
                  <w:rStyle w:val="a3"/>
                  <w:rFonts w:ascii="Times New Roman" w:hAnsi="Times New Roman"/>
                  <w:color w:val="0000FF"/>
                </w:rPr>
                <w:t>e</w:t>
              </w:r>
              <w:r>
                <w:rPr>
                  <w:rStyle w:val="a3"/>
                  <w:rFonts w:ascii="Times New Roman" w:hAnsi="Times New Roman"/>
                  <w:color w:val="0000FF"/>
                  <w:lang w:val="ru-RU"/>
                </w:rPr>
                <w:t>2</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ОБЩЕЕ КОЛИЧЕСТВО ЧАСОВ ПО ПРОГРАММЕ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5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bl>
    <w:p w:rsidR="00235AE2" w:rsidRDefault="00235AE2" w:rsidP="00235AE2">
      <w:pPr>
        <w:spacing w:after="0"/>
        <w:sectPr w:rsidR="00235AE2">
          <w:pgSz w:w="16383" w:h="11906" w:orient="landscape"/>
          <w:pgMar w:top="1134" w:right="850" w:bottom="1134" w:left="1701" w:header="720" w:footer="720" w:gutter="0"/>
          <w:cols w:space="720"/>
        </w:sectPr>
      </w:pPr>
    </w:p>
    <w:p w:rsidR="00235AE2" w:rsidRDefault="00235AE2" w:rsidP="00235AE2">
      <w:pPr>
        <w:spacing w:after="0"/>
        <w:ind w:left="120"/>
      </w:pPr>
      <w:bookmarkStart w:id="9" w:name="block-723975"/>
      <w:bookmarkEnd w:id="9"/>
      <w:r>
        <w:rPr>
          <w:rFonts w:ascii="Times New Roman" w:hAnsi="Times New Roman"/>
          <w:b/>
          <w:color w:val="000000"/>
          <w:sz w:val="28"/>
        </w:rPr>
        <w:lastRenderedPageBreak/>
        <w:t xml:space="preserve"> ПОУРОЧНОЕ ПЛАНИРОВАНИЕ </w:t>
      </w:r>
    </w:p>
    <w:p w:rsidR="00235AE2" w:rsidRDefault="00235AE2" w:rsidP="00235AE2">
      <w:pPr>
        <w:spacing w:after="0"/>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5"/>
        <w:gridCol w:w="4816"/>
        <w:gridCol w:w="1727"/>
        <w:gridCol w:w="1841"/>
        <w:gridCol w:w="1400"/>
        <w:gridCol w:w="2812"/>
      </w:tblGrid>
      <w:tr w:rsidR="00235AE2" w:rsidTr="00235AE2">
        <w:trPr>
          <w:trHeight w:val="144"/>
        </w:trPr>
        <w:tc>
          <w:tcPr>
            <w:tcW w:w="5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 п/п </w:t>
            </w:r>
          </w:p>
          <w:p w:rsidR="00235AE2" w:rsidRDefault="00235AE2">
            <w:pPr>
              <w:spacing w:after="0"/>
              <w:ind w:left="135"/>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Тема урока </w:t>
            </w:r>
          </w:p>
          <w:p w:rsidR="00235AE2" w:rsidRDefault="00235AE2">
            <w:pPr>
              <w:spacing w:after="0"/>
              <w:ind w:left="135"/>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b/>
                <w:color w:val="000000"/>
                <w:sz w:val="24"/>
              </w:rPr>
              <w:t>Количество часов</w:t>
            </w:r>
          </w:p>
        </w:tc>
        <w:tc>
          <w:tcPr>
            <w:tcW w:w="14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Дата изучения </w:t>
            </w:r>
          </w:p>
          <w:p w:rsidR="00235AE2" w:rsidRDefault="00235AE2">
            <w:pPr>
              <w:spacing w:after="0"/>
              <w:ind w:left="135"/>
            </w:pPr>
          </w:p>
        </w:tc>
        <w:tc>
          <w:tcPr>
            <w:tcW w:w="22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Электронные цифровые образовательные ресурсы </w:t>
            </w:r>
          </w:p>
          <w:p w:rsidR="00235AE2" w:rsidRDefault="00235AE2">
            <w:pPr>
              <w:spacing w:after="0"/>
              <w:ind w:left="135"/>
            </w:pPr>
          </w:p>
        </w:tc>
      </w:tr>
      <w:tr w:rsidR="00235AE2" w:rsidTr="00235AE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Всего </w:t>
            </w:r>
          </w:p>
          <w:p w:rsidR="00235AE2" w:rsidRDefault="00235AE2">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Контрольные работы </w:t>
            </w:r>
          </w:p>
          <w:p w:rsidR="00235AE2" w:rsidRDefault="00235AE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Повторение и обобщение изученного в 5-9 классах</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Повторение в начале года.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Взаимосвязь языка и культуры</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Формы существования русского национального языка</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Формы существования русского национального языка.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Язык как система. Единицы и уровни языка, их связи и отношения</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004</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Культура речи как раздел лингвистики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fbaacd</w:t>
              </w:r>
              <w:r>
                <w:rPr>
                  <w:rStyle w:val="a3"/>
                  <w:rFonts w:ascii="Times New Roman" w:hAnsi="Times New Roman"/>
                  <w:color w:val="0000FF"/>
                  <w:lang w:val="ru-RU"/>
                </w:rPr>
                <w:t>7</w:t>
              </w:r>
              <w:r>
                <w:rPr>
                  <w:rStyle w:val="a3"/>
                  <w:rFonts w:ascii="Times New Roman" w:hAnsi="Times New Roman"/>
                  <w:color w:val="0000FF"/>
                </w:rPr>
                <w:t>a</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6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fbaacef</w:t>
              </w:r>
              <w:r>
                <w:rPr>
                  <w:rStyle w:val="a3"/>
                  <w:rFonts w:ascii="Times New Roman" w:hAnsi="Times New Roman"/>
                  <w:color w:val="0000FF"/>
                  <w:lang w:val="ru-RU"/>
                </w:rPr>
                <w:t>6</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Качества хорошей речи: коммуникативная целесообразность, уместность, точность, </w:t>
            </w:r>
            <w:r>
              <w:rPr>
                <w:rFonts w:ascii="Times New Roman" w:hAnsi="Times New Roman"/>
                <w:color w:val="000000"/>
                <w:sz w:val="24"/>
                <w:lang w:val="ru-RU"/>
              </w:rPr>
              <w:lastRenderedPageBreak/>
              <w:t>ясность, выразительность речи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Основные виды словарей</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w:t>
              </w:r>
              <w:r>
                <w:rPr>
                  <w:rStyle w:val="a3"/>
                  <w:rFonts w:ascii="Times New Roman" w:hAnsi="Times New Roman"/>
                  <w:color w:val="0000FF"/>
                  <w:lang w:val="ru-RU"/>
                </w:rPr>
                <w:t>0</w:t>
              </w:r>
              <w:r>
                <w:rPr>
                  <w:rStyle w:val="a3"/>
                  <w:rFonts w:ascii="Times New Roman" w:hAnsi="Times New Roman"/>
                  <w:color w:val="0000FF"/>
                </w:rPr>
                <w:t>ee</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13-14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112</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lang w:val="ru-RU"/>
              </w:rPr>
              <w:t>15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Орфоэпические (произносительные и акцентологические) нормы</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220</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17-18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Лексикология и фразеология как разделы лингвистики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rPr>
                <w:lang w:val="ru-RU"/>
              </w:rPr>
            </w:pPr>
            <w:r>
              <w:rPr>
                <w:rFonts w:ascii="Times New Roman" w:hAnsi="Times New Roman"/>
                <w:color w:val="000000"/>
                <w:sz w:val="24"/>
                <w:lang w:val="ru-RU"/>
              </w:rPr>
              <w:t xml:space="preserve"> 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464</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1</w:t>
            </w:r>
            <w:r>
              <w:rPr>
                <w:rFonts w:ascii="Times New Roman" w:hAnsi="Times New Roman"/>
                <w:color w:val="000000"/>
                <w:sz w:val="24"/>
                <w:lang w:val="ru-RU"/>
              </w:rPr>
              <w:t>9-21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6</w:t>
              </w:r>
              <w:r>
                <w:rPr>
                  <w:rStyle w:val="a3"/>
                  <w:rFonts w:ascii="Times New Roman" w:hAnsi="Times New Roman"/>
                  <w:color w:val="0000FF"/>
                </w:rPr>
                <w:t>a</w:t>
              </w:r>
              <w:r>
                <w:rPr>
                  <w:rStyle w:val="a3"/>
                  <w:rFonts w:ascii="Times New Roman" w:hAnsi="Times New Roman"/>
                  <w:color w:val="0000FF"/>
                  <w:lang w:val="ru-RU"/>
                </w:rPr>
                <w:t>8</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22-23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лексические нормы современного русского литературного языка</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57</w:t>
              </w:r>
              <w:r>
                <w:rPr>
                  <w:rStyle w:val="a3"/>
                  <w:rFonts w:ascii="Times New Roman" w:hAnsi="Times New Roman"/>
                  <w:color w:val="0000FF"/>
                </w:rPr>
                <w:t>c</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24-25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Речевая избыточность как нарушение лексической нормы (тавтология, плеоназм)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Речевая избыточность как нарушение лексической нормы (тавтология, плеоназм).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2</w:t>
            </w:r>
            <w:r>
              <w:rPr>
                <w:rFonts w:ascii="Times New Roman" w:hAnsi="Times New Roman"/>
                <w:color w:val="000000"/>
                <w:sz w:val="24"/>
                <w:lang w:val="ru-RU"/>
              </w:rPr>
              <w:t>7-28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особенности </w:t>
            </w:r>
            <w:r>
              <w:rPr>
                <w:rFonts w:ascii="Times New Roman" w:hAnsi="Times New Roman"/>
                <w:color w:val="000000"/>
                <w:sz w:val="24"/>
                <w:lang w:val="ru-RU"/>
              </w:rPr>
              <w:lastRenderedPageBreak/>
              <w:t>использования</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9-30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31-32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Особенности употребления фразеологизмов и крылатых слов</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34-35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34</w:t>
              </w:r>
              <w:r>
                <w:rPr>
                  <w:rStyle w:val="a3"/>
                  <w:rFonts w:ascii="Times New Roman" w:hAnsi="Times New Roman"/>
                  <w:color w:val="0000FF"/>
                </w:rPr>
                <w:t>c</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36-37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Морфемный и словообразовательный анализ слова.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Словообразовательные трудности (обзор)</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Морфология как раздел лингвистики (повторение, обощение)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856</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40-41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Морфология как раздел лингвистики.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42-43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w:t>
              </w:r>
              <w:r>
                <w:rPr>
                  <w:rStyle w:val="a3"/>
                  <w:rFonts w:ascii="Times New Roman" w:hAnsi="Times New Roman"/>
                  <w:color w:val="0000FF"/>
                  <w:lang w:val="ru-RU"/>
                </w:rPr>
                <w:t>96</w:t>
              </w:r>
              <w:r>
                <w:rPr>
                  <w:rStyle w:val="a3"/>
                  <w:rFonts w:ascii="Times New Roman" w:hAnsi="Times New Roman"/>
                  <w:color w:val="0000FF"/>
                </w:rPr>
                <w:t>e</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44-45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нормы употребления имён существительных, имён прилагательных, </w:t>
            </w:r>
            <w:r>
              <w:rPr>
                <w:rFonts w:ascii="Times New Roman" w:hAnsi="Times New Roman"/>
                <w:color w:val="000000"/>
                <w:sz w:val="24"/>
                <w:lang w:val="ru-RU"/>
              </w:rPr>
              <w:lastRenderedPageBreak/>
              <w:t xml:space="preserve">имён числительных.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lastRenderedPageBreak/>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46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употребления местоимений, глаголов</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Итоговый контроль "Морфология. Морфологические нормы". Изложение с творческим заданием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Орфография как раздел лингвистики (повторение, обобщение)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50-51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гласных и согласных в корне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7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w:t>
              </w:r>
              <w:r>
                <w:rPr>
                  <w:rStyle w:val="a3"/>
                  <w:rFonts w:ascii="Times New Roman" w:hAnsi="Times New Roman"/>
                  <w:color w:val="0000FF"/>
                  <w:lang w:val="ru-RU"/>
                </w:rPr>
                <w:t>35</w:t>
              </w:r>
              <w:r>
                <w:rPr>
                  <w:rStyle w:val="a3"/>
                  <w:rFonts w:ascii="Times New Roman" w:hAnsi="Times New Roman"/>
                  <w:color w:val="0000FF"/>
                </w:rPr>
                <w:t>a</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гласных и согласных в корне.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правописания слов с разделительных ъ и ь. Правописание приставок. Буквы ы — и после приставок</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lang w:val="ru-RU"/>
              </w:rPr>
              <w:t>54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55-56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Правописание суффиксов</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w:t>
              </w:r>
              <w:r>
                <w:rPr>
                  <w:rStyle w:val="a3"/>
                  <w:rFonts w:ascii="Times New Roman" w:hAnsi="Times New Roman"/>
                  <w:color w:val="0000FF"/>
                  <w:lang w:val="ru-RU"/>
                </w:rPr>
                <w:t>53</w:t>
              </w:r>
              <w:r>
                <w:rPr>
                  <w:rStyle w:val="a3"/>
                  <w:rFonts w:ascii="Times New Roman" w:hAnsi="Times New Roman"/>
                  <w:color w:val="0000FF"/>
                </w:rPr>
                <w:t>a</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Правописание суффиксов.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58-59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w:t>
              </w:r>
              <w:r>
                <w:rPr>
                  <w:rStyle w:val="a3"/>
                  <w:rFonts w:ascii="Times New Roman" w:hAnsi="Times New Roman"/>
                  <w:color w:val="0000FF"/>
                  <w:lang w:val="ru-RU"/>
                </w:rPr>
                <w:t>65</w:t>
              </w:r>
              <w:r>
                <w:rPr>
                  <w:rStyle w:val="a3"/>
                  <w:rFonts w:ascii="Times New Roman" w:hAnsi="Times New Roman"/>
                  <w:color w:val="0000FF"/>
                </w:rPr>
                <w:t>c</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Правописание н и нн в словах различных </w:t>
            </w:r>
            <w:r>
              <w:rPr>
                <w:rFonts w:ascii="Times New Roman" w:hAnsi="Times New Roman"/>
                <w:color w:val="000000"/>
                <w:sz w:val="24"/>
                <w:lang w:val="ru-RU"/>
              </w:rPr>
              <w:lastRenderedPageBreak/>
              <w:t xml:space="preserve">частей речи.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lastRenderedPageBreak/>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61-63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w:t>
              </w:r>
              <w:r>
                <w:rPr>
                  <w:rStyle w:val="a3"/>
                  <w:rFonts w:ascii="Times New Roman" w:hAnsi="Times New Roman"/>
                  <w:color w:val="0000FF"/>
                  <w:lang w:val="ru-RU"/>
                </w:rPr>
                <w:t>76</w:t>
              </w:r>
              <w:r>
                <w:rPr>
                  <w:rStyle w:val="a3"/>
                  <w:rFonts w:ascii="Times New Roman" w:hAnsi="Times New Roman"/>
                  <w:color w:val="0000FF"/>
                </w:rPr>
                <w:t>a</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64</w:t>
            </w:r>
            <w:r>
              <w:rPr>
                <w:rFonts w:ascii="Times New Roman" w:hAnsi="Times New Roman"/>
                <w:color w:val="000000"/>
                <w:sz w:val="24"/>
                <w:lang w:val="ru-RU"/>
              </w:rPr>
              <w:t>-66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w:t>
              </w:r>
              <w:r>
                <w:rPr>
                  <w:rStyle w:val="a3"/>
                  <w:rFonts w:ascii="Times New Roman" w:hAnsi="Times New Roman"/>
                  <w:color w:val="0000FF"/>
                  <w:lang w:val="ru-RU"/>
                </w:rPr>
                <w:t>88</w:t>
              </w:r>
              <w:r>
                <w:rPr>
                  <w:rStyle w:val="a3"/>
                  <w:rFonts w:ascii="Times New Roman" w:hAnsi="Times New Roman"/>
                  <w:color w:val="0000FF"/>
                </w:rPr>
                <w:t>c</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68-70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Слитное, дефисное и раздельное написание слов</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fbaaeaee</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Речь как деятельность. Виды речевой деятельности (повторение, обобщение)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fbaac</w:t>
              </w:r>
              <w:r>
                <w:rPr>
                  <w:rStyle w:val="a3"/>
                  <w:rFonts w:ascii="Times New Roman" w:hAnsi="Times New Roman"/>
                  <w:color w:val="0000FF"/>
                  <w:lang w:val="ru-RU"/>
                </w:rPr>
                <w:t>730</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74-75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fbaac</w:t>
              </w:r>
              <w:r>
                <w:rPr>
                  <w:rStyle w:val="a3"/>
                  <w:rFonts w:ascii="Times New Roman" w:hAnsi="Times New Roman"/>
                  <w:color w:val="0000FF"/>
                  <w:lang w:val="ru-RU"/>
                </w:rPr>
                <w:t>834</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76-77</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Речевой этикет. Основные функции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78-79</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Публичное выступление и его особенности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Публичное выступление.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Текст, его основные признаки. 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fbaaca</w:t>
              </w:r>
              <w:r>
                <w:rPr>
                  <w:rStyle w:val="a3"/>
                  <w:rFonts w:ascii="Times New Roman" w:hAnsi="Times New Roman"/>
                  <w:color w:val="0000FF"/>
                  <w:lang w:val="ru-RU"/>
                </w:rPr>
                <w:t>5</w:t>
              </w:r>
              <w:r>
                <w:rPr>
                  <w:rStyle w:val="a3"/>
                  <w:rFonts w:ascii="Times New Roman" w:hAnsi="Times New Roman"/>
                  <w:color w:val="0000FF"/>
                </w:rPr>
                <w:t>a</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82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Информативность текста. Виды информации в тексте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fbaacb</w:t>
              </w:r>
              <w:r>
                <w:rPr>
                  <w:rStyle w:val="a3"/>
                  <w:rFonts w:ascii="Times New Roman" w:hAnsi="Times New Roman"/>
                  <w:color w:val="0000FF"/>
                  <w:lang w:val="ru-RU"/>
                </w:rPr>
                <w:t>72</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87-88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89-90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9</w:t>
            </w:r>
            <w:r>
              <w:rPr>
                <w:rFonts w:ascii="Times New Roman" w:hAnsi="Times New Roman"/>
                <w:color w:val="000000"/>
                <w:sz w:val="24"/>
                <w:lang w:val="ru-RU"/>
              </w:rPr>
              <w:t>1-92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Итоговый контроль "Текст. Информационно-смысловая переработка текста". Сочинение</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9</w:t>
            </w:r>
            <w:r>
              <w:rPr>
                <w:rFonts w:ascii="Times New Roman" w:hAnsi="Times New Roman"/>
                <w:color w:val="000000"/>
                <w:sz w:val="24"/>
                <w:lang w:val="ru-RU"/>
              </w:rPr>
              <w:t>3</w:t>
            </w:r>
            <w:r>
              <w:rPr>
                <w:rFonts w:ascii="Times New Roman" w:hAnsi="Times New Roman"/>
                <w:color w:val="000000"/>
                <w:sz w:val="24"/>
              </w:rPr>
              <w:t>-9</w:t>
            </w:r>
            <w:r>
              <w:rPr>
                <w:rFonts w:ascii="Times New Roman" w:hAnsi="Times New Roman"/>
                <w:color w:val="000000"/>
                <w:sz w:val="24"/>
                <w:lang w:val="ru-RU"/>
              </w:rPr>
              <w:t>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Контрольная итоговая работа</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9</w:t>
            </w:r>
            <w:r>
              <w:rPr>
                <w:rFonts w:ascii="Times New Roman" w:hAnsi="Times New Roman"/>
                <w:color w:val="000000"/>
                <w:sz w:val="24"/>
                <w:lang w:val="ru-RU"/>
              </w:rPr>
              <w:t>5</w:t>
            </w:r>
            <w:r>
              <w:rPr>
                <w:rFonts w:ascii="Times New Roman" w:hAnsi="Times New Roman"/>
                <w:color w:val="000000"/>
                <w:sz w:val="24"/>
              </w:rPr>
              <w:t>-9</w:t>
            </w:r>
            <w:r>
              <w:rPr>
                <w:rFonts w:ascii="Times New Roman" w:hAnsi="Times New Roman"/>
                <w:color w:val="000000"/>
                <w:sz w:val="24"/>
                <w:lang w:val="ru-RU"/>
              </w:rPr>
              <w:t>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lang w:val="ru-RU"/>
              </w:rPr>
            </w:pPr>
            <w:r>
              <w:rPr>
                <w:rFonts w:ascii="Times New Roman" w:hAnsi="Times New Roman"/>
                <w:color w:val="000000"/>
                <w:sz w:val="24"/>
              </w:rPr>
              <w:t>9</w:t>
            </w:r>
            <w:r>
              <w:rPr>
                <w:rFonts w:ascii="Times New Roman" w:hAnsi="Times New Roman"/>
                <w:color w:val="000000"/>
                <w:sz w:val="24"/>
                <w:lang w:val="ru-RU"/>
              </w:rPr>
              <w:t>7</w:t>
            </w:r>
            <w:r>
              <w:rPr>
                <w:rFonts w:ascii="Times New Roman" w:hAnsi="Times New Roman"/>
                <w:color w:val="000000"/>
                <w:sz w:val="24"/>
              </w:rPr>
              <w:t>-9</w:t>
            </w:r>
            <w:r>
              <w:rPr>
                <w:rFonts w:ascii="Times New Roman" w:hAnsi="Times New Roman"/>
                <w:color w:val="000000"/>
                <w:sz w:val="24"/>
                <w:lang w:val="ru-RU"/>
              </w:rPr>
              <w:t>8</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8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fbaaee</w:t>
              </w:r>
              <w:r>
                <w:rPr>
                  <w:rStyle w:val="a3"/>
                  <w:rFonts w:ascii="Times New Roman" w:hAnsi="Times New Roman"/>
                  <w:color w:val="0000FF"/>
                  <w:lang w:val="ru-RU"/>
                </w:rPr>
                <w:t>5</w:t>
              </w:r>
              <w:r>
                <w:rPr>
                  <w:rStyle w:val="a3"/>
                  <w:rFonts w:ascii="Times New Roman" w:hAnsi="Times New Roman"/>
                  <w:color w:val="0000FF"/>
                </w:rPr>
                <w:t>e</w:t>
              </w:r>
            </w:hyperlink>
          </w:p>
        </w:tc>
      </w:tr>
      <w:tr w:rsidR="00235AE2" w:rsidRPr="00765F3D"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99-100</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Повторение и обобщение изученного в 10 классе. Пунктуация</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2</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fbaaf</w:t>
              </w:r>
              <w:r>
                <w:rPr>
                  <w:rStyle w:val="a3"/>
                  <w:rFonts w:ascii="Times New Roman" w:hAnsi="Times New Roman"/>
                  <w:color w:val="0000FF"/>
                  <w:lang w:val="ru-RU"/>
                </w:rPr>
                <w:t>034</w:t>
              </w:r>
            </w:hyperlink>
          </w:p>
        </w:tc>
      </w:tr>
      <w:tr w:rsidR="00235AE2" w:rsidTr="00235AE2">
        <w:trPr>
          <w:trHeight w:val="144"/>
        </w:trPr>
        <w:tc>
          <w:tcPr>
            <w:tcW w:w="5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rPr>
                <w:rFonts w:ascii="Times New Roman" w:hAnsi="Times New Roman" w:cs="Times New Roman"/>
                <w:sz w:val="24"/>
                <w:szCs w:val="24"/>
                <w:lang w:val="ru-RU"/>
              </w:rPr>
            </w:pPr>
            <w:r>
              <w:rPr>
                <w:rFonts w:ascii="Times New Roman" w:hAnsi="Times New Roman" w:cs="Times New Roman"/>
                <w:sz w:val="24"/>
                <w:szCs w:val="24"/>
                <w:lang w:val="ru-RU"/>
              </w:rPr>
              <w:t>101-102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Повторение и обобщение изученного в 10 классе. Текст</w:t>
            </w:r>
          </w:p>
        </w:tc>
        <w:tc>
          <w:tcPr>
            <w:tcW w:w="10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4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22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lastRenderedPageBreak/>
              <w:t>ОБЩЕЕ КОЛИЧЕСТВО ЧАСОВ ПО ПРОГРАММЕ</w:t>
            </w:r>
          </w:p>
        </w:tc>
        <w:tc>
          <w:tcPr>
            <w:tcW w:w="17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10</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bl>
    <w:p w:rsidR="00235AE2" w:rsidRDefault="00235AE2" w:rsidP="00235AE2">
      <w:pPr>
        <w:spacing w:after="0"/>
        <w:sectPr w:rsidR="00235AE2">
          <w:pgSz w:w="16383" w:h="11906" w:orient="landscape"/>
          <w:pgMar w:top="1134" w:right="850" w:bottom="1134" w:left="1701" w:header="720" w:footer="720" w:gutter="0"/>
          <w:cols w:space="720"/>
        </w:sectPr>
      </w:pPr>
    </w:p>
    <w:p w:rsidR="00235AE2" w:rsidRDefault="00235AE2" w:rsidP="00235AE2">
      <w:pPr>
        <w:spacing w:after="0"/>
        <w:ind w:left="120"/>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3"/>
        <w:gridCol w:w="1994"/>
        <w:gridCol w:w="769"/>
        <w:gridCol w:w="1450"/>
        <w:gridCol w:w="1502"/>
        <w:gridCol w:w="1076"/>
        <w:gridCol w:w="2199"/>
      </w:tblGrid>
      <w:tr w:rsidR="00235AE2" w:rsidTr="00235AE2">
        <w:trPr>
          <w:trHeight w:val="144"/>
        </w:trPr>
        <w:tc>
          <w:tcPr>
            <w:tcW w:w="3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 п/п </w:t>
            </w:r>
          </w:p>
          <w:p w:rsidR="00235AE2" w:rsidRDefault="00235AE2">
            <w:pPr>
              <w:spacing w:after="0"/>
              <w:ind w:left="135"/>
            </w:pPr>
          </w:p>
        </w:tc>
        <w:tc>
          <w:tcPr>
            <w:tcW w:w="33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Тема урока </w:t>
            </w:r>
          </w:p>
          <w:p w:rsidR="00235AE2" w:rsidRDefault="00235AE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b/>
                <w:color w:val="000000"/>
                <w:sz w:val="24"/>
              </w:rPr>
              <w:t>Количество часов</w:t>
            </w:r>
          </w:p>
        </w:tc>
        <w:tc>
          <w:tcPr>
            <w:tcW w:w="11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Дата изучения </w:t>
            </w:r>
          </w:p>
          <w:p w:rsidR="00235AE2" w:rsidRDefault="00235AE2">
            <w:pPr>
              <w:spacing w:after="0"/>
              <w:ind w:left="135"/>
            </w:pPr>
          </w:p>
        </w:tc>
        <w:tc>
          <w:tcPr>
            <w:tcW w:w="19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Электронные цифровые образовательные ресурсы </w:t>
            </w:r>
          </w:p>
          <w:p w:rsidR="00235AE2" w:rsidRDefault="00235AE2">
            <w:pPr>
              <w:spacing w:after="0"/>
              <w:ind w:left="135"/>
            </w:pPr>
          </w:p>
        </w:tc>
      </w:tr>
      <w:tr w:rsidR="00235AE2" w:rsidTr="00235AE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Всего </w:t>
            </w:r>
          </w:p>
          <w:p w:rsidR="00235AE2" w:rsidRDefault="00235AE2">
            <w:pPr>
              <w:spacing w:after="0"/>
              <w:ind w:left="135"/>
            </w:pP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Контрольные работы </w:t>
            </w:r>
          </w:p>
          <w:p w:rsidR="00235AE2" w:rsidRDefault="00235AE2">
            <w:pPr>
              <w:spacing w:after="0"/>
              <w:ind w:left="135"/>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r>
              <w:rPr>
                <w:rFonts w:ascii="Times New Roman" w:hAnsi="Times New Roman"/>
                <w:b/>
                <w:color w:val="000000"/>
                <w:sz w:val="24"/>
              </w:rPr>
              <w:t xml:space="preserve">Практические работы </w:t>
            </w:r>
          </w:p>
          <w:p w:rsidR="00235AE2" w:rsidRDefault="00235AE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35AE2" w:rsidRDefault="00235AE2">
            <w:pPr>
              <w:spacing w:after="0"/>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Повторение и обобщение изученного в 10 классе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fbaaf</w:t>
              </w:r>
              <w:r>
                <w:rPr>
                  <w:rStyle w:val="a3"/>
                  <w:rFonts w:ascii="Times New Roman" w:hAnsi="Times New Roman"/>
                  <w:color w:val="0000FF"/>
                  <w:lang w:val="ru-RU"/>
                </w:rPr>
                <w:t>8</w:t>
              </w:r>
              <w:r>
                <w:rPr>
                  <w:rStyle w:val="a3"/>
                  <w:rFonts w:ascii="Times New Roman" w:hAnsi="Times New Roman"/>
                  <w:color w:val="0000FF"/>
                </w:rPr>
                <w:t>a</w:t>
              </w:r>
              <w:r>
                <w:rPr>
                  <w:rStyle w:val="a3"/>
                  <w:rFonts w:ascii="Times New Roman" w:hAnsi="Times New Roman"/>
                  <w:color w:val="0000FF"/>
                  <w:lang w:val="ru-RU"/>
                </w:rPr>
                <w:t>4</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Синтаксис как раздел лингвистики (повторение, обобщение)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fbaadc</w:t>
              </w:r>
              <w:r>
                <w:rPr>
                  <w:rStyle w:val="a3"/>
                  <w:rFonts w:ascii="Times New Roman" w:hAnsi="Times New Roman"/>
                  <w:color w:val="0000FF"/>
                  <w:lang w:val="ru-RU"/>
                </w:rPr>
                <w:t>98</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Синтаксис как раздел лингвистики.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Изобразительно-выразительные средства синтаксиса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Изобразительно-выразительные средства синтаксиса.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Синтаксические нормы. Порядок слов в предложении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fbaaddb</w:t>
              </w:r>
              <w:r>
                <w:rPr>
                  <w:rStyle w:val="a3"/>
                  <w:rFonts w:ascii="Times New Roman" w:hAnsi="Times New Roman"/>
                  <w:color w:val="0000FF"/>
                  <w:lang w:val="ru-RU"/>
                </w:rPr>
                <w:t>0</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согласования сказуемого с подлежащим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fbaafd</w:t>
              </w:r>
              <w:r>
                <w:rPr>
                  <w:rStyle w:val="a3"/>
                  <w:rFonts w:ascii="Times New Roman" w:hAnsi="Times New Roman"/>
                  <w:color w:val="0000FF"/>
                  <w:lang w:val="ru-RU"/>
                </w:rPr>
                <w:t>18</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 xml:space="preserve">Основные нормы </w:t>
            </w:r>
            <w:r>
              <w:rPr>
                <w:rFonts w:ascii="Times New Roman" w:hAnsi="Times New Roman"/>
                <w:color w:val="000000"/>
                <w:sz w:val="24"/>
              </w:rPr>
              <w:lastRenderedPageBreak/>
              <w:t>управления.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lastRenderedPageBreak/>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14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употребления однородных членов предложения</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04</w:t>
              </w:r>
              <w:r>
                <w:rPr>
                  <w:rStyle w:val="a3"/>
                  <w:rFonts w:ascii="Times New Roman" w:hAnsi="Times New Roman"/>
                  <w:color w:val="0000FF"/>
                </w:rPr>
                <w:t>e</w:t>
              </w:r>
              <w:r>
                <w:rPr>
                  <w:rStyle w:val="a3"/>
                  <w:rFonts w:ascii="Times New Roman" w:hAnsi="Times New Roman"/>
                  <w:color w:val="0000FF"/>
                  <w:lang w:val="ru-RU"/>
                </w:rPr>
                <w:t>8</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употребления причастных оборотов</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употребления деепричастных оборотов</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19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Основные нормы построения сложных предложений: сложноподчиненного предложения с с придаточным определительным; </w:t>
            </w:r>
            <w:r>
              <w:rPr>
                <w:rFonts w:ascii="Times New Roman" w:hAnsi="Times New Roman"/>
                <w:color w:val="000000"/>
                <w:sz w:val="24"/>
                <w:lang w:val="ru-RU"/>
              </w:rPr>
              <w:lastRenderedPageBreak/>
              <w:t>придаточным изъяснительным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20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Контрольная работа по теме "Синтаксис и синтаксические нормы"</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Пунктуация как раздел лингвистики. (повторение, обобщение)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Знаки препинания в предложениях с </w:t>
            </w:r>
            <w:r>
              <w:rPr>
                <w:rFonts w:ascii="Times New Roman" w:hAnsi="Times New Roman"/>
                <w:color w:val="000000"/>
                <w:sz w:val="24"/>
                <w:lang w:val="ru-RU"/>
              </w:rPr>
              <w:lastRenderedPageBreak/>
              <w:t>однородными членами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27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29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Знаки препинания при обособлении.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Знаки препинания в предложениях с </w:t>
            </w:r>
            <w:r>
              <w:rPr>
                <w:rFonts w:ascii="Times New Roman" w:hAnsi="Times New Roman"/>
                <w:color w:val="000000"/>
                <w:sz w:val="24"/>
                <w:lang w:val="ru-RU"/>
              </w:rPr>
              <w:lastRenderedPageBreak/>
              <w:t xml:space="preserve">вводными конструкциями, обращениями, междометиями.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lastRenderedPageBreak/>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33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765F3D"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38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Правила пунктуационно</w:t>
            </w:r>
            <w:r>
              <w:rPr>
                <w:rFonts w:ascii="Times New Roman" w:hAnsi="Times New Roman"/>
                <w:color w:val="000000"/>
                <w:sz w:val="24"/>
                <w:lang w:val="ru-RU"/>
              </w:rPr>
              <w:lastRenderedPageBreak/>
              <w:t>го оформления предложений с прямой речью, косвенной речью, диалогом, цитатой</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w:t>
              </w:r>
              <w:r>
                <w:rPr>
                  <w:rStyle w:val="a3"/>
                  <w:rFonts w:ascii="Times New Roman" w:hAnsi="Times New Roman"/>
                  <w:color w:val="0000FF"/>
                </w:rPr>
                <w:lastRenderedPageBreak/>
                <w:t>aaf</w:t>
              </w:r>
              <w:r>
                <w:rPr>
                  <w:rStyle w:val="a3"/>
                  <w:rFonts w:ascii="Times New Roman" w:hAnsi="Times New Roman"/>
                  <w:color w:val="0000FF"/>
                  <w:lang w:val="ru-RU"/>
                </w:rPr>
                <w:t>3</w:t>
              </w:r>
              <w:r>
                <w:rPr>
                  <w:rStyle w:val="a3"/>
                  <w:rFonts w:ascii="Times New Roman" w:hAnsi="Times New Roman"/>
                  <w:color w:val="0000FF"/>
                </w:rPr>
                <w:t>ea</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39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Итоговый контроль "Пунктуация. Основные правила пунктуации". Сочинение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1</w:t>
              </w:r>
              <w:r>
                <w:rPr>
                  <w:rStyle w:val="a3"/>
                  <w:rFonts w:ascii="Times New Roman" w:hAnsi="Times New Roman"/>
                  <w:color w:val="0000FF"/>
                </w:rPr>
                <w:t>d</w:t>
              </w:r>
              <w:r>
                <w:rPr>
                  <w:rStyle w:val="a3"/>
                  <w:rFonts w:ascii="Times New Roman" w:hAnsi="Times New Roman"/>
                  <w:color w:val="0000FF"/>
                  <w:lang w:val="ru-RU"/>
                </w:rPr>
                <w:t>48</w:t>
              </w:r>
            </w:hyperlink>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Разговорная речь</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202</w:t>
              </w:r>
              <w:r>
                <w:rPr>
                  <w:rStyle w:val="a3"/>
                  <w:rFonts w:ascii="Times New Roman" w:hAnsi="Times New Roman"/>
                  <w:color w:val="0000FF"/>
                </w:rPr>
                <w:t>c</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Разговорная речь.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Основные жанры </w:t>
            </w:r>
            <w:r>
              <w:rPr>
                <w:rFonts w:ascii="Times New Roman" w:hAnsi="Times New Roman"/>
                <w:color w:val="000000"/>
                <w:sz w:val="24"/>
                <w:lang w:val="ru-RU"/>
              </w:rPr>
              <w:lastRenderedPageBreak/>
              <w:t>разговорной речи: устный рассказ, беседа, спор (обзор)</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9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w:t>
              </w:r>
              <w:r>
                <w:rPr>
                  <w:rStyle w:val="a3"/>
                  <w:rFonts w:ascii="Times New Roman" w:hAnsi="Times New Roman"/>
                  <w:color w:val="0000FF"/>
                </w:rPr>
                <w:lastRenderedPageBreak/>
                <w:t>ab</w:t>
              </w:r>
              <w:r>
                <w:rPr>
                  <w:rStyle w:val="a3"/>
                  <w:rFonts w:ascii="Times New Roman" w:hAnsi="Times New Roman"/>
                  <w:color w:val="0000FF"/>
                  <w:lang w:val="ru-RU"/>
                </w:rPr>
                <w:t>21</w:t>
              </w:r>
              <w:r>
                <w:rPr>
                  <w:rStyle w:val="a3"/>
                  <w:rFonts w:ascii="Times New Roman" w:hAnsi="Times New Roman"/>
                  <w:color w:val="0000FF"/>
                </w:rPr>
                <w:t>da</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46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Научный стиль, сфера его использования, назначение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25</w:t>
              </w:r>
              <w:r>
                <w:rPr>
                  <w:rStyle w:val="a3"/>
                  <w:rFonts w:ascii="Times New Roman" w:hAnsi="Times New Roman"/>
                  <w:color w:val="0000FF"/>
                </w:rPr>
                <w:t>c</w:t>
              </w:r>
              <w:r>
                <w:rPr>
                  <w:rStyle w:val="a3"/>
                  <w:rFonts w:ascii="Times New Roman" w:hAnsi="Times New Roman"/>
                  <w:color w:val="0000FF"/>
                  <w:lang w:val="ru-RU"/>
                </w:rPr>
                <w:t>2</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Основные подстили научного стиля</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49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подстили научного стиля.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научного стиля (обзор)</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научного стиля.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Официально-деловой стиль, сфера его использования, назначение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2982</w:t>
              </w:r>
            </w:hyperlink>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2</w:t>
              </w:r>
              <w:r>
                <w:rPr>
                  <w:rStyle w:val="a3"/>
                  <w:rFonts w:ascii="Times New Roman" w:hAnsi="Times New Roman"/>
                  <w:color w:val="0000FF"/>
                </w:rPr>
                <w:t>af</w:t>
              </w:r>
              <w:r>
                <w:rPr>
                  <w:rStyle w:val="a3"/>
                  <w:rFonts w:ascii="Times New Roman" w:hAnsi="Times New Roman"/>
                  <w:color w:val="0000FF"/>
                  <w:lang w:val="ru-RU"/>
                </w:rPr>
                <w:t>4</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Публицистичес</w:t>
            </w:r>
            <w:r>
              <w:rPr>
                <w:rFonts w:ascii="Times New Roman" w:hAnsi="Times New Roman"/>
                <w:color w:val="000000"/>
                <w:sz w:val="24"/>
                <w:lang w:val="ru-RU"/>
              </w:rPr>
              <w:lastRenderedPageBreak/>
              <w:t>кий стиль, сфера его использования, назначение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55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2</w:t>
              </w:r>
              <w:r>
                <w:rPr>
                  <w:rStyle w:val="a3"/>
                  <w:rFonts w:ascii="Times New Roman" w:hAnsi="Times New Roman"/>
                  <w:color w:val="0000FF"/>
                </w:rPr>
                <w:t>c</w:t>
              </w:r>
              <w:r>
                <w:rPr>
                  <w:rStyle w:val="a3"/>
                  <w:rFonts w:ascii="Times New Roman" w:hAnsi="Times New Roman"/>
                  <w:color w:val="0000FF"/>
                  <w:lang w:val="ru-RU"/>
                </w:rPr>
                <w:t>48</w:t>
              </w:r>
            </w:hyperlink>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публицистического стиля: заметка, статья, репортаж</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2</w:t>
              </w:r>
              <w:r>
                <w:rPr>
                  <w:rStyle w:val="a3"/>
                  <w:rFonts w:ascii="Times New Roman" w:hAnsi="Times New Roman"/>
                  <w:color w:val="0000FF"/>
                </w:rPr>
                <w:t>ea</w:t>
              </w:r>
              <w:r>
                <w:rPr>
                  <w:rStyle w:val="a3"/>
                  <w:rFonts w:ascii="Times New Roman" w:hAnsi="Times New Roman"/>
                  <w:color w:val="0000FF"/>
                  <w:lang w:val="ru-RU"/>
                </w:rPr>
                <w:t>0</w:t>
              </w:r>
            </w:hyperlink>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жанры публицистического стиля: интервью, очерк</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3026</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Публицистический стиль.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59</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60</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318</w:t>
              </w:r>
              <w:r>
                <w:rPr>
                  <w:rStyle w:val="a3"/>
                  <w:rFonts w:ascii="Times New Roman" w:hAnsi="Times New Roman"/>
                  <w:color w:val="0000FF"/>
                </w:rPr>
                <w:t>e</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lastRenderedPageBreak/>
              <w:t>61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Язык художественной литературы.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Основные признаки художественной речи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Основные признаки художественной речи. Практикум</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1578</w:t>
              </w:r>
            </w:hyperlink>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Контрольная итоговая работа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Повторение изученного. Культура речи</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Повторение изученного. Орфография. Пунктуация</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0718</w:t>
              </w:r>
            </w:hyperlink>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67</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Повторение изученного. Текст</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0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360</w:t>
              </w:r>
              <w:r>
                <w:rPr>
                  <w:rStyle w:val="a3"/>
                  <w:rFonts w:ascii="Times New Roman" w:hAnsi="Times New Roman"/>
                  <w:color w:val="0000FF"/>
                </w:rPr>
                <w:t>c</w:t>
              </w:r>
            </w:hyperlink>
          </w:p>
        </w:tc>
      </w:tr>
      <w:tr w:rsidR="00235AE2" w:rsidRPr="006636DF" w:rsidTr="00235AE2">
        <w:trPr>
          <w:trHeight w:val="144"/>
        </w:trPr>
        <w:tc>
          <w:tcPr>
            <w:tcW w:w="3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pPr>
            <w:r>
              <w:rPr>
                <w:rFonts w:ascii="Times New Roman" w:hAnsi="Times New Roman"/>
                <w:color w:val="000000"/>
                <w:sz w:val="24"/>
              </w:rPr>
              <w:t>68</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pPr>
            <w:r>
              <w:rPr>
                <w:rFonts w:ascii="Times New Roman" w:hAnsi="Times New Roman"/>
                <w:color w:val="000000"/>
                <w:sz w:val="24"/>
              </w:rPr>
              <w:t>Повторение изученного. Функциональная стилистика</w:t>
            </w:r>
          </w:p>
        </w:tc>
        <w:tc>
          <w:tcPr>
            <w:tcW w:w="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1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jc w:val="center"/>
            </w:pPr>
          </w:p>
        </w:tc>
        <w:tc>
          <w:tcPr>
            <w:tcW w:w="11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pPr>
              <w:spacing w:after="0"/>
              <w:ind w:left="135"/>
            </w:pPr>
          </w:p>
        </w:tc>
        <w:tc>
          <w:tcPr>
            <w:tcW w:w="1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 xml:space="preserve">Библиотека ЦОК </w:t>
            </w:r>
            <w:hyperlink r:id="rId11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fbab</w:t>
              </w:r>
              <w:r>
                <w:rPr>
                  <w:rStyle w:val="a3"/>
                  <w:rFonts w:ascii="Times New Roman" w:hAnsi="Times New Roman"/>
                  <w:color w:val="0000FF"/>
                  <w:lang w:val="ru-RU"/>
                </w:rPr>
                <w:t>333</w:t>
              </w:r>
              <w:r>
                <w:rPr>
                  <w:rStyle w:val="a3"/>
                  <w:rFonts w:ascii="Times New Roman" w:hAnsi="Times New Roman"/>
                  <w:color w:val="0000FF"/>
                </w:rPr>
                <w:t>c</w:t>
              </w:r>
            </w:hyperlink>
          </w:p>
        </w:tc>
      </w:tr>
      <w:tr w:rsidR="00235AE2" w:rsidTr="00235AE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rPr>
                <w:lang w:val="ru-RU"/>
              </w:rPr>
            </w:pPr>
            <w:r>
              <w:rPr>
                <w:rFonts w:ascii="Times New Roman" w:hAnsi="Times New Roman"/>
                <w:color w:val="000000"/>
                <w:sz w:val="24"/>
                <w:lang w:val="ru-RU"/>
              </w:rPr>
              <w:t>ОБЩЕЕ КОЛИЧЕСТВО ЧАСОВ ПО ПРОГРАММЕ</w:t>
            </w:r>
          </w:p>
        </w:tc>
        <w:tc>
          <w:tcPr>
            <w:tcW w:w="12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5 </w:t>
            </w:r>
          </w:p>
        </w:tc>
        <w:tc>
          <w:tcPr>
            <w:tcW w:w="16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35AE2" w:rsidRDefault="00235AE2">
            <w:pPr>
              <w:spacing w:after="0"/>
              <w:ind w:left="135"/>
              <w:jc w:val="center"/>
            </w:pPr>
            <w:r>
              <w:rPr>
                <w:rFonts w:ascii="Times New Roman" w:hAnsi="Times New Roman"/>
                <w:color w:val="000000"/>
                <w:sz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35AE2" w:rsidRDefault="00235AE2"/>
        </w:tc>
      </w:tr>
    </w:tbl>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Default="00235AE2" w:rsidP="00235AE2">
      <w:pPr>
        <w:spacing w:after="0"/>
      </w:pPr>
    </w:p>
    <w:p w:rsidR="00235AE2" w:rsidRPr="00235AE2" w:rsidRDefault="00235AE2" w:rsidP="00235AE2">
      <w:pPr>
        <w:spacing w:after="0"/>
        <w:ind w:left="120"/>
        <w:rPr>
          <w:lang w:val="ru-RU"/>
        </w:rPr>
      </w:pPr>
      <w:bookmarkStart w:id="10" w:name="block-723976"/>
      <w:bookmarkEnd w:id="10"/>
      <w:r w:rsidRPr="00235AE2">
        <w:rPr>
          <w:rFonts w:ascii="Times New Roman" w:hAnsi="Times New Roman"/>
          <w:b/>
          <w:color w:val="000000"/>
          <w:sz w:val="28"/>
          <w:lang w:val="ru-RU"/>
        </w:rPr>
        <w:t>УЧЕБНО-МЕТОДИЧЕСКОЕ ОБЕСПЕЧЕНИЕ ОБРАЗОВАТЕЛЬНОГО ПРОЦЕССА</w:t>
      </w:r>
    </w:p>
    <w:p w:rsidR="00235AE2" w:rsidRPr="00235AE2" w:rsidRDefault="00235AE2" w:rsidP="00235AE2">
      <w:pPr>
        <w:spacing w:after="0" w:line="480" w:lineRule="auto"/>
        <w:ind w:left="120"/>
        <w:rPr>
          <w:lang w:val="ru-RU"/>
        </w:rPr>
      </w:pPr>
      <w:r w:rsidRPr="00235AE2">
        <w:rPr>
          <w:rFonts w:ascii="Times New Roman" w:hAnsi="Times New Roman"/>
          <w:b/>
          <w:color w:val="000000"/>
          <w:sz w:val="28"/>
          <w:lang w:val="ru-RU"/>
        </w:rPr>
        <w:t>ОБЯЗАТЕЛЬНЫЕ УЧЕБНЫЕ МАТЕРИАЛЫ ДЛЯ УЧЕНИКА</w:t>
      </w:r>
    </w:p>
    <w:p w:rsidR="00235AE2" w:rsidRPr="002E0975" w:rsidRDefault="00235AE2" w:rsidP="00235AE2">
      <w:pPr>
        <w:spacing w:after="0" w:line="480" w:lineRule="auto"/>
        <w:ind w:left="120"/>
        <w:rPr>
          <w:lang w:val="ru-RU"/>
        </w:rPr>
      </w:pPr>
      <w:r>
        <w:rPr>
          <w:rFonts w:ascii="Times New Roman" w:hAnsi="Times New Roman"/>
          <w:color w:val="000000"/>
          <w:sz w:val="28"/>
          <w:lang w:val="ru-RU"/>
        </w:rPr>
        <w:t xml:space="preserve">​‌• Русский язык (в 2 частях), 10-11 класс/ Гольцова Н.Г., Шамшин И.В., Мищерина М.А., Общество с ограниченной ответственностью </w:t>
      </w:r>
      <w:bookmarkStart w:id="11" w:name="68887037-60c7-4119-9c03-aab772564d28"/>
      <w:r w:rsidRPr="002E0975">
        <w:rPr>
          <w:rFonts w:ascii="Times New Roman" w:hAnsi="Times New Roman"/>
          <w:color w:val="000000"/>
          <w:sz w:val="28"/>
          <w:lang w:val="ru-RU"/>
        </w:rPr>
        <w:t>«Русское слово - учебник»</w:t>
      </w:r>
      <w:bookmarkEnd w:id="11"/>
      <w:r w:rsidRPr="002E0975">
        <w:rPr>
          <w:rFonts w:ascii="Times New Roman" w:hAnsi="Times New Roman"/>
          <w:color w:val="000000"/>
          <w:sz w:val="28"/>
          <w:lang w:val="ru-RU"/>
        </w:rPr>
        <w:t>‌​</w:t>
      </w:r>
    </w:p>
    <w:p w:rsidR="00235AE2" w:rsidRDefault="00235AE2" w:rsidP="00235AE2">
      <w:pPr>
        <w:spacing w:after="0" w:line="480" w:lineRule="auto"/>
        <w:ind w:left="120"/>
        <w:rPr>
          <w:lang w:val="ru-RU"/>
        </w:rPr>
      </w:pPr>
      <w:r>
        <w:rPr>
          <w:rFonts w:ascii="Times New Roman" w:hAnsi="Times New Roman"/>
          <w:color w:val="000000"/>
          <w:sz w:val="28"/>
          <w:lang w:val="ru-RU"/>
        </w:rPr>
        <w:t>​‌‌</w:t>
      </w:r>
    </w:p>
    <w:p w:rsidR="00235AE2" w:rsidRDefault="00235AE2" w:rsidP="00235AE2">
      <w:pPr>
        <w:spacing w:after="0"/>
        <w:ind w:left="120"/>
        <w:rPr>
          <w:lang w:val="ru-RU"/>
        </w:rPr>
      </w:pPr>
      <w:r>
        <w:rPr>
          <w:rFonts w:ascii="Times New Roman" w:hAnsi="Times New Roman"/>
          <w:color w:val="000000"/>
          <w:sz w:val="28"/>
          <w:lang w:val="ru-RU"/>
        </w:rPr>
        <w:t>​</w:t>
      </w:r>
    </w:p>
    <w:p w:rsidR="00235AE2" w:rsidRDefault="00235AE2" w:rsidP="00235AE2">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235AE2" w:rsidRDefault="00235AE2" w:rsidP="00235AE2">
      <w:pPr>
        <w:spacing w:after="0" w:line="480" w:lineRule="auto"/>
        <w:ind w:left="120"/>
        <w:rPr>
          <w:lang w:val="ru-RU"/>
        </w:rPr>
      </w:pPr>
      <w:r>
        <w:rPr>
          <w:rFonts w:ascii="Times New Roman" w:hAnsi="Times New Roman"/>
          <w:color w:val="000000"/>
          <w:sz w:val="28"/>
          <w:lang w:val="ru-RU"/>
        </w:rPr>
        <w:t>​‌1. Гольцова Н.Г., Мищерина М.А. Методическое пособие. Тематическое планирование. Поурочные разработки к учебнику Н.Г. Гольцовой, И.В. Шамшина и М.А. Мищериной «Русский язык». 10 – 11 классы. / Н.Г. Гольцова, М.А. Мищерина. – М.: ООО «Русское слово – учебник», 2014.</w:t>
      </w:r>
      <w:r>
        <w:rPr>
          <w:sz w:val="28"/>
          <w:lang w:val="ru-RU"/>
        </w:rPr>
        <w:br/>
      </w:r>
      <w:r>
        <w:rPr>
          <w:rFonts w:ascii="Times New Roman" w:hAnsi="Times New Roman"/>
          <w:color w:val="000000"/>
          <w:sz w:val="28"/>
          <w:lang w:val="ru-RU"/>
        </w:rPr>
        <w:lastRenderedPageBreak/>
        <w:t xml:space="preserve"> 2. Гольцова, Н. Г. Русский язык: трудные вопросы морфологии. 10-11 классы. - М.: «Русское слово», 2014. </w:t>
      </w:r>
      <w:r>
        <w:rPr>
          <w:sz w:val="28"/>
          <w:lang w:val="ru-RU"/>
        </w:rPr>
        <w:br/>
      </w:r>
      <w:r>
        <w:rPr>
          <w:rFonts w:ascii="Times New Roman" w:hAnsi="Times New Roman"/>
          <w:color w:val="000000"/>
          <w:sz w:val="28"/>
          <w:lang w:val="ru-RU"/>
        </w:rPr>
        <w:t xml:space="preserve"> 3. Малюшкин, А. Б. Тестовые задания по русскому языку. – М.: ТЦ Сфера, 2007</w:t>
      </w:r>
      <w:r>
        <w:rPr>
          <w:sz w:val="28"/>
          <w:lang w:val="ru-RU"/>
        </w:rPr>
        <w:br/>
      </w:r>
      <w:r>
        <w:rPr>
          <w:rFonts w:ascii="Times New Roman" w:hAnsi="Times New Roman"/>
          <w:color w:val="000000"/>
          <w:sz w:val="28"/>
          <w:lang w:val="ru-RU"/>
        </w:rPr>
        <w:t xml:space="preserve"> 4. Голъцова, Н. Г. Русский язык. ЕГЭ: учебное пособие. – М.: «Русское слово», 2008</w:t>
      </w:r>
      <w:r>
        <w:rPr>
          <w:sz w:val="28"/>
          <w:lang w:val="ru-RU"/>
        </w:rPr>
        <w:br/>
      </w:r>
      <w:r>
        <w:rPr>
          <w:rFonts w:ascii="Times New Roman" w:hAnsi="Times New Roman"/>
          <w:color w:val="000000"/>
          <w:sz w:val="28"/>
          <w:lang w:val="ru-RU"/>
        </w:rPr>
        <w:t xml:space="preserve"> 5. Белецкая Т.Н. Новый сборник диктантов по русскому языку. 5 – 11 классы. – Харьков: Веста, 2011</w:t>
      </w:r>
      <w:r>
        <w:rPr>
          <w:sz w:val="28"/>
          <w:lang w:val="ru-RU"/>
        </w:rPr>
        <w:br/>
      </w:r>
      <w:r>
        <w:rPr>
          <w:rFonts w:ascii="Times New Roman" w:hAnsi="Times New Roman"/>
          <w:color w:val="000000"/>
          <w:sz w:val="28"/>
          <w:lang w:val="ru-RU"/>
        </w:rPr>
        <w:t xml:space="preserve"> 6. Блинов Г.И., Антохина В.А. Сборник диктантов по орфографии и пунктуации – М.: Просвещение, 2008</w:t>
      </w:r>
      <w:r>
        <w:rPr>
          <w:sz w:val="28"/>
          <w:lang w:val="ru-RU"/>
        </w:rPr>
        <w:br/>
      </w:r>
      <w:r>
        <w:rPr>
          <w:rFonts w:ascii="Times New Roman" w:hAnsi="Times New Roman"/>
          <w:color w:val="000000"/>
          <w:sz w:val="28"/>
          <w:lang w:val="ru-RU"/>
        </w:rPr>
        <w:t xml:space="preserve"> 7. Еремина Е.А. Виды разбора на уроках русского языка. 5 – 11 классы. – СПб.: «Паритет», 2010</w:t>
      </w:r>
      <w:r>
        <w:rPr>
          <w:sz w:val="28"/>
          <w:lang w:val="ru-RU"/>
        </w:rPr>
        <w:br/>
      </w:r>
      <w:r>
        <w:rPr>
          <w:rFonts w:ascii="Times New Roman" w:hAnsi="Times New Roman"/>
          <w:color w:val="000000"/>
          <w:sz w:val="28"/>
          <w:lang w:val="ru-RU"/>
        </w:rPr>
        <w:t xml:space="preserve"> 8. Цыбулько И.П. ЕГЭ. Русский язык: типовые экзаменационные варианты: 36 вариантов. – Москва: Национальное образование, 2023</w:t>
      </w:r>
      <w:r>
        <w:rPr>
          <w:sz w:val="28"/>
          <w:lang w:val="ru-RU"/>
        </w:rPr>
        <w:br/>
      </w:r>
      <w:bookmarkStart w:id="12" w:name="bfdcd29f-3a0f-4576-9d48-346f0eed3c66"/>
      <w:bookmarkEnd w:id="12"/>
      <w:r>
        <w:rPr>
          <w:rFonts w:ascii="Times New Roman" w:hAnsi="Times New Roman"/>
          <w:color w:val="000000"/>
          <w:sz w:val="28"/>
          <w:lang w:val="ru-RU"/>
        </w:rPr>
        <w:t>‌​</w:t>
      </w:r>
    </w:p>
    <w:p w:rsidR="00235AE2" w:rsidRDefault="00235AE2" w:rsidP="00235AE2">
      <w:pPr>
        <w:spacing w:after="0"/>
        <w:ind w:left="120"/>
        <w:rPr>
          <w:lang w:val="ru-RU"/>
        </w:rPr>
      </w:pPr>
    </w:p>
    <w:p w:rsidR="00235AE2" w:rsidRDefault="00235AE2" w:rsidP="00235AE2">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235AE2" w:rsidRDefault="00235AE2" w:rsidP="00235AE2">
      <w:pPr>
        <w:spacing w:after="0" w:line="480" w:lineRule="auto"/>
        <w:ind w:left="120"/>
      </w:pP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medsoo</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ege</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Портал информационной поддержки ЕГЭ</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.9151394.</w:t>
      </w:r>
      <w:r>
        <w:rPr>
          <w:rFonts w:ascii="Times New Roman" w:hAnsi="Times New Roman"/>
          <w:color w:val="000000"/>
          <w:sz w:val="28"/>
        </w:rPr>
        <w:t>ru</w:t>
      </w:r>
      <w:r>
        <w:rPr>
          <w:rFonts w:ascii="Times New Roman" w:hAnsi="Times New Roman"/>
          <w:color w:val="000000"/>
          <w:sz w:val="28"/>
          <w:lang w:val="ru-RU"/>
        </w:rPr>
        <w:t>/ - Информационные и коммуникационные технологии в обучении</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som</w:t>
      </w:r>
      <w:r>
        <w:rPr>
          <w:rFonts w:ascii="Times New Roman" w:hAnsi="Times New Roman"/>
          <w:color w:val="000000"/>
          <w:sz w:val="28"/>
          <w:lang w:val="ru-RU"/>
        </w:rPr>
        <w:t>.</w:t>
      </w:r>
      <w:r>
        <w:rPr>
          <w:rFonts w:ascii="Times New Roman" w:hAnsi="Times New Roman"/>
          <w:color w:val="000000"/>
          <w:sz w:val="28"/>
        </w:rPr>
        <w:t>fio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сетевое объединение методистов</w:t>
      </w:r>
      <w:r>
        <w:rPr>
          <w:sz w:val="28"/>
          <w:lang w:val="ru-RU"/>
        </w:rPr>
        <w:br/>
      </w:r>
      <w:r>
        <w:rPr>
          <w:rFonts w:ascii="Times New Roman" w:hAnsi="Times New Roman"/>
          <w:color w:val="000000"/>
          <w:sz w:val="28"/>
          <w:lang w:val="ru-RU"/>
        </w:rPr>
        <w:lastRenderedPageBreak/>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ug</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-«Учительская газета»</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-Российский образовательный портал</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schools</w:t>
      </w:r>
      <w:r>
        <w:rPr>
          <w:rFonts w:ascii="Times New Roman" w:hAnsi="Times New Roman"/>
          <w:color w:val="000000"/>
          <w:sz w:val="28"/>
          <w:lang w:val="ru-RU"/>
        </w:rPr>
        <w:t>.</w:t>
      </w:r>
      <w:r>
        <w:rPr>
          <w:rFonts w:ascii="Times New Roman" w:hAnsi="Times New Roman"/>
          <w:color w:val="000000"/>
          <w:sz w:val="28"/>
        </w:rPr>
        <w:t>techno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образовательный сервер «Школы в Интернет»</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.1</w:t>
      </w:r>
      <w:r>
        <w:rPr>
          <w:rFonts w:ascii="Times New Roman" w:hAnsi="Times New Roman"/>
          <w:color w:val="000000"/>
          <w:sz w:val="28"/>
        </w:rPr>
        <w:t>september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газета «Первое сентября»</w:t>
      </w:r>
      <w:r>
        <w:rPr>
          <w:sz w:val="28"/>
          <w:lang w:val="ru-RU"/>
        </w:rPr>
        <w:br/>
      </w:r>
      <w:r>
        <w:rPr>
          <w:rFonts w:ascii="Times New Roman" w:hAnsi="Times New Roman"/>
          <w:color w:val="000000"/>
          <w:sz w:val="28"/>
          <w:lang w:val="ru-RU"/>
        </w:rPr>
        <w:t xml:space="preserve"> •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all</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 Все образование Интернета</w:t>
      </w:r>
      <w:r>
        <w:rPr>
          <w:sz w:val="28"/>
          <w:lang w:val="ru-RU"/>
        </w:rPr>
        <w:br/>
      </w:r>
      <w:r>
        <w:rPr>
          <w:rFonts w:ascii="Times New Roman" w:hAnsi="Times New Roman"/>
          <w:color w:val="000000"/>
          <w:sz w:val="28"/>
          <w:lang w:val="ru-RU"/>
        </w:rPr>
        <w:t xml:space="preserve"> • Международная ассоциация преподавателей русского языка и литературы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mapryal</w:t>
      </w:r>
      <w:r>
        <w:rPr>
          <w:rFonts w:ascii="Times New Roman" w:hAnsi="Times New Roman"/>
          <w:color w:val="000000"/>
          <w:sz w:val="28"/>
          <w:lang w:val="ru-RU"/>
        </w:rPr>
        <w:t>.</w:t>
      </w:r>
      <w:r>
        <w:rPr>
          <w:rFonts w:ascii="Times New Roman" w:hAnsi="Times New Roman"/>
          <w:color w:val="000000"/>
          <w:sz w:val="28"/>
        </w:rPr>
        <w:t>org</w:t>
      </w:r>
      <w:r>
        <w:rPr>
          <w:rFonts w:ascii="Times New Roman" w:hAnsi="Times New Roman"/>
          <w:color w:val="000000"/>
          <w:sz w:val="28"/>
          <w:lang w:val="ru-RU"/>
        </w:rPr>
        <w:t xml:space="preserve">/ </w:t>
      </w:r>
      <w:r>
        <w:rPr>
          <w:sz w:val="28"/>
          <w:lang w:val="ru-RU"/>
        </w:rPr>
        <w:br/>
      </w:r>
      <w:r>
        <w:rPr>
          <w:rFonts w:ascii="Times New Roman" w:hAnsi="Times New Roman"/>
          <w:color w:val="000000"/>
          <w:sz w:val="28"/>
          <w:lang w:val="ru-RU"/>
        </w:rPr>
        <w:t xml:space="preserve"> • Навигатор. </w:t>
      </w:r>
      <w:r>
        <w:rPr>
          <w:rFonts w:ascii="Times New Roman" w:hAnsi="Times New Roman"/>
          <w:color w:val="000000"/>
          <w:sz w:val="28"/>
        </w:rPr>
        <w:t>Грамота. ру http://www.navigator.gramota.ru/</w:t>
      </w:r>
      <w:r>
        <w:rPr>
          <w:sz w:val="28"/>
        </w:rPr>
        <w:br/>
      </w:r>
      <w:bookmarkStart w:id="13" w:name="d7e5dcf0-bb29-4391-991f-6eb2fd886660"/>
      <w:bookmarkEnd w:id="13"/>
      <w:r>
        <w:rPr>
          <w:rFonts w:ascii="Times New Roman" w:hAnsi="Times New Roman"/>
          <w:color w:val="333333"/>
          <w:sz w:val="28"/>
        </w:rPr>
        <w:t>‌</w:t>
      </w:r>
      <w:r>
        <w:rPr>
          <w:rFonts w:ascii="Times New Roman" w:hAnsi="Times New Roman"/>
          <w:color w:val="000000"/>
          <w:sz w:val="28"/>
        </w:rPr>
        <w:t>​</w:t>
      </w:r>
    </w:p>
    <w:p w:rsidR="00235AE2" w:rsidRDefault="00235AE2" w:rsidP="00235AE2">
      <w:pPr>
        <w:spacing w:after="0"/>
        <w:sectPr w:rsidR="00235AE2">
          <w:pgSz w:w="11906" w:h="16383"/>
          <w:pgMar w:top="1134" w:right="850" w:bottom="1134" w:left="1701" w:header="720" w:footer="720" w:gutter="0"/>
          <w:cols w:space="720"/>
        </w:sectPr>
      </w:pPr>
    </w:p>
    <w:p w:rsidR="00235AE2" w:rsidRDefault="00235AE2" w:rsidP="00235AE2">
      <w:bookmarkStart w:id="14" w:name="block-723977"/>
      <w:bookmarkEnd w:id="14"/>
    </w:p>
    <w:p w:rsidR="008E20C2" w:rsidRDefault="008E20C2"/>
    <w:sectPr w:rsidR="008E20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ACE" w:rsidRDefault="000D3ACE" w:rsidP="00235AE2">
      <w:pPr>
        <w:spacing w:after="0" w:line="240" w:lineRule="auto"/>
      </w:pPr>
      <w:r>
        <w:separator/>
      </w:r>
    </w:p>
  </w:endnote>
  <w:endnote w:type="continuationSeparator" w:id="0">
    <w:p w:rsidR="000D3ACE" w:rsidRDefault="000D3ACE" w:rsidP="0023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ACE" w:rsidRDefault="000D3ACE" w:rsidP="00235AE2">
      <w:pPr>
        <w:spacing w:after="0" w:line="240" w:lineRule="auto"/>
      </w:pPr>
      <w:r>
        <w:separator/>
      </w:r>
    </w:p>
  </w:footnote>
  <w:footnote w:type="continuationSeparator" w:id="0">
    <w:p w:rsidR="000D3ACE" w:rsidRDefault="000D3ACE" w:rsidP="00235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54FA"/>
    <w:multiLevelType w:val="multilevel"/>
    <w:tmpl w:val="74D0D51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7E21CDF"/>
    <w:multiLevelType w:val="multilevel"/>
    <w:tmpl w:val="96A8546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9DE4C6F"/>
    <w:multiLevelType w:val="multilevel"/>
    <w:tmpl w:val="24A05F3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44B3856"/>
    <w:multiLevelType w:val="multilevel"/>
    <w:tmpl w:val="FBF21CB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46524FC"/>
    <w:multiLevelType w:val="multilevel"/>
    <w:tmpl w:val="28DCF25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38235589"/>
    <w:multiLevelType w:val="multilevel"/>
    <w:tmpl w:val="688A0BA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B1F41A6"/>
    <w:multiLevelType w:val="multilevel"/>
    <w:tmpl w:val="A2FAE48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68A660A"/>
    <w:multiLevelType w:val="multilevel"/>
    <w:tmpl w:val="C5560F3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8C90FC6"/>
    <w:multiLevelType w:val="multilevel"/>
    <w:tmpl w:val="7FD8218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CD436B4"/>
    <w:multiLevelType w:val="multilevel"/>
    <w:tmpl w:val="CE7C068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E600D8A"/>
    <w:multiLevelType w:val="multilevel"/>
    <w:tmpl w:val="1F56903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59513ADD"/>
    <w:multiLevelType w:val="multilevel"/>
    <w:tmpl w:val="EEF84C6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62B44C7B"/>
    <w:multiLevelType w:val="multilevel"/>
    <w:tmpl w:val="A0E886B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63BF6BF7"/>
    <w:multiLevelType w:val="multilevel"/>
    <w:tmpl w:val="4B74FBE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F207FF5"/>
    <w:multiLevelType w:val="multilevel"/>
    <w:tmpl w:val="4F2A7622"/>
    <w:lvl w:ilvl="0">
      <w:start w:val="1"/>
      <w:numFmt w:val="bullet"/>
      <w:lvlText w:val=""/>
      <w:lvlJc w:val="left"/>
      <w:pPr>
        <w:ind w:left="1069"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77E60791"/>
    <w:multiLevelType w:val="multilevel"/>
    <w:tmpl w:val="C93A686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7CC61DD0"/>
    <w:multiLevelType w:val="multilevel"/>
    <w:tmpl w:val="DA0200A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4"/>
  </w:num>
  <w:num w:numId="2">
    <w:abstractNumId w:val="14"/>
  </w:num>
  <w:num w:numId="3">
    <w:abstractNumId w:val="5"/>
  </w:num>
  <w:num w:numId="4">
    <w:abstractNumId w:val="5"/>
  </w:num>
  <w:num w:numId="5">
    <w:abstractNumId w:val="13"/>
  </w:num>
  <w:num w:numId="6">
    <w:abstractNumId w:val="13"/>
  </w:num>
  <w:num w:numId="7">
    <w:abstractNumId w:val="0"/>
  </w:num>
  <w:num w:numId="8">
    <w:abstractNumId w:val="0"/>
  </w:num>
  <w:num w:numId="9">
    <w:abstractNumId w:val="9"/>
  </w:num>
  <w:num w:numId="10">
    <w:abstractNumId w:val="9"/>
  </w:num>
  <w:num w:numId="11">
    <w:abstractNumId w:val="16"/>
  </w:num>
  <w:num w:numId="12">
    <w:abstractNumId w:val="16"/>
  </w:num>
  <w:num w:numId="13">
    <w:abstractNumId w:val="8"/>
  </w:num>
  <w:num w:numId="14">
    <w:abstractNumId w:val="8"/>
  </w:num>
  <w:num w:numId="15">
    <w:abstractNumId w:val="7"/>
  </w:num>
  <w:num w:numId="16">
    <w:abstractNumId w:val="7"/>
  </w:num>
  <w:num w:numId="17">
    <w:abstractNumId w:val="2"/>
  </w:num>
  <w:num w:numId="18">
    <w:abstractNumId w:val="2"/>
  </w:num>
  <w:num w:numId="19">
    <w:abstractNumId w:val="4"/>
  </w:num>
  <w:num w:numId="20">
    <w:abstractNumId w:val="4"/>
  </w:num>
  <w:num w:numId="21">
    <w:abstractNumId w:val="6"/>
  </w:num>
  <w:num w:numId="22">
    <w:abstractNumId w:val="6"/>
  </w:num>
  <w:num w:numId="23">
    <w:abstractNumId w:val="15"/>
  </w:num>
  <w:num w:numId="24">
    <w:abstractNumId w:val="15"/>
  </w:num>
  <w:num w:numId="25">
    <w:abstractNumId w:val="10"/>
  </w:num>
  <w:num w:numId="26">
    <w:abstractNumId w:val="10"/>
  </w:num>
  <w:num w:numId="27">
    <w:abstractNumId w:val="3"/>
  </w:num>
  <w:num w:numId="28">
    <w:abstractNumId w:val="3"/>
  </w:num>
  <w:num w:numId="29">
    <w:abstractNumId w:val="1"/>
  </w:num>
  <w:num w:numId="30">
    <w:abstractNumId w:val="1"/>
  </w:num>
  <w:num w:numId="31">
    <w:abstractNumId w:val="12"/>
  </w:num>
  <w:num w:numId="32">
    <w:abstractNumId w:val="12"/>
  </w:num>
  <w:num w:numId="33">
    <w:abstractNumId w:val="1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310"/>
    <w:rsid w:val="00050FD3"/>
    <w:rsid w:val="000B3AE5"/>
    <w:rsid w:val="000D3ACE"/>
    <w:rsid w:val="00235AE2"/>
    <w:rsid w:val="002E0975"/>
    <w:rsid w:val="00446B72"/>
    <w:rsid w:val="004B6310"/>
    <w:rsid w:val="006636DF"/>
    <w:rsid w:val="006D5C3E"/>
    <w:rsid w:val="00765F3D"/>
    <w:rsid w:val="00861E94"/>
    <w:rsid w:val="008E20C2"/>
    <w:rsid w:val="00986F18"/>
    <w:rsid w:val="009D1636"/>
    <w:rsid w:val="00AC08CD"/>
    <w:rsid w:val="00CB1444"/>
    <w:rsid w:val="00E86AF1"/>
    <w:rsid w:val="00F84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AE2"/>
    <w:pPr>
      <w:spacing w:after="200" w:line="276" w:lineRule="auto"/>
    </w:pPr>
    <w:rPr>
      <w:lang w:val="en-US"/>
    </w:rPr>
  </w:style>
  <w:style w:type="paragraph" w:styleId="1">
    <w:name w:val="heading 1"/>
    <w:basedOn w:val="a"/>
    <w:next w:val="a"/>
    <w:link w:val="10"/>
    <w:uiPriority w:val="9"/>
    <w:qFormat/>
    <w:rsid w:val="00235AE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35AE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35AE2"/>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35AE2"/>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5AE2"/>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semiHidden/>
    <w:rsid w:val="00235AE2"/>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semiHidden/>
    <w:rsid w:val="00235AE2"/>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semiHidden/>
    <w:rsid w:val="00235AE2"/>
    <w:rPr>
      <w:rFonts w:asciiTheme="majorHAnsi" w:eastAsiaTheme="majorEastAsia" w:hAnsiTheme="majorHAnsi" w:cstheme="majorBidi"/>
      <w:b/>
      <w:bCs/>
      <w:i/>
      <w:iCs/>
      <w:color w:val="5B9BD5" w:themeColor="accent1"/>
      <w:lang w:val="en-US"/>
    </w:rPr>
  </w:style>
  <w:style w:type="character" w:styleId="a3">
    <w:name w:val="Hyperlink"/>
    <w:basedOn w:val="a0"/>
    <w:uiPriority w:val="99"/>
    <w:semiHidden/>
    <w:unhideWhenUsed/>
    <w:rsid w:val="00235AE2"/>
    <w:rPr>
      <w:color w:val="0563C1" w:themeColor="hyperlink"/>
      <w:u w:val="single"/>
    </w:rPr>
  </w:style>
  <w:style w:type="character" w:styleId="a4">
    <w:name w:val="FollowedHyperlink"/>
    <w:basedOn w:val="a0"/>
    <w:uiPriority w:val="99"/>
    <w:semiHidden/>
    <w:unhideWhenUsed/>
    <w:rsid w:val="00235AE2"/>
    <w:rPr>
      <w:color w:val="954F72" w:themeColor="followedHyperlink"/>
      <w:u w:val="single"/>
    </w:rPr>
  </w:style>
  <w:style w:type="paragraph" w:customStyle="1" w:styleId="msonormal0">
    <w:name w:val="msonormal"/>
    <w:basedOn w:val="a"/>
    <w:rsid w:val="00235AE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Indent"/>
    <w:basedOn w:val="a"/>
    <w:uiPriority w:val="99"/>
    <w:semiHidden/>
    <w:unhideWhenUsed/>
    <w:rsid w:val="00235AE2"/>
    <w:pPr>
      <w:ind w:left="720"/>
    </w:pPr>
  </w:style>
  <w:style w:type="paragraph" w:styleId="a6">
    <w:name w:val="header"/>
    <w:basedOn w:val="a"/>
    <w:link w:val="a7"/>
    <w:uiPriority w:val="99"/>
    <w:unhideWhenUsed/>
    <w:rsid w:val="00235AE2"/>
    <w:pPr>
      <w:tabs>
        <w:tab w:val="center" w:pos="4680"/>
        <w:tab w:val="right" w:pos="9360"/>
      </w:tabs>
    </w:pPr>
  </w:style>
  <w:style w:type="character" w:customStyle="1" w:styleId="a7">
    <w:name w:val="Верхний колонтитул Знак"/>
    <w:basedOn w:val="a0"/>
    <w:link w:val="a6"/>
    <w:uiPriority w:val="99"/>
    <w:rsid w:val="00235AE2"/>
    <w:rPr>
      <w:lang w:val="en-US"/>
    </w:rPr>
  </w:style>
  <w:style w:type="paragraph" w:styleId="a8">
    <w:name w:val="caption"/>
    <w:basedOn w:val="a"/>
    <w:next w:val="a"/>
    <w:uiPriority w:val="35"/>
    <w:semiHidden/>
    <w:unhideWhenUsed/>
    <w:qFormat/>
    <w:rsid w:val="00235AE2"/>
    <w:pPr>
      <w:spacing w:line="240" w:lineRule="auto"/>
    </w:pPr>
    <w:rPr>
      <w:b/>
      <w:bCs/>
      <w:color w:val="5B9BD5" w:themeColor="accent1"/>
      <w:sz w:val="18"/>
      <w:szCs w:val="18"/>
    </w:rPr>
  </w:style>
  <w:style w:type="paragraph" w:styleId="a9">
    <w:name w:val="Title"/>
    <w:basedOn w:val="a"/>
    <w:next w:val="a"/>
    <w:link w:val="aa"/>
    <w:uiPriority w:val="10"/>
    <w:qFormat/>
    <w:rsid w:val="00235AE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0"/>
    <w:link w:val="a9"/>
    <w:uiPriority w:val="10"/>
    <w:rsid w:val="00235AE2"/>
    <w:rPr>
      <w:rFonts w:asciiTheme="majorHAnsi" w:eastAsiaTheme="majorEastAsia" w:hAnsiTheme="majorHAnsi" w:cstheme="majorBidi"/>
      <w:color w:val="323E4F" w:themeColor="text2" w:themeShade="BF"/>
      <w:spacing w:val="5"/>
      <w:kern w:val="28"/>
      <w:sz w:val="52"/>
      <w:szCs w:val="52"/>
      <w:lang w:val="en-US"/>
    </w:rPr>
  </w:style>
  <w:style w:type="paragraph" w:styleId="ab">
    <w:name w:val="Subtitle"/>
    <w:basedOn w:val="a"/>
    <w:next w:val="a"/>
    <w:link w:val="ac"/>
    <w:uiPriority w:val="11"/>
    <w:qFormat/>
    <w:rsid w:val="00235AE2"/>
    <w:pPr>
      <w:ind w:left="86"/>
    </w:pPr>
    <w:rPr>
      <w:rFonts w:asciiTheme="majorHAnsi" w:eastAsiaTheme="majorEastAsia" w:hAnsiTheme="majorHAnsi" w:cstheme="majorBidi"/>
      <w:i/>
      <w:iCs/>
      <w:color w:val="5B9BD5" w:themeColor="accent1"/>
      <w:spacing w:val="15"/>
      <w:sz w:val="24"/>
      <w:szCs w:val="24"/>
    </w:rPr>
  </w:style>
  <w:style w:type="character" w:customStyle="1" w:styleId="ac">
    <w:name w:val="Подзаголовок Знак"/>
    <w:basedOn w:val="a0"/>
    <w:link w:val="ab"/>
    <w:uiPriority w:val="11"/>
    <w:rsid w:val="00235AE2"/>
    <w:rPr>
      <w:rFonts w:asciiTheme="majorHAnsi" w:eastAsiaTheme="majorEastAsia" w:hAnsiTheme="majorHAnsi" w:cstheme="majorBidi"/>
      <w:i/>
      <w:iCs/>
      <w:color w:val="5B9BD5" w:themeColor="accent1"/>
      <w:spacing w:val="15"/>
      <w:sz w:val="24"/>
      <w:szCs w:val="24"/>
      <w:lang w:val="en-US"/>
    </w:rPr>
  </w:style>
  <w:style w:type="table" w:styleId="ad">
    <w:name w:val="Table Grid"/>
    <w:basedOn w:val="a1"/>
    <w:uiPriority w:val="59"/>
    <w:rsid w:val="00235AE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footer"/>
    <w:basedOn w:val="a"/>
    <w:link w:val="af"/>
    <w:uiPriority w:val="99"/>
    <w:unhideWhenUsed/>
    <w:rsid w:val="00235AE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35AE2"/>
    <w:rPr>
      <w:lang w:val="en-US"/>
    </w:rPr>
  </w:style>
  <w:style w:type="paragraph" w:styleId="af0">
    <w:name w:val="Balloon Text"/>
    <w:basedOn w:val="a"/>
    <w:link w:val="af1"/>
    <w:uiPriority w:val="99"/>
    <w:semiHidden/>
    <w:unhideWhenUsed/>
    <w:rsid w:val="002E097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E0975"/>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AE2"/>
    <w:pPr>
      <w:spacing w:after="200" w:line="276" w:lineRule="auto"/>
    </w:pPr>
    <w:rPr>
      <w:lang w:val="en-US"/>
    </w:rPr>
  </w:style>
  <w:style w:type="paragraph" w:styleId="1">
    <w:name w:val="heading 1"/>
    <w:basedOn w:val="a"/>
    <w:next w:val="a"/>
    <w:link w:val="10"/>
    <w:uiPriority w:val="9"/>
    <w:qFormat/>
    <w:rsid w:val="00235AE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35AE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35AE2"/>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35AE2"/>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5AE2"/>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semiHidden/>
    <w:rsid w:val="00235AE2"/>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semiHidden/>
    <w:rsid w:val="00235AE2"/>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semiHidden/>
    <w:rsid w:val="00235AE2"/>
    <w:rPr>
      <w:rFonts w:asciiTheme="majorHAnsi" w:eastAsiaTheme="majorEastAsia" w:hAnsiTheme="majorHAnsi" w:cstheme="majorBidi"/>
      <w:b/>
      <w:bCs/>
      <w:i/>
      <w:iCs/>
      <w:color w:val="5B9BD5" w:themeColor="accent1"/>
      <w:lang w:val="en-US"/>
    </w:rPr>
  </w:style>
  <w:style w:type="character" w:styleId="a3">
    <w:name w:val="Hyperlink"/>
    <w:basedOn w:val="a0"/>
    <w:uiPriority w:val="99"/>
    <w:semiHidden/>
    <w:unhideWhenUsed/>
    <w:rsid w:val="00235AE2"/>
    <w:rPr>
      <w:color w:val="0563C1" w:themeColor="hyperlink"/>
      <w:u w:val="single"/>
    </w:rPr>
  </w:style>
  <w:style w:type="character" w:styleId="a4">
    <w:name w:val="FollowedHyperlink"/>
    <w:basedOn w:val="a0"/>
    <w:uiPriority w:val="99"/>
    <w:semiHidden/>
    <w:unhideWhenUsed/>
    <w:rsid w:val="00235AE2"/>
    <w:rPr>
      <w:color w:val="954F72" w:themeColor="followedHyperlink"/>
      <w:u w:val="single"/>
    </w:rPr>
  </w:style>
  <w:style w:type="paragraph" w:customStyle="1" w:styleId="msonormal0">
    <w:name w:val="msonormal"/>
    <w:basedOn w:val="a"/>
    <w:rsid w:val="00235AE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Indent"/>
    <w:basedOn w:val="a"/>
    <w:uiPriority w:val="99"/>
    <w:semiHidden/>
    <w:unhideWhenUsed/>
    <w:rsid w:val="00235AE2"/>
    <w:pPr>
      <w:ind w:left="720"/>
    </w:pPr>
  </w:style>
  <w:style w:type="paragraph" w:styleId="a6">
    <w:name w:val="header"/>
    <w:basedOn w:val="a"/>
    <w:link w:val="a7"/>
    <w:uiPriority w:val="99"/>
    <w:unhideWhenUsed/>
    <w:rsid w:val="00235AE2"/>
    <w:pPr>
      <w:tabs>
        <w:tab w:val="center" w:pos="4680"/>
        <w:tab w:val="right" w:pos="9360"/>
      </w:tabs>
    </w:pPr>
  </w:style>
  <w:style w:type="character" w:customStyle="1" w:styleId="a7">
    <w:name w:val="Верхний колонтитул Знак"/>
    <w:basedOn w:val="a0"/>
    <w:link w:val="a6"/>
    <w:uiPriority w:val="99"/>
    <w:rsid w:val="00235AE2"/>
    <w:rPr>
      <w:lang w:val="en-US"/>
    </w:rPr>
  </w:style>
  <w:style w:type="paragraph" w:styleId="a8">
    <w:name w:val="caption"/>
    <w:basedOn w:val="a"/>
    <w:next w:val="a"/>
    <w:uiPriority w:val="35"/>
    <w:semiHidden/>
    <w:unhideWhenUsed/>
    <w:qFormat/>
    <w:rsid w:val="00235AE2"/>
    <w:pPr>
      <w:spacing w:line="240" w:lineRule="auto"/>
    </w:pPr>
    <w:rPr>
      <w:b/>
      <w:bCs/>
      <w:color w:val="5B9BD5" w:themeColor="accent1"/>
      <w:sz w:val="18"/>
      <w:szCs w:val="18"/>
    </w:rPr>
  </w:style>
  <w:style w:type="paragraph" w:styleId="a9">
    <w:name w:val="Title"/>
    <w:basedOn w:val="a"/>
    <w:next w:val="a"/>
    <w:link w:val="aa"/>
    <w:uiPriority w:val="10"/>
    <w:qFormat/>
    <w:rsid w:val="00235AE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0"/>
    <w:link w:val="a9"/>
    <w:uiPriority w:val="10"/>
    <w:rsid w:val="00235AE2"/>
    <w:rPr>
      <w:rFonts w:asciiTheme="majorHAnsi" w:eastAsiaTheme="majorEastAsia" w:hAnsiTheme="majorHAnsi" w:cstheme="majorBidi"/>
      <w:color w:val="323E4F" w:themeColor="text2" w:themeShade="BF"/>
      <w:spacing w:val="5"/>
      <w:kern w:val="28"/>
      <w:sz w:val="52"/>
      <w:szCs w:val="52"/>
      <w:lang w:val="en-US"/>
    </w:rPr>
  </w:style>
  <w:style w:type="paragraph" w:styleId="ab">
    <w:name w:val="Subtitle"/>
    <w:basedOn w:val="a"/>
    <w:next w:val="a"/>
    <w:link w:val="ac"/>
    <w:uiPriority w:val="11"/>
    <w:qFormat/>
    <w:rsid w:val="00235AE2"/>
    <w:pPr>
      <w:ind w:left="86"/>
    </w:pPr>
    <w:rPr>
      <w:rFonts w:asciiTheme="majorHAnsi" w:eastAsiaTheme="majorEastAsia" w:hAnsiTheme="majorHAnsi" w:cstheme="majorBidi"/>
      <w:i/>
      <w:iCs/>
      <w:color w:val="5B9BD5" w:themeColor="accent1"/>
      <w:spacing w:val="15"/>
      <w:sz w:val="24"/>
      <w:szCs w:val="24"/>
    </w:rPr>
  </w:style>
  <w:style w:type="character" w:customStyle="1" w:styleId="ac">
    <w:name w:val="Подзаголовок Знак"/>
    <w:basedOn w:val="a0"/>
    <w:link w:val="ab"/>
    <w:uiPriority w:val="11"/>
    <w:rsid w:val="00235AE2"/>
    <w:rPr>
      <w:rFonts w:asciiTheme="majorHAnsi" w:eastAsiaTheme="majorEastAsia" w:hAnsiTheme="majorHAnsi" w:cstheme="majorBidi"/>
      <w:i/>
      <w:iCs/>
      <w:color w:val="5B9BD5" w:themeColor="accent1"/>
      <w:spacing w:val="15"/>
      <w:sz w:val="24"/>
      <w:szCs w:val="24"/>
      <w:lang w:val="en-US"/>
    </w:rPr>
  </w:style>
  <w:style w:type="table" w:styleId="ad">
    <w:name w:val="Table Grid"/>
    <w:basedOn w:val="a1"/>
    <w:uiPriority w:val="59"/>
    <w:rsid w:val="00235AE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footer"/>
    <w:basedOn w:val="a"/>
    <w:link w:val="af"/>
    <w:uiPriority w:val="99"/>
    <w:unhideWhenUsed/>
    <w:rsid w:val="00235AE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35AE2"/>
    <w:rPr>
      <w:lang w:val="en-US"/>
    </w:rPr>
  </w:style>
  <w:style w:type="paragraph" w:styleId="af0">
    <w:name w:val="Balloon Text"/>
    <w:basedOn w:val="a"/>
    <w:link w:val="af1"/>
    <w:uiPriority w:val="99"/>
    <w:semiHidden/>
    <w:unhideWhenUsed/>
    <w:rsid w:val="002E097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E097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15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21" Type="http://schemas.openxmlformats.org/officeDocument/2006/relationships/hyperlink" Target="https://m.edsoo.ru/7f41bacc" TargetMode="External"/><Relationship Id="rId42" Type="http://schemas.openxmlformats.org/officeDocument/2006/relationships/hyperlink" Target="https://m.edsoo.ru/7f41c7e2"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fbaacd7a" TargetMode="External"/><Relationship Id="rId84" Type="http://schemas.openxmlformats.org/officeDocument/2006/relationships/hyperlink" Target="https://m.edsoo.ru/fbaaeaee" TargetMode="External"/><Relationship Id="rId89" Type="http://schemas.openxmlformats.org/officeDocument/2006/relationships/hyperlink" Target="https://m.edsoo.ru/fbaaee5e" TargetMode="External"/><Relationship Id="rId112" Type="http://schemas.openxmlformats.org/officeDocument/2006/relationships/theme" Target="theme/theme1.xml"/><Relationship Id="rId16" Type="http://schemas.openxmlformats.org/officeDocument/2006/relationships/hyperlink" Target="https://m.edsoo.ru/7f41bacc" TargetMode="External"/><Relationship Id="rId107" Type="http://schemas.openxmlformats.org/officeDocument/2006/relationships/hyperlink" Target="https://m.edsoo.ru/fbab1578"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d6a8" TargetMode="External"/><Relationship Id="rId79" Type="http://schemas.openxmlformats.org/officeDocument/2006/relationships/hyperlink" Target="https://m.edsoo.ru/fbaae35a" TargetMode="External"/><Relationship Id="rId102" Type="http://schemas.openxmlformats.org/officeDocument/2006/relationships/hyperlink" Target="https://m.edsoo.ru/fbab2af4" TargetMode="External"/><Relationship Id="rId5" Type="http://schemas.openxmlformats.org/officeDocument/2006/relationships/webSettings" Target="webSettings.xml"/><Relationship Id="rId90" Type="http://schemas.openxmlformats.org/officeDocument/2006/relationships/hyperlink" Target="https://m.edsoo.ru/fbaaf034" TargetMode="External"/><Relationship Id="rId95" Type="http://schemas.openxmlformats.org/officeDocument/2006/relationships/hyperlink" Target="https://m.edsoo.ru/fbab04e8"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c7e2"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fbaacef6" TargetMode="External"/><Relationship Id="rId80" Type="http://schemas.openxmlformats.org/officeDocument/2006/relationships/hyperlink" Target="https://m.edsoo.ru/fbaae53a" TargetMode="External"/><Relationship Id="rId85" Type="http://schemas.openxmlformats.org/officeDocument/2006/relationships/hyperlink" Target="https://m.edsoo.ru/fbaac730"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c7e2" TargetMode="External"/><Relationship Id="rId59" Type="http://schemas.openxmlformats.org/officeDocument/2006/relationships/hyperlink" Target="https://m.edsoo.ru/7f41c7e2" TargetMode="External"/><Relationship Id="rId103" Type="http://schemas.openxmlformats.org/officeDocument/2006/relationships/hyperlink" Target="https://m.edsoo.ru/fbab2c48" TargetMode="External"/><Relationship Id="rId108" Type="http://schemas.openxmlformats.org/officeDocument/2006/relationships/hyperlink" Target="https://m.edsoo.ru/fbab0718" TargetMode="External"/><Relationship Id="rId54" Type="http://schemas.openxmlformats.org/officeDocument/2006/relationships/hyperlink" Target="https://m.edsoo.ru/7f41c7e2" TargetMode="External"/><Relationship Id="rId70" Type="http://schemas.openxmlformats.org/officeDocument/2006/relationships/hyperlink" Target="https://m.edsoo.ru/fbaae0ee" TargetMode="External"/><Relationship Id="rId75" Type="http://schemas.openxmlformats.org/officeDocument/2006/relationships/hyperlink" Target="https://m.edsoo.ru/fbaad57c" TargetMode="External"/><Relationship Id="rId91" Type="http://schemas.openxmlformats.org/officeDocument/2006/relationships/hyperlink" Target="https://m.edsoo.ru/fbaaf8a4" TargetMode="External"/><Relationship Id="rId96" Type="http://schemas.openxmlformats.org/officeDocument/2006/relationships/hyperlink" Target="https://m.edsoo.ru/fbaaf3e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318e"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464" TargetMode="External"/><Relationship Id="rId78" Type="http://schemas.openxmlformats.org/officeDocument/2006/relationships/hyperlink" Target="https://m.edsoo.ru/fbaad96e" TargetMode="External"/><Relationship Id="rId81" Type="http://schemas.openxmlformats.org/officeDocument/2006/relationships/hyperlink" Target="https://m.edsoo.ru/fbaae65c" TargetMode="External"/><Relationship Id="rId86" Type="http://schemas.openxmlformats.org/officeDocument/2006/relationships/hyperlink" Target="https://m.edsoo.ru/fbaac834" TargetMode="External"/><Relationship Id="rId94" Type="http://schemas.openxmlformats.org/officeDocument/2006/relationships/hyperlink" Target="https://m.edsoo.ru/fbaafd18" TargetMode="External"/><Relationship Id="rId99" Type="http://schemas.openxmlformats.org/officeDocument/2006/relationships/hyperlink" Target="https://m.edsoo.ru/fbab21da" TargetMode="External"/><Relationship Id="rId101" Type="http://schemas.openxmlformats.org/officeDocument/2006/relationships/hyperlink" Target="https://m.edsoo.ru/fbab2982"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c7e2" TargetMode="External"/><Relationship Id="rId109" Type="http://schemas.openxmlformats.org/officeDocument/2006/relationships/hyperlink" Target="https://m.edsoo.ru/fbab360c"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d34c" TargetMode="External"/><Relationship Id="rId97" Type="http://schemas.openxmlformats.org/officeDocument/2006/relationships/hyperlink" Target="https://m.edsoo.ru/fbab1d48" TargetMode="External"/><Relationship Id="rId104" Type="http://schemas.openxmlformats.org/officeDocument/2006/relationships/hyperlink" Target="https://m.edsoo.ru/fbab2ea0" TargetMode="External"/><Relationship Id="rId7" Type="http://schemas.openxmlformats.org/officeDocument/2006/relationships/endnotes" Target="endnotes.xml"/><Relationship Id="rId71" Type="http://schemas.openxmlformats.org/officeDocument/2006/relationships/hyperlink" Target="https://m.edsoo.ru/fbaad112" TargetMode="External"/><Relationship Id="rId92" Type="http://schemas.openxmlformats.org/officeDocument/2006/relationships/hyperlink" Target="https://m.edsoo.ru/fbaadc98"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c7e2"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ca5a" TargetMode="External"/><Relationship Id="rId110" Type="http://schemas.openxmlformats.org/officeDocument/2006/relationships/hyperlink" Target="https://m.edsoo.ru/fbab333c" TargetMode="External"/><Relationship Id="rId61" Type="http://schemas.openxmlformats.org/officeDocument/2006/relationships/hyperlink" Target="https://m.edsoo.ru/7f41c7e2" TargetMode="External"/><Relationship Id="rId82" Type="http://schemas.openxmlformats.org/officeDocument/2006/relationships/hyperlink" Target="https://m.edsoo.ru/fbaae76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856" TargetMode="External"/><Relationship Id="rId100" Type="http://schemas.openxmlformats.org/officeDocument/2006/relationships/hyperlink" Target="https://m.edsoo.ru/fbab25c2" TargetMode="External"/><Relationship Id="rId105" Type="http://schemas.openxmlformats.org/officeDocument/2006/relationships/hyperlink" Target="https://m.edsoo.ru/fbab3026" TargetMode="External"/><Relationship Id="rId8" Type="http://schemas.openxmlformats.org/officeDocument/2006/relationships/image" Target="media/image1.png"/><Relationship Id="rId51" Type="http://schemas.openxmlformats.org/officeDocument/2006/relationships/hyperlink" Target="https://m.edsoo.ru/7f41c7e2" TargetMode="External"/><Relationship Id="rId72" Type="http://schemas.openxmlformats.org/officeDocument/2006/relationships/hyperlink" Target="https://m.edsoo.ru/fbaad220" TargetMode="External"/><Relationship Id="rId93" Type="http://schemas.openxmlformats.org/officeDocument/2006/relationships/hyperlink" Target="https://m.edsoo.ru/fbaaddb0" TargetMode="External"/><Relationship Id="rId98" Type="http://schemas.openxmlformats.org/officeDocument/2006/relationships/hyperlink" Target="https://m.edsoo.ru/fbab202c" TargetMode="External"/><Relationship Id="rId3" Type="http://schemas.microsoft.com/office/2007/relationships/stylesWithEffects" Target="stylesWithEffect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fbaad004" TargetMode="External"/><Relationship Id="rId20" Type="http://schemas.openxmlformats.org/officeDocument/2006/relationships/hyperlink" Target="https://m.edsoo.ru/7f41bacc" TargetMode="External"/><Relationship Id="rId41" Type="http://schemas.openxmlformats.org/officeDocument/2006/relationships/hyperlink" Target="https://m.edsoo.ru/7f41c7e2" TargetMode="External"/><Relationship Id="rId62" Type="http://schemas.openxmlformats.org/officeDocument/2006/relationships/hyperlink" Target="https://m.edsoo.ru/7f41c7e2" TargetMode="External"/><Relationship Id="rId83" Type="http://schemas.openxmlformats.org/officeDocument/2006/relationships/hyperlink" Target="https://m.edsoo.ru/fbaae88c" TargetMode="External"/><Relationship Id="rId88" Type="http://schemas.openxmlformats.org/officeDocument/2006/relationships/hyperlink" Target="https://m.edsoo.ru/fbaacb72"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50</Pages>
  <Words>10368</Words>
  <Characters>59099</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13</cp:revision>
  <cp:lastPrinted>2024-09-03T02:39:00Z</cp:lastPrinted>
  <dcterms:created xsi:type="dcterms:W3CDTF">2023-09-09T07:27:00Z</dcterms:created>
  <dcterms:modified xsi:type="dcterms:W3CDTF">2025-08-29T04:53:00Z</dcterms:modified>
</cp:coreProperties>
</file>