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695065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91a7ecf0-1f03-465a-8089-cd9dddf6af6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Приморского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e66d5643-84f9-4911-bf1f-63c048427bf0" w:id="2"/>
      <w:r>
        <w:rPr>
          <w:rFonts w:ascii="Times New Roman" w:hAnsi="Times New Roman"/>
          <w:b/>
          <w:i w:val="false"/>
          <w:color w:val="000000"/>
          <w:sz w:val="28"/>
        </w:rPr>
        <w:t>Чугуевский муниципальный округ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СОШ № 11 с.Верхняя Бреевка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КУвшинчикова Н.В.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Тыцик М.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Пухова Е.Ю.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 ↵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2025↵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8369723)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</w:t>
      </w:r>
      <w:bookmarkStart w:name="338dfeab-ad94-4f49-a493-c70055d1ef9d" w:id="3"/>
      <w:r>
        <w:rPr>
          <w:rFonts w:ascii="Times New Roman" w:hAnsi="Times New Roman"/>
          <w:b/>
          <w:i w:val="false"/>
          <w:color w:val="000000"/>
          <w:sz w:val="28"/>
        </w:rPr>
        <w:t>Практикум "Математика"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</w:t>
      </w:r>
      <w:bookmarkStart w:name="e4cd08ea-b47f-4717-982b-9926c89ce2c8" w:id="4"/>
      <w:r>
        <w:rPr>
          <w:rFonts w:ascii="Times New Roman" w:hAnsi="Times New Roman"/>
          <w:b w:val="false"/>
          <w:i w:val="false"/>
          <w:color w:val="000000"/>
          <w:sz w:val="28"/>
        </w:rPr>
        <w:t>10-11</w:t>
      </w:r>
      <w:bookmarkEnd w:id="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ddfa5cc6-3dca-4e26-ba16-f677d0ee71e7" w:id="5"/>
      <w:r>
        <w:rPr>
          <w:rFonts w:ascii="Times New Roman" w:hAnsi="Times New Roman"/>
          <w:b/>
          <w:i w:val="false"/>
          <w:color w:val="000000"/>
          <w:sz w:val="28"/>
        </w:rPr>
        <w:t xml:space="preserve"> с.Верхняя Бреевка</w:t>
      </w:r>
      <w:bookmarkEnd w:id="5"/>
      <w:r>
        <w:rPr>
          <w:sz w:val="28"/>
        </w:rPr>
        <w:br/>
      </w:r>
      <w:bookmarkStart w:name="ddfa5cc6-3dca-4e26-ba16-f677d0ee71e7" w:id="6"/>
      <w:bookmarkEnd w:id="6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83c9cf70-cf42-4f34-a0b4-110cd414e4be" w:id="7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7"/>
      <w:r>
        <w:rPr>
          <w:sz w:val="28"/>
        </w:rPr>
        <w:br/>
      </w:r>
      <w:bookmarkStart w:name="83c9cf70-cf42-4f34-a0b4-110cd414e4be" w:id="8"/>
      <w:bookmarkEnd w:id="8"/>
    </w:p>
    <w:p>
      <w:pPr>
        <w:spacing w:before="0" w:after="0"/>
        <w:ind w:left="120"/>
        <w:jc w:val="left"/>
      </w:pPr>
    </w:p>
    <w:bookmarkStart w:name="block-66950656" w:id="9"/>
    <w:p>
      <w:pPr>
        <w:sectPr>
          <w:pgSz w:w="11906" w:h="16383" w:orient="portrait"/>
        </w:sectPr>
      </w:pPr>
    </w:p>
    <w:bookmarkEnd w:id="9"/>
    <w:bookmarkEnd w:id="0"/>
    <w:bookmarkStart w:name="block-66950660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ПОЯСНИТЕЛЬНАЯ ЗАПИСКА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ОБЩАЯ ХАРАКТЕРИСТИКА УЧЕБНОГО ПРЕДМЕТА " Практикум по Математике"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из части, формируемой участниками образовательных отношений «Практикум по математике» для обучающихся 10-11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классов разработана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основе</w:t>
      </w: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Федерального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государственного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образовательного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</w:t>
      </w:r>
      <w:r>
        <w:rPr>
          <w:rFonts w:ascii="Times New Roman" w:hAnsi="Times New Roman"/>
          <w:b w:val="false"/>
          <w:i w:val="false"/>
          <w:color w:val="000000"/>
          <w:spacing w:val="8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</w:r>
      <w:r>
        <w:rPr>
          <w:rFonts w:ascii="Times New Roman" w:hAnsi="Times New Roman"/>
          <w:b w:val="false"/>
          <w:i w:val="false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Предназначена для повышения эффективности подготовки учащихся 10-11 классов к итоговой аттестации по математике за курс полной средней школы и предусматривает их подготовку к дальнейшему математическому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образованию.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Данная программа "Практикум по математике» 10-11 классов представляет углубленное изучение теоретического материала укрупненными блоками.</w:t>
      </w: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Курс рассчитан на учеников общеобразовательного класса, желающих основательно подготовиться к сдаче ЕГЭ. В результате изучения этого курса будут использованы приемы парной, групповой деятельности для осуществления элементов самооценки, взаимооценки, умение работать с математической литературой и выделять главное.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" Практикум по Математике"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Целью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изучения курса является расширение математической подготовки обучающихся.</w:t>
      </w:r>
      <w:r>
        <w:rPr>
          <w:rFonts w:ascii="Times New Roman" w:hAnsi="Times New Roman"/>
          <w:b w:val="false"/>
          <w:i w:val="false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Курс характеризуется повышением теоретического уровня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обращением к примерам, раскрывающим возможность применения математики к изучению смежных предметов (физики, химии, основ информатики) и расширению практических задач.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направлен на систематизацию знаний, в том числе методов решения задач, способствует лучшему освоению базового курса математики, формирует устойчивый и осознанный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предмету.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МЕСТО УЧЕБНОГО ПРЕДМЕТА "ПРАКТИКУМ ПО МАТЕМАТИКЕ" В УЧЕБНОМ ПЛАНЕ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изучение учебного курса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" Практикум по Математике"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отводится 102 часа: в 10 классе – 34 часа (1 час в неделю), в 11 классе – 68 часов (2 часа в неделю).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left"/>
      </w:pPr>
    </w:p>
    <w:bookmarkStart w:name="block-66950660" w:id="11"/>
    <w:p>
      <w:pPr>
        <w:sectPr>
          <w:pgSz w:w="11906" w:h="16383" w:orient="portrait"/>
        </w:sectPr>
      </w:pPr>
    </w:p>
    <w:bookmarkEnd w:id="11"/>
    <w:bookmarkEnd w:id="10"/>
    <w:bookmarkStart w:name="block-66950657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КУРСА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1. Уравнения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 xml:space="preserve"> неравенства. (5ч)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решения</w:t>
      </w:r>
      <w:r>
        <w:rPr>
          <w:rFonts w:ascii="Times New Roman" w:hAnsi="Times New Roman"/>
          <w:b w:val="false"/>
          <w:i w:val="false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линейных, квадратных и</w:t>
      </w:r>
      <w:r>
        <w:rPr>
          <w:rFonts w:ascii="Times New Roman" w:hAnsi="Times New Roman"/>
          <w:b w:val="false"/>
          <w:i w:val="false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дробно-рациональных уравнений. Способы решения линейных, квадратных неравенств. Метод интервалов. Способы решения систем уравнений и неравенств.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Текстовые</w:t>
      </w: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задачи. (5ч)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 на проценты. Задачи на «движение», на «работу». Решение комбинаторных задач.</w:t>
      </w:r>
      <w:r>
        <w:rPr>
          <w:rFonts w:ascii="Times New Roman" w:hAnsi="Times New Roman"/>
          <w:b w:val="false"/>
          <w:i w:val="false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 на проценты, на «концентрацию», на «смеси и сплавы».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Формулы</w:t>
      </w:r>
      <w:r>
        <w:rPr>
          <w:rFonts w:ascii="Times New Roman" w:hAnsi="Times New Roman"/>
          <w:b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тригонометрии. (5ч)</w:t>
      </w:r>
    </w:p>
    <w:p>
      <w:pPr>
        <w:spacing w:before="0" w:after="0" w:line="235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тригонометрические формулы и их применение.</w:t>
      </w:r>
      <w:r>
        <w:rPr>
          <w:rFonts w:ascii="Times New Roman" w:hAnsi="Times New Roman"/>
          <w:b w:val="false"/>
          <w:i w:val="false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 с помощью формул тригонометрии.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</w:t>
      </w:r>
      <w:r>
        <w:rPr>
          <w:rFonts w:ascii="Times New Roman" w:hAnsi="Times New Roman"/>
          <w:b w:val="false"/>
          <w:i w:val="false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основных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тригонометрических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формул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преобразованию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выражений.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4.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Тригонометрические</w:t>
      </w:r>
      <w:r>
        <w:rPr>
          <w:rFonts w:ascii="Times New Roman" w:hAnsi="Times New Roman"/>
          <w:b/>
          <w:i w:val="false"/>
          <w:color w:val="000000"/>
          <w:spacing w:val="49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уравнения. (6ч)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Решение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простейших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тригонометрических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уравнений.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Решение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однородных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тригонометрических уравнений.</w:t>
      </w:r>
      <w:r>
        <w:rPr>
          <w:rFonts w:ascii="Times New Roman" w:hAnsi="Times New Roman"/>
          <w:b w:val="false"/>
          <w:i w:val="false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решения тригонометрических уравнений.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Графики. (4ч)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Графики</w:t>
      </w:r>
      <w:r>
        <w:rPr>
          <w:rFonts w:ascii="Times New Roman" w:hAnsi="Times New Roman"/>
          <w:b w:val="false"/>
          <w:i w:val="false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функций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(обзор).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Чтение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графиков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графиков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функций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тестах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6.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Степенная</w:t>
      </w: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функция. (6ч)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Обобщить понятие степенной функцией с действительным показателем, ее свойства и</w:t>
      </w:r>
      <w:r>
        <w:rPr>
          <w:rFonts w:ascii="Times New Roman" w:hAnsi="Times New Roman"/>
          <w:b w:val="false"/>
          <w:i w:val="false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умение строить ее график; знакомство с разными способами решения иррациональных уравнений; обобщение понятия степени числа и корня</w:t>
      </w:r>
      <w:r>
        <w:rPr>
          <w:rFonts w:ascii="Times New Roman" w:hAnsi="Times New Roman"/>
          <w:b w:val="false"/>
          <w:i w:val="false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n-й степени.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7. Итоговое повторение. (3ч)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1. Преобразование алгебраических выражений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(7 ч)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Целые и рациональные числа. Действительные числа. Арифметический корень натуральной степени. Степень с рациональным и действительным показателями.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 w:hAnsi="Times New Roman"/>
          <w:b/>
          <w:i w:val="false"/>
          <w:color w:val="000000"/>
          <w:sz w:val="28"/>
        </w:rPr>
        <w:t>Тригонометрия.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(9 ч)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Тригонометрический круг, синус (sin), косинус (cos), тангенс (tg), котангенс (ctg) угла. Основное тригонометрическое тождество. Тригонометрические функции. Обратные тригонометрические функции.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тригонометрических выражений. Основные формулы тригонометрии: sin2x, cos2x, формулы понижения степени.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уравнения и способы их решения.Тригонометрические неравенства и способы их решения.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( 9ч)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Задачи на проценты. Задачи на «движение», на «концентрацию», на «смеси и сплавы», на «работу».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графики. Производная и ее применение. Первообразная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(8ч)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функции, обратная функция, область определение, множество значения функции. Графики функции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функций: монотонность функций, промежутки возрастания и убывания функции, четность и нечетность функции, периодичность функции, ограниченность функции.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Производная функции. Точки экстремума, локальный максимум и минимум, наибольшее и наименьшее значения функции.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Первообразная. Площадь криволинейной трапеции.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5. Геометрия. Планиметрия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(11ч)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pacing w:val="5"/>
          <w:sz w:val="28"/>
        </w:rPr>
        <w:t>Треугольник. Площадь треугольника. Прямоугольный треугольник, теорема Пифагора; синус и косинус угла. Подобие и равенство треугольников – определения и признаки. Вписанный и описанный треугольники. Параллелограмм. Площадь параллелограмма. Прямоугольник. Площадь, периметр прямоугольника. Трапеция. Площадь, периметр трапеции. Свойства трапеции. Равнобокая (равнобедренная) трапеция. Вписанная и описанная трапеции .Окружность. Секущие, хорды, касательные окружности. Сектор круга. Вписанные углы.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Уравнения и системы уравнений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(9ч)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Уравнения, сводящиеся к квадратным. Биквадратные уравнения. Решения квадратных и сводящихся к ним уравнений с помощью замены переменных. Дробно-рациональные уравнения, решения. 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Уравнения с модулем, решения, раскрытие модуля. Метод интервалов .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Иррациональные уравнения, показательные уравнения, логарифмические уравнения и неравенства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7.Элементы статистики и теории вероятностей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(2ч)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графиками.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Работа со схемами и таблицами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Геометрия. </w:t>
      </w:r>
      <w:r>
        <w:rPr>
          <w:rFonts w:ascii="Times New Roman" w:hAnsi="Times New Roman"/>
          <w:b/>
          <w:i w:val="false"/>
          <w:color w:val="000000"/>
          <w:spacing w:val="-2"/>
          <w:sz w:val="28"/>
        </w:rPr>
        <w:t>Стереометрия.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(8ч)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pacing w:val="5"/>
          <w:sz w:val="28"/>
        </w:rPr>
        <w:t>Тела и поверхности вращения: цилиндр, конус, шар и сфера. Основные свойства тел и поверхностей вращения. Понятие образующей конуса и цилиндра. Площади и объемы пространственных и плоских фигур.</w:t>
      </w:r>
    </w:p>
    <w:p>
      <w:pPr>
        <w:shd w:fill="ffffff"/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pacing w:val="5"/>
          <w:sz w:val="28"/>
        </w:rPr>
        <w:t>9.</w:t>
      </w:r>
      <w:r>
        <w:rPr>
          <w:rFonts w:ascii="Times New Roman" w:hAnsi="Times New Roman"/>
          <w:b w:val="false"/>
          <w:i w:val="false"/>
          <w:color w:val="000000"/>
          <w:spacing w:val="5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Неравенства. (5ч)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Линейные неравенства,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показательные, логарифмические и иррациональные неравенства.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left"/>
      </w:pPr>
    </w:p>
    <w:bookmarkStart w:name="block-66950657" w:id="13"/>
    <w:p>
      <w:pPr>
        <w:sectPr>
          <w:pgSz w:w="11906" w:h="16383" w:orient="portrait"/>
        </w:sectPr>
      </w:pPr>
    </w:p>
    <w:bookmarkEnd w:id="13"/>
    <w:bookmarkEnd w:id="12"/>
    <w:bookmarkStart w:name="block-66950661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развитие логического и критического мышления, культуры речи, способности к умственному эксперименту;</w:t>
      </w:r>
    </w:p>
    <w:p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умение контролировать процесс и результат учебной математической деятельности;</w:t>
      </w:r>
    </w:p>
    <w:p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воспитание качеств личности, обеспечивающих социальную мобильность, способность принимать самостоятельные решения;</w:t>
      </w:r>
    </w:p>
    <w:p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формирование качеств мышления, необходимых для адаптации в современном информационном обществе;</w:t>
      </w:r>
    </w:p>
    <w:p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развитие интереса к математическому творчеству и математических способностей; </w:t>
      </w:r>
    </w:p>
    <w:p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креативность мышления, инициатива, находчивость, активность при решении математических задач.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МЕТАПРЕДМЕТНЫЕ РЕЗУЛЬТАТЫ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изучения курса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«Практикум по математике» в 10-11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классах являются формирование следующих универсальных учебных действий (УУД).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Регулятивные УУД: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вносить коррективы и дополнения в составленные планы;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вносят коррективы и дополнения в способ своих действий в случае расхождения эталона, реального действия и его продукта;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выделять и осознавать то, что уже усвоено и что еще подлежит усвоению;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осознавать качество и уровень усвоения;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оценивать достигнутый результат;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определять последовательность промежуточных целей с учетом конечного результата;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составлять план и последовательность действий;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ставить учебную задачу на основе соотнесения того, что уже известно и усвоено, и того, что еще не известно;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принимать познавательную цель, сохраняют ее при выполнении учебных действий, регулируют весь - процесс их выполнения и четко выполняют требования познавательной задачи;</w:t>
      </w:r>
    </w:p>
    <w:p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самостоятельно формировать познавательную цель и строят действия в соответствии с 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Познавательные УУД: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уметь выбирать смысловые единицы текста и устанавливать отношения между ними;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создавать структуру взаимосвязей смысловых единиц текста;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выделять количественные характеристики объектов, заданных словами;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выделять обобщенный смысл и формальную структуру задачи;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уметь выводить следствия из имеющихся в условии задачи данных;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анализировать условия и требования задачи;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выбирать знаково-символические средства для построения модели;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выражать смысл ситуации различными средствами (рисунки, символы, схемы, знаки);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выражать структуру задачи разными средствами;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выполнять операции со знаками и символами;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выбирать, сопоставлять и обосновывать способы решения задачи;</w:t>
      </w:r>
    </w:p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осуществлять поиск и выделение необходимой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Коммуникативные УУД: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общаться и взаимодействовать с партнерами по совместной деятельности или обмену информации;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уметь слушать и слышать друг друга;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с достаточной полнотой и точностью выражать свои мысли в соответствии с задачами и условиями коммуникации;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вступать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понимать возможность различных точек зрения, не совпадающих с собственной;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проявлять готовность к обсуждению различных точек зрения и выработке общей (групповой) позиции;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учиться устанавливать и сравнивать разные точки зрения, прежде чем принимать решение и делать выбор;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учиться аргументировать свою точку зрения, спорить, отстаивать позицию невраждебным для оппонентов образом;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учиться организовывать и планировать учебное сотрудничество с учителем и сверстниками;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планировать общие способы работы;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уметь (или развивают способность) брать на себя инициативу в организации совместного действия;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уметь (или развивают способность) с помощью вопросов добывать недостающую информацию;</w:t>
      </w:r>
    </w:p>
    <w:p>
      <w:pPr>
        <w:numPr>
          <w:ilvl w:val="0"/>
          <w:numId w:val="4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работать в группе.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10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Обучающийся</w:t>
      </w:r>
      <w:r>
        <w:rPr>
          <w:rFonts w:ascii="Times New Roman" w:hAnsi="Times New Roman"/>
          <w:b w:val="false"/>
          <w:i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pacing w:val="-2"/>
          <w:sz w:val="28"/>
        </w:rPr>
        <w:t>научится</w:t>
      </w:r>
    </w:p>
    <w:p>
      <w:pPr>
        <w:numPr>
          <w:ilvl w:val="0"/>
          <w:numId w:val="5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>
      <w:pPr>
        <w:numPr>
          <w:ilvl w:val="0"/>
          <w:numId w:val="5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известным формулам и правилам преобразования буквенных выражений, включающих степени, радикалы, логарифмы и тригонометрические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функции;</w:t>
      </w:r>
    </w:p>
    <w:p>
      <w:pPr>
        <w:numPr>
          <w:ilvl w:val="0"/>
          <w:numId w:val="5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и буквенных выражений, осуществляя необходимые подстановки и преобразования;</w:t>
      </w:r>
    </w:p>
    <w:p>
      <w:pPr>
        <w:numPr>
          <w:ilvl w:val="0"/>
          <w:numId w:val="5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уравнения;</w:t>
      </w:r>
    </w:p>
    <w:p>
      <w:pPr>
        <w:numPr>
          <w:ilvl w:val="0"/>
          <w:numId w:val="5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алгоритмы решения уравнений, неравенств, систем уравнений и неравенств, содержащих переменную под знаком модуля;</w:t>
      </w:r>
    </w:p>
    <w:p>
      <w:pPr>
        <w:numPr>
          <w:ilvl w:val="0"/>
          <w:numId w:val="5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с помощью составления уравнения, систем уравнений, методом подбора.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Обучающийся</w:t>
      </w:r>
      <w:r>
        <w:rPr>
          <w:rFonts w:ascii="Times New Roman" w:hAnsi="Times New Roman"/>
          <w:b w:val="false"/>
          <w:i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получит</w:t>
      </w:r>
      <w:r>
        <w:rPr>
          <w:rFonts w:ascii="Times New Roman" w:hAnsi="Times New Roman"/>
          <w:b w:val="false"/>
          <w:i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возможность</w:t>
      </w:r>
      <w:r>
        <w:rPr>
          <w:rFonts w:ascii="Times New Roman" w:hAnsi="Times New Roman"/>
          <w:b w:val="false"/>
          <w:i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pacing w:val="-2"/>
          <w:sz w:val="28"/>
        </w:rPr>
        <w:t>научиться</w:t>
      </w:r>
    </w:p>
    <w:p>
      <w:pPr>
        <w:numPr>
          <w:ilvl w:val="0"/>
          <w:numId w:val="6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</w:t>
      </w: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уравнения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неравенства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условию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задачи;</w:t>
      </w:r>
    </w:p>
    <w:p>
      <w:pPr>
        <w:numPr>
          <w:ilvl w:val="0"/>
          <w:numId w:val="6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алгоритмы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устройства;</w:t>
      </w:r>
    </w:p>
    <w:p>
      <w:pPr>
        <w:numPr>
          <w:ilvl w:val="0"/>
          <w:numId w:val="6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</w:t>
      </w:r>
      <w:r>
        <w:rPr>
          <w:rFonts w:ascii="Times New Roman" w:hAnsi="Times New Roman"/>
          <w:b w:val="false"/>
          <w:i w:val="false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построения</w:t>
      </w:r>
      <w:r>
        <w:rPr>
          <w:rFonts w:ascii="Times New Roman" w:hAnsi="Times New Roman"/>
          <w:b w:val="false"/>
          <w:i w:val="false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исследования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простейших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математических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моделей.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11 КЛАСС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вычислять значения корня, степени, логарифма;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находить значения тригонометрических выражений;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выполнять тождественные преобразования тригонометрических, иррациональных, показательных, логарифмических выражений;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решать тригонометрические, иррациональные, показательные, логарифмические уравнения, неравенства, системы, включая с параметром и модулем, а также комбинирование типов аналитическими и функционально-графическими методами,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строить графики элементарных функций, проводить преобразования графиков, используя изученные методы описывать свойства функций и уметь применять их при решении задач,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применять аппарат математического анализа к решению задач;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решать различные типы текстовых задач с практическим содержанием на проценты, движение, работу, концентрацию, смеси, сплавы, десятичную запись числа, на использование арифметической и геометрической прогрессии;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уметь соотносить процент с соответствующей дробью;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знать широту применения процентных вычислений в жизни, решать основные задачи на проценты, применять формулу сложных процентов;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решать планиметрические задачи, связанные с нахождением площадей, линейных или угловых величин треугольников или четырехугольников;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решать стереометрические задачи, содержащие разный уровень необходимых для решения обоснований и количество шагов в решении задач, включенных в часть I и часть II экзаменационной работы, часто требующие построения вспомогательных элементов и сечений, сопровождаемых необходимыми доказательствами;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- производить прикидку и оценку результатов вычислений;</w:t>
      </w:r>
    </w:p>
    <w:p>
      <w:pPr>
        <w:numPr>
          <w:ilvl w:val="0"/>
          <w:numId w:val="7"/>
        </w:numPr>
        <w:spacing w:before="0" w:after="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при вычислениях сочетать устные и письменные приемы, использовать приемы, рационализирующие вычисления.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bookmarkStart w:name="block-66950661" w:id="15"/>
    <w:p>
      <w:pPr>
        <w:sectPr>
          <w:pgSz w:w="11906" w:h="16383" w:orient="portrait"/>
        </w:sectPr>
      </w:pPr>
    </w:p>
    <w:bookmarkEnd w:id="15"/>
    <w:bookmarkEnd w:id="14"/>
    <w:bookmarkStart w:name="block-6695065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задачи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тригонометрии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алгебраических выражений.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www.fipi.ru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Тригонометрия.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www.rustest.ru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задач.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https://ege.sdamgia.ru/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Производная и ее применение. Первообразная.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Геометрия. Планиметрия.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системы уравнений.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статистики и теории вероятностей.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Геометрия. Стереометрия.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Неравенства.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https://m.edsoo.ru/1568aba3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6950658" w:id="17"/>
    <w:p>
      <w:pPr>
        <w:sectPr>
          <w:pgSz w:w="16383" w:h="11906" w:orient="landscape"/>
        </w:sectPr>
      </w:pPr>
    </w:p>
    <w:bookmarkEnd w:id="17"/>
    <w:bookmarkEnd w:id="16"/>
    <w:bookmarkStart w:name="block-66950659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решения линейных, квадратных и дробно- рациональных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https://m.edsoo.ru/0312cf8c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решения линейных, квадратных и дробно- рациональных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https://m.edsoo.ru/247d2fe7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решения линейных, квадратных неравенств. Метод интервалов.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https://m.edsoo.ru/e8b87729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решения линейных, квадратных неравенств. Метод интервалов.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https://m.edsoo.ru/1bf2fb98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решения систем уравнений и неравенств.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https://m.edsoo.ru/9c44c6ca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проценты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https://m.edsoo.ru/44dd1046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на «движение», на «работу».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https://m.edsoo.ru/d99d8c74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комбинаторных задач.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https://m.edsoo.ru/4d7f95fe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проценты, на «концентрацию», на «смеси и сплавы».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https://m.edsoo.ru/d99d8c74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проценты, на «концентрацию», на «смеси и сплавы».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https://m.edsoo.ru/44dd1046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 и их применение.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https://m.edsoo.ru/6df195a0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 и их применение.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https://m.edsoo.ru/6b61c578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 с помощью формул тригонометрии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https://m.edsoo.ru/6ed2b3ba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 с помощью формул тригонометрии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https://m.edsoo.ru/fcdd2a2e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основных тригонометрических формул к преобразованию выражений.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https://m.edsoo.ru/b8a0ff2f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тригонометрических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https://m.edsoo.ru/12d1413c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однородных тригонометрических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https://m.edsoo.ru/e248c5fc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решения тригонометрических уравнений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https://m.edsoo.ru/09ba5b3d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решения тригонометрических уравнений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https://m.edsoo.ru/1f4655da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уравнений, отбор корней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https://m.edsoo.ru/76ce9958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уравнений, отбор корней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https://m.edsoo.ru/8fa598b5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 (обзор)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https://m.edsoo.ru/226eeabf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https://m.edsoo.ru/763e75ee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графиков функций в тестах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https://m.edsoo.ru/ff4564ad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графиков функций в тестах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https://m.edsoo.ru/ff4564ad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функция, ее свойства и график.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https://m.edsoo.ru/d0f0b260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степенных и иррациональных выражений.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https://m.edsoo.ru/c3389865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степенных и иррациональных выражений.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https://m.edsoo.ru/54b815c5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https://m.edsoo.ru/83105a0e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https://m.edsoo.ru/2ab1c7bc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https://m.edsoo.ru/69106ae7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https://m.edsoo.ru/188bbf6c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тест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https://m.edsoo.ru/33e6629e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теста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https://m.edsoo.ru/ae44ac4c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сведения. Разбор методов решения.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https://m.edsoo.ru/3d87e248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значений числовых выражений.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https://m.edsoo.ru/be76320c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значений буквенных выражений.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https://m.edsoo.ru/3d408009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рациональными выражениями. Формулы сокращенного умножения.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https://m.edsoo.ru/bd5ff0ec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https://m.edsoo.ru/cebf10c6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https://m.edsoo.ru/536de727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Зачет № 1 по теме «Преобразование алгебраических выражений».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https://m.edsoo.ru/58e8e2f2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тригонометрии. Тригонометрические функции.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https://m.edsoo.ru/beeff646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тригонометрических функций.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https://m.edsoo.ru/d2e4601b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и вычисление тригонометрических выражений с помощью формул.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https://m.edsoo.ru/ba9da96d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https://m.edsoo.ru/24ab3c53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тригонометрические уравнения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https://m.edsoo.ru/5272b9a1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https://m.edsoo.ru/0c837397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тригонометрические неравенства.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https://m.edsoo.ru/e6e1901f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https://m.edsoo.ru/0f903c75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Зачет № 2 по теме «Решение тригонометрических уравнений и неравенств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https://m.edsoo.ru/10130727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подходы к решению текстовых задач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на движение.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на работу.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на проценты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на сложные проценты.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на десятичную форму записи числа.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на концентрацию, смеси и сплавы.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на концентрацию, смеси и сплавы.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Практико-ориентированные задачи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График функции.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https://m.edsoo.ru/beeff646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графиков функций.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https://m.edsoo.ru/d2e4601b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элементарных функций. Свойства функций.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https://m.edsoo.ru/d68bbe9d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смысл производной.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https://m.edsoo.ru/0731ad3d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производных.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https://m.edsoo.ru/723dd608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Точки экстремума (локального максимума и минимума) функции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https://m.edsoo.ru/c12a0552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Исследование функции при помощи производной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https://m.edsoo.ru/0731ad3d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https://m.edsoo.ru/d777edf8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https://m.edsoo.ru/8a142ac0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элементов прямоугольных треугольников, равнобедренных треугольников. Нахождение углов.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https://m.edsoo.ru/8a142ac0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элементов прямоугольных треугольников, равнобедренных треугольников. Нахождение углов.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https://m.edsoo.ru/8a142ac0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Параллелограмм, прямоугольник. Ромб, квадрат.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https://m.edsoo.ru/8a147426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Трапеция.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https://m.edsoo.ru/4dffda97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Окружность. Касательная к окружности.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https://m.edsoo.ru/8a147426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Центральный и вписанный углы.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https://m.edsoo.ru/8a14714c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Вписанные окружности. Описанные окружности.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https://m.edsoo.ru/8a147426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https://m.edsoo.ru/8a146fda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Площади многоугольников.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https://m.edsoo.ru/8a146fda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Зачет № 3 по теме «Решение задач из планиметрии».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https://m.edsoo.ru/8a148650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трехчлен и квадратные уравнения. Уравнения, сводящиеся к квадратным. Другие рациональные уравнения.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https://m.edsoo.ru/ca878deb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https://m.edsoo.ru/48190472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https://m.edsoo.ru/2dbd3859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https://m.edsoo.ru/7ab8d17e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Уравнения, содержащие знак модуля.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https://m.edsoo.ru/81cccfe9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 различных видов.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https://m.edsoo.ru/039949bf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Нестандартные методы решения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https://m.edsoo.ru/a7d95f79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https://m.edsoo.ru/ca878deb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Зачет № 4 по теме «Решение уравнений и систем уравнений».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https://m.edsoo.ru/471c735b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функциональных зависимостей в реальных процессах и явлениях. Работа с графиками. Работа со схемами и таблицами.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https://m.edsoo.ru/a7d95f79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использования вероятности и статистики при решении задач.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https://m.edsoo.ru/1cc2df8f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Прямые и плоскости в пространстве. Пересекающиеся, параллельные и скрещивающиеся прямые.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https://m.edsoo.ru/1a2520f6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Перпендикулярность и параллельность прямых и плоскостей.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https://m.edsoo.ru/93ad36b3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о трех перпендикулярах.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https://m.edsoo.ru/ee1d19b9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Многогранники: призма, параллелепипед, пирамида, куб.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https://m.edsoo.ru/4a28dc02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Тела и поверхности вращения: цилиндр, конус, шар и сфера.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https://m.edsoo.ru/b4ad63ad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Площади и объемы пространственных и плоских фигур.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https://m.edsoo.ru/8a7be683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Площади и объемы пространственных и плоских фигур.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https://m.edsoo.ru/fb1cd0a5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Зачет № 5 по теме «Решение задач из стереометрии».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https://m.edsoo.ru/074c8865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неравенства.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https://m.edsoo.ru/a20b8a4c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на неравенства с нестандартным условием.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https://m.edsoo.ru/a012476d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решения показательных, логарифмических и иррациональных неравенств.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https://m.edsoo.ru/19304aba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свойств и графиков функций при решении неравенств.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https://m.edsoo.ru/5c45a60a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Зачет № 6 по теме «Решение неравенств».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https://m.edsoo.ru/513c9889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6950659" w:id="19"/>
    <w:p>
      <w:pPr>
        <w:sectPr>
          <w:pgSz w:w="16383" w:h="11906" w:orient="landscape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1505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1504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1568aba3" Type="http://schemas.openxmlformats.org/officeDocument/2006/relationships/hyperlink" Id="rId4"/>
    <Relationship TargetMode="External" Target="https://m.edsoo.ru/1568aba3" Type="http://schemas.openxmlformats.org/officeDocument/2006/relationships/hyperlink" Id="rId5"/>
    <Relationship TargetMode="External" Target="https://m.edsoo.ru/1568aba3" Type="http://schemas.openxmlformats.org/officeDocument/2006/relationships/hyperlink" Id="rId6"/>
    <Relationship TargetMode="External" Target="https://m.edsoo.ru/1568aba3" Type="http://schemas.openxmlformats.org/officeDocument/2006/relationships/hyperlink" Id="rId7"/>
    <Relationship TargetMode="External" Target="https://m.edsoo.ru/1568aba3" Type="http://schemas.openxmlformats.org/officeDocument/2006/relationships/hyperlink" Id="rId8"/>
    <Relationship TargetMode="External" Target="https://m.edsoo.ru/1568aba3" Type="http://schemas.openxmlformats.org/officeDocument/2006/relationships/hyperlink" Id="rId9"/>
    <Relationship TargetMode="External" Target="http://www.fipi.ru" Type="http://schemas.openxmlformats.org/officeDocument/2006/relationships/hyperlink" Id="rId10"/>
    <Relationship TargetMode="External" Target="http://www.rustest.ru" Type="http://schemas.openxmlformats.org/officeDocument/2006/relationships/hyperlink" Id="rId11"/>
    <Relationship TargetMode="External" Target="https://ege.sdamgia.ru/" Type="http://schemas.openxmlformats.org/officeDocument/2006/relationships/hyperlink" Id="rId12"/>
    <Relationship TargetMode="External" Target="https://m.edsoo.ru/1568aba3" Type="http://schemas.openxmlformats.org/officeDocument/2006/relationships/hyperlink" Id="rId13"/>
    <Relationship TargetMode="External" Target="https://m.edsoo.ru/1568aba3" Type="http://schemas.openxmlformats.org/officeDocument/2006/relationships/hyperlink" Id="rId14"/>
    <Relationship TargetMode="External" Target="https://m.edsoo.ru/1568aba3" Type="http://schemas.openxmlformats.org/officeDocument/2006/relationships/hyperlink" Id="rId15"/>
    <Relationship TargetMode="External" Target="https://m.edsoo.ru/1568aba3" Type="http://schemas.openxmlformats.org/officeDocument/2006/relationships/hyperlink" Id="rId16"/>
    <Relationship TargetMode="External" Target="https://m.edsoo.ru/1568aba3" Type="http://schemas.openxmlformats.org/officeDocument/2006/relationships/hyperlink" Id="rId17"/>
    <Relationship TargetMode="External" Target="https://m.edsoo.ru/1568aba3" Type="http://schemas.openxmlformats.org/officeDocument/2006/relationships/hyperlink" Id="rId18"/>
    <Relationship TargetMode="External" Target="https://m.edsoo.ru/0312cf8c" Type="http://schemas.openxmlformats.org/officeDocument/2006/relationships/hyperlink" Id="rId19"/>
    <Relationship TargetMode="External" Target="https://m.edsoo.ru/247d2fe7" Type="http://schemas.openxmlformats.org/officeDocument/2006/relationships/hyperlink" Id="rId20"/>
    <Relationship TargetMode="External" Target="https://m.edsoo.ru/e8b87729" Type="http://schemas.openxmlformats.org/officeDocument/2006/relationships/hyperlink" Id="rId21"/>
    <Relationship TargetMode="External" Target="https://m.edsoo.ru/1bf2fb98" Type="http://schemas.openxmlformats.org/officeDocument/2006/relationships/hyperlink" Id="rId22"/>
    <Relationship TargetMode="External" Target="https://m.edsoo.ru/9c44c6ca" Type="http://schemas.openxmlformats.org/officeDocument/2006/relationships/hyperlink" Id="rId23"/>
    <Relationship TargetMode="External" Target="https://m.edsoo.ru/44dd1046" Type="http://schemas.openxmlformats.org/officeDocument/2006/relationships/hyperlink" Id="rId24"/>
    <Relationship TargetMode="External" Target="https://m.edsoo.ru/d99d8c74" Type="http://schemas.openxmlformats.org/officeDocument/2006/relationships/hyperlink" Id="rId25"/>
    <Relationship TargetMode="External" Target="https://m.edsoo.ru/4d7f95fe" Type="http://schemas.openxmlformats.org/officeDocument/2006/relationships/hyperlink" Id="rId26"/>
    <Relationship TargetMode="External" Target="https://m.edsoo.ru/d99d8c74" Type="http://schemas.openxmlformats.org/officeDocument/2006/relationships/hyperlink" Id="rId27"/>
    <Relationship TargetMode="External" Target="https://m.edsoo.ru/44dd1046" Type="http://schemas.openxmlformats.org/officeDocument/2006/relationships/hyperlink" Id="rId28"/>
    <Relationship TargetMode="External" Target="https://m.edsoo.ru/6df195a0" Type="http://schemas.openxmlformats.org/officeDocument/2006/relationships/hyperlink" Id="rId29"/>
    <Relationship TargetMode="External" Target="https://m.edsoo.ru/6b61c578" Type="http://schemas.openxmlformats.org/officeDocument/2006/relationships/hyperlink" Id="rId30"/>
    <Relationship TargetMode="External" Target="https://m.edsoo.ru/6ed2b3ba" Type="http://schemas.openxmlformats.org/officeDocument/2006/relationships/hyperlink" Id="rId31"/>
    <Relationship TargetMode="External" Target="https://m.edsoo.ru/fcdd2a2e" Type="http://schemas.openxmlformats.org/officeDocument/2006/relationships/hyperlink" Id="rId32"/>
    <Relationship TargetMode="External" Target="https://m.edsoo.ru/b8a0ff2f" Type="http://schemas.openxmlformats.org/officeDocument/2006/relationships/hyperlink" Id="rId33"/>
    <Relationship TargetMode="External" Target="https://m.edsoo.ru/12d1413c" Type="http://schemas.openxmlformats.org/officeDocument/2006/relationships/hyperlink" Id="rId34"/>
    <Relationship TargetMode="External" Target="https://m.edsoo.ru/e248c5fc" Type="http://schemas.openxmlformats.org/officeDocument/2006/relationships/hyperlink" Id="rId35"/>
    <Relationship TargetMode="External" Target="https://m.edsoo.ru/09ba5b3d" Type="http://schemas.openxmlformats.org/officeDocument/2006/relationships/hyperlink" Id="rId36"/>
    <Relationship TargetMode="External" Target="https://m.edsoo.ru/1f4655da" Type="http://schemas.openxmlformats.org/officeDocument/2006/relationships/hyperlink" Id="rId37"/>
    <Relationship TargetMode="External" Target="https://m.edsoo.ru/76ce9958" Type="http://schemas.openxmlformats.org/officeDocument/2006/relationships/hyperlink" Id="rId38"/>
    <Relationship TargetMode="External" Target="https://m.edsoo.ru/8fa598b5" Type="http://schemas.openxmlformats.org/officeDocument/2006/relationships/hyperlink" Id="rId39"/>
    <Relationship TargetMode="External" Target="https://m.edsoo.ru/226eeabf" Type="http://schemas.openxmlformats.org/officeDocument/2006/relationships/hyperlink" Id="rId40"/>
    <Relationship TargetMode="External" Target="https://m.edsoo.ru/763e75ee" Type="http://schemas.openxmlformats.org/officeDocument/2006/relationships/hyperlink" Id="rId41"/>
    <Relationship TargetMode="External" Target="https://m.edsoo.ru/ff4564ad" Type="http://schemas.openxmlformats.org/officeDocument/2006/relationships/hyperlink" Id="rId42"/>
    <Relationship TargetMode="External" Target="https://m.edsoo.ru/ff4564ad" Type="http://schemas.openxmlformats.org/officeDocument/2006/relationships/hyperlink" Id="rId43"/>
    <Relationship TargetMode="External" Target="https://m.edsoo.ru/d0f0b260" Type="http://schemas.openxmlformats.org/officeDocument/2006/relationships/hyperlink" Id="rId44"/>
    <Relationship TargetMode="External" Target="https://m.edsoo.ru/c3389865" Type="http://schemas.openxmlformats.org/officeDocument/2006/relationships/hyperlink" Id="rId45"/>
    <Relationship TargetMode="External" Target="https://m.edsoo.ru/54b815c5" Type="http://schemas.openxmlformats.org/officeDocument/2006/relationships/hyperlink" Id="rId46"/>
    <Relationship TargetMode="External" Target="https://m.edsoo.ru/83105a0e" Type="http://schemas.openxmlformats.org/officeDocument/2006/relationships/hyperlink" Id="rId47"/>
    <Relationship TargetMode="External" Target="https://m.edsoo.ru/2ab1c7bc" Type="http://schemas.openxmlformats.org/officeDocument/2006/relationships/hyperlink" Id="rId48"/>
    <Relationship TargetMode="External" Target="https://m.edsoo.ru/69106ae7" Type="http://schemas.openxmlformats.org/officeDocument/2006/relationships/hyperlink" Id="rId49"/>
    <Relationship TargetMode="External" Target="https://m.edsoo.ru/188bbf6c" Type="http://schemas.openxmlformats.org/officeDocument/2006/relationships/hyperlink" Id="rId50"/>
    <Relationship TargetMode="External" Target="https://m.edsoo.ru/33e6629e" Type="http://schemas.openxmlformats.org/officeDocument/2006/relationships/hyperlink" Id="rId51"/>
    <Relationship TargetMode="External" Target="https://m.edsoo.ru/ae44ac4c" Type="http://schemas.openxmlformats.org/officeDocument/2006/relationships/hyperlink" Id="rId52"/>
    <Relationship TargetMode="External" Target="https://m.edsoo.ru/3d87e248" Type="http://schemas.openxmlformats.org/officeDocument/2006/relationships/hyperlink" Id="rId53"/>
    <Relationship TargetMode="External" Target="https://m.edsoo.ru/be76320c" Type="http://schemas.openxmlformats.org/officeDocument/2006/relationships/hyperlink" Id="rId54"/>
    <Relationship TargetMode="External" Target="https://m.edsoo.ru/3d408009" Type="http://schemas.openxmlformats.org/officeDocument/2006/relationships/hyperlink" Id="rId55"/>
    <Relationship TargetMode="External" Target="https://m.edsoo.ru/bd5ff0ec" Type="http://schemas.openxmlformats.org/officeDocument/2006/relationships/hyperlink" Id="rId56"/>
    <Relationship TargetMode="External" Target="https://m.edsoo.ru/cebf10c6" Type="http://schemas.openxmlformats.org/officeDocument/2006/relationships/hyperlink" Id="rId57"/>
    <Relationship TargetMode="External" Target="https://m.edsoo.ru/536de727" Type="http://schemas.openxmlformats.org/officeDocument/2006/relationships/hyperlink" Id="rId58"/>
    <Relationship TargetMode="External" Target="https://m.edsoo.ru/58e8e2f2" Type="http://schemas.openxmlformats.org/officeDocument/2006/relationships/hyperlink" Id="rId59"/>
    <Relationship TargetMode="External" Target="https://m.edsoo.ru/beeff646" Type="http://schemas.openxmlformats.org/officeDocument/2006/relationships/hyperlink" Id="rId60"/>
    <Relationship TargetMode="External" Target="https://m.edsoo.ru/d2e4601b" Type="http://schemas.openxmlformats.org/officeDocument/2006/relationships/hyperlink" Id="rId61"/>
    <Relationship TargetMode="External" Target="https://m.edsoo.ru/ba9da96d" Type="http://schemas.openxmlformats.org/officeDocument/2006/relationships/hyperlink" Id="rId62"/>
    <Relationship TargetMode="External" Target="https://m.edsoo.ru/24ab3c53" Type="http://schemas.openxmlformats.org/officeDocument/2006/relationships/hyperlink" Id="rId63"/>
    <Relationship TargetMode="External" Target="https://m.edsoo.ru/5272b9a1" Type="http://schemas.openxmlformats.org/officeDocument/2006/relationships/hyperlink" Id="rId64"/>
    <Relationship TargetMode="External" Target="https://m.edsoo.ru/0c837397" Type="http://schemas.openxmlformats.org/officeDocument/2006/relationships/hyperlink" Id="rId65"/>
    <Relationship TargetMode="External" Target="https://m.edsoo.ru/e6e1901f" Type="http://schemas.openxmlformats.org/officeDocument/2006/relationships/hyperlink" Id="rId66"/>
    <Relationship TargetMode="External" Target="https://m.edsoo.ru/0f903c75" Type="http://schemas.openxmlformats.org/officeDocument/2006/relationships/hyperlink" Id="rId67"/>
    <Relationship TargetMode="External" Target="https://m.edsoo.ru/10130727" Type="http://schemas.openxmlformats.org/officeDocument/2006/relationships/hyperlink" Id="rId68"/>
    <Relationship TargetMode="External" Target="https://m.edsoo.ru/7f43fe0e" Type="http://schemas.openxmlformats.org/officeDocument/2006/relationships/hyperlink" Id="rId69"/>
    <Relationship TargetMode="External" Target="https://m.edsoo.ru/7f4401a6" Type="http://schemas.openxmlformats.org/officeDocument/2006/relationships/hyperlink" Id="rId70"/>
    <Relationship TargetMode="External" Target="https://m.edsoo.ru/7f443b12" Type="http://schemas.openxmlformats.org/officeDocument/2006/relationships/hyperlink" Id="rId71"/>
    <Relationship TargetMode="External" Target="https://m.edsoo.ru/7f4401a6" Type="http://schemas.openxmlformats.org/officeDocument/2006/relationships/hyperlink" Id="rId72"/>
    <Relationship TargetMode="External" Target="https://m.edsoo.ru/7f4401a6" Type="http://schemas.openxmlformats.org/officeDocument/2006/relationships/hyperlink" Id="rId73"/>
    <Relationship TargetMode="External" Target="https://m.edsoo.ru/7f443cd4" Type="http://schemas.openxmlformats.org/officeDocument/2006/relationships/hyperlink" Id="rId74"/>
    <Relationship TargetMode="External" Target="https://m.edsoo.ru/7f443fea" Type="http://schemas.openxmlformats.org/officeDocument/2006/relationships/hyperlink" Id="rId75"/>
    <Relationship TargetMode="External" Target="https://m.edsoo.ru/7f443cd4" Type="http://schemas.openxmlformats.org/officeDocument/2006/relationships/hyperlink" Id="rId76"/>
    <Relationship TargetMode="External" Target="https://m.edsoo.ru/7f4441ca" Type="http://schemas.openxmlformats.org/officeDocument/2006/relationships/hyperlink" Id="rId77"/>
    <Relationship TargetMode="External" Target="https://m.edsoo.ru/beeff646" Type="http://schemas.openxmlformats.org/officeDocument/2006/relationships/hyperlink" Id="rId78"/>
    <Relationship TargetMode="External" Target="https://m.edsoo.ru/d2e4601b" Type="http://schemas.openxmlformats.org/officeDocument/2006/relationships/hyperlink" Id="rId79"/>
    <Relationship TargetMode="External" Target="https://m.edsoo.ru/d68bbe9d" Type="http://schemas.openxmlformats.org/officeDocument/2006/relationships/hyperlink" Id="rId80"/>
    <Relationship TargetMode="External" Target="https://m.edsoo.ru/0731ad3d" Type="http://schemas.openxmlformats.org/officeDocument/2006/relationships/hyperlink" Id="rId81"/>
    <Relationship TargetMode="External" Target="https://m.edsoo.ru/723dd608" Type="http://schemas.openxmlformats.org/officeDocument/2006/relationships/hyperlink" Id="rId82"/>
    <Relationship TargetMode="External" Target="https://m.edsoo.ru/c12a0552" Type="http://schemas.openxmlformats.org/officeDocument/2006/relationships/hyperlink" Id="rId83"/>
    <Relationship TargetMode="External" Target="https://m.edsoo.ru/0731ad3d" Type="http://schemas.openxmlformats.org/officeDocument/2006/relationships/hyperlink" Id="rId84"/>
    <Relationship TargetMode="External" Target="https://m.edsoo.ru/d777edf8" Type="http://schemas.openxmlformats.org/officeDocument/2006/relationships/hyperlink" Id="rId85"/>
    <Relationship TargetMode="External" Target="https://m.edsoo.ru/8a142ac0" Type="http://schemas.openxmlformats.org/officeDocument/2006/relationships/hyperlink" Id="rId86"/>
    <Relationship TargetMode="External" Target="https://m.edsoo.ru/8a142ac0" Type="http://schemas.openxmlformats.org/officeDocument/2006/relationships/hyperlink" Id="rId87"/>
    <Relationship TargetMode="External" Target="https://m.edsoo.ru/8a142ac0" Type="http://schemas.openxmlformats.org/officeDocument/2006/relationships/hyperlink" Id="rId88"/>
    <Relationship TargetMode="External" Target="https://m.edsoo.ru/8a147426" Type="http://schemas.openxmlformats.org/officeDocument/2006/relationships/hyperlink" Id="rId89"/>
    <Relationship TargetMode="External" Target="https://m.edsoo.ru/4dffda97" Type="http://schemas.openxmlformats.org/officeDocument/2006/relationships/hyperlink" Id="rId90"/>
    <Relationship TargetMode="External" Target="https://m.edsoo.ru/8a147426" Type="http://schemas.openxmlformats.org/officeDocument/2006/relationships/hyperlink" Id="rId91"/>
    <Relationship TargetMode="External" Target="https://m.edsoo.ru/8a14714c" Type="http://schemas.openxmlformats.org/officeDocument/2006/relationships/hyperlink" Id="rId92"/>
    <Relationship TargetMode="External" Target="https://m.edsoo.ru/8a147426" Type="http://schemas.openxmlformats.org/officeDocument/2006/relationships/hyperlink" Id="rId93"/>
    <Relationship TargetMode="External" Target="https://m.edsoo.ru/8a146fda" Type="http://schemas.openxmlformats.org/officeDocument/2006/relationships/hyperlink" Id="rId94"/>
    <Relationship TargetMode="External" Target="https://m.edsoo.ru/8a146fda" Type="http://schemas.openxmlformats.org/officeDocument/2006/relationships/hyperlink" Id="rId95"/>
    <Relationship TargetMode="External" Target="https://m.edsoo.ru/8a148650" Type="http://schemas.openxmlformats.org/officeDocument/2006/relationships/hyperlink" Id="rId96"/>
    <Relationship TargetMode="External" Target="https://m.edsoo.ru/ca878deb" Type="http://schemas.openxmlformats.org/officeDocument/2006/relationships/hyperlink" Id="rId97"/>
    <Relationship TargetMode="External" Target="https://m.edsoo.ru/48190472" Type="http://schemas.openxmlformats.org/officeDocument/2006/relationships/hyperlink" Id="rId98"/>
    <Relationship TargetMode="External" Target="https://m.edsoo.ru/2dbd3859" Type="http://schemas.openxmlformats.org/officeDocument/2006/relationships/hyperlink" Id="rId99"/>
    <Relationship TargetMode="External" Target="https://m.edsoo.ru/7ab8d17e" Type="http://schemas.openxmlformats.org/officeDocument/2006/relationships/hyperlink" Id="rId100"/>
    <Relationship TargetMode="External" Target="https://m.edsoo.ru/81cccfe9" Type="http://schemas.openxmlformats.org/officeDocument/2006/relationships/hyperlink" Id="rId101"/>
    <Relationship TargetMode="External" Target="https://m.edsoo.ru/039949bf" Type="http://schemas.openxmlformats.org/officeDocument/2006/relationships/hyperlink" Id="rId102"/>
    <Relationship TargetMode="External" Target="https://m.edsoo.ru/a7d95f79" Type="http://schemas.openxmlformats.org/officeDocument/2006/relationships/hyperlink" Id="rId103"/>
    <Relationship TargetMode="External" Target="https://m.edsoo.ru/ca878deb" Type="http://schemas.openxmlformats.org/officeDocument/2006/relationships/hyperlink" Id="rId104"/>
    <Relationship TargetMode="External" Target="https://m.edsoo.ru/471c735b" Type="http://schemas.openxmlformats.org/officeDocument/2006/relationships/hyperlink" Id="rId105"/>
    <Relationship TargetMode="External" Target="https://m.edsoo.ru/a7d95f79" Type="http://schemas.openxmlformats.org/officeDocument/2006/relationships/hyperlink" Id="rId106"/>
    <Relationship TargetMode="External" Target="https://m.edsoo.ru/1cc2df8f" Type="http://schemas.openxmlformats.org/officeDocument/2006/relationships/hyperlink" Id="rId107"/>
    <Relationship TargetMode="External" Target="https://m.edsoo.ru/1a2520f6" Type="http://schemas.openxmlformats.org/officeDocument/2006/relationships/hyperlink" Id="rId108"/>
    <Relationship TargetMode="External" Target="https://m.edsoo.ru/93ad36b3" Type="http://schemas.openxmlformats.org/officeDocument/2006/relationships/hyperlink" Id="rId109"/>
    <Relationship TargetMode="External" Target="https://m.edsoo.ru/ee1d19b9" Type="http://schemas.openxmlformats.org/officeDocument/2006/relationships/hyperlink" Id="rId110"/>
    <Relationship TargetMode="External" Target="https://m.edsoo.ru/4a28dc02" Type="http://schemas.openxmlformats.org/officeDocument/2006/relationships/hyperlink" Id="rId111"/>
    <Relationship TargetMode="External" Target="https://m.edsoo.ru/b4ad63ad" Type="http://schemas.openxmlformats.org/officeDocument/2006/relationships/hyperlink" Id="rId112"/>
    <Relationship TargetMode="External" Target="https://m.edsoo.ru/8a7be683" Type="http://schemas.openxmlformats.org/officeDocument/2006/relationships/hyperlink" Id="rId113"/>
    <Relationship TargetMode="External" Target="https://m.edsoo.ru/fb1cd0a5" Type="http://schemas.openxmlformats.org/officeDocument/2006/relationships/hyperlink" Id="rId114"/>
    <Relationship TargetMode="External" Target="https://m.edsoo.ru/074c8865" Type="http://schemas.openxmlformats.org/officeDocument/2006/relationships/hyperlink" Id="rId115"/>
    <Relationship TargetMode="External" Target="https://m.edsoo.ru/a20b8a4c" Type="http://schemas.openxmlformats.org/officeDocument/2006/relationships/hyperlink" Id="rId116"/>
    <Relationship TargetMode="External" Target="https://m.edsoo.ru/a012476d" Type="http://schemas.openxmlformats.org/officeDocument/2006/relationships/hyperlink" Id="rId117"/>
    <Relationship TargetMode="External" Target="https://m.edsoo.ru/19304aba" Type="http://schemas.openxmlformats.org/officeDocument/2006/relationships/hyperlink" Id="rId118"/>
    <Relationship TargetMode="External" Target="https://m.edsoo.ru/5c45a60a" Type="http://schemas.openxmlformats.org/officeDocument/2006/relationships/hyperlink" Id="rId119"/>
    <Relationship TargetMode="External" Target="https://m.edsoo.ru/513c9889" Type="http://schemas.openxmlformats.org/officeDocument/2006/relationships/hyperlink" Id="rId12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