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E6" w:rsidRDefault="00FE51E6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ОБРАЗОВАНИЯ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ЧУГУЕВСКОГО МУНИЦИПАЛЬНОГО ОКРУГА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ПРИМОРСКОГО КРАЯ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КАЗЕННОЕОБЩЕ ОБРАЗОВАТЕЛЬНОЕ  УЧРЕЖДЕНИЕ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ОБЩЕОБРАЗОВАТЕЛЬНАЯ ШКОЛА №11»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с. ВЕРХНЯЯ БРЕЕВКА</w:t>
      </w:r>
    </w:p>
    <w:p w:rsidR="00D22927" w:rsidRPr="006C0C89" w:rsidRDefault="00D22927" w:rsidP="00D22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2927" w:rsidRPr="006C0C89" w:rsidRDefault="002E475C" w:rsidP="00D22927">
      <w:pPr>
        <w:tabs>
          <w:tab w:val="left" w:pos="2095"/>
        </w:tabs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760CF4">
        <w:rPr>
          <w:noProof/>
          <w:sz w:val="28"/>
          <w:szCs w:val="28"/>
        </w:rPr>
        <w:drawing>
          <wp:inline distT="0" distB="0" distL="0" distR="0" wp14:anchorId="6FA2DDC4" wp14:editId="56228FFA">
            <wp:extent cx="2514600" cy="1838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63343" t="7684" r="2202" b="75392"/>
                    <a:stretch/>
                  </pic:blipFill>
                  <pic:spPr bwMode="auto"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11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71"/>
      </w:tblGrid>
      <w:tr w:rsidR="00D22927" w:rsidRPr="006C0C89" w:rsidTr="00D22927">
        <w:trPr>
          <w:trHeight w:val="1380"/>
        </w:trPr>
        <w:tc>
          <w:tcPr>
            <w:tcW w:w="5778" w:type="dxa"/>
          </w:tcPr>
          <w:p w:rsidR="00D22927" w:rsidRPr="006C0C89" w:rsidRDefault="00D22927" w:rsidP="00D22927">
            <w:pPr>
              <w:tabs>
                <w:tab w:val="left" w:pos="209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1" w:type="dxa"/>
          </w:tcPr>
          <w:p w:rsidR="00D22927" w:rsidRPr="000F714F" w:rsidRDefault="00D22927" w:rsidP="00D229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927" w:rsidRPr="000F714F" w:rsidRDefault="00D22927" w:rsidP="00D22927">
            <w:pPr>
              <w:tabs>
                <w:tab w:val="left" w:pos="2095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2927" w:rsidRDefault="00D22927" w:rsidP="00D22927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5B3BD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</w:t>
      </w:r>
      <w:r w:rsidR="003864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МИСОЛЬ-КА</w:t>
      </w:r>
      <w:r w:rsidRPr="006C0C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04162A" w:rsidRPr="006C0C89" w:rsidRDefault="0004162A" w:rsidP="00D22927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(вокальная группа)</w:t>
      </w:r>
    </w:p>
    <w:p w:rsidR="00D22927" w:rsidRPr="006C0C89" w:rsidRDefault="00D22927" w:rsidP="00D2292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ДОПОЛНИТЕЛЬНАЯ ОБЩЕОБРАЗОВАТЕЛЬНАЯ</w:t>
      </w:r>
    </w:p>
    <w:p w:rsidR="00D22927" w:rsidRPr="006C0C89" w:rsidRDefault="00D22927" w:rsidP="00D2292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ОБЩЕРАЗВИВАЮЩАЯ ПРОГРАММА</w:t>
      </w:r>
    </w:p>
    <w:p w:rsidR="00D22927" w:rsidRPr="006C0C89" w:rsidRDefault="00D22927" w:rsidP="00D2292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художественной направленности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2927" w:rsidRPr="006C0C89" w:rsidRDefault="005C226F" w:rsidP="00D22927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Возраст учащихся: </w:t>
      </w:r>
      <w:r w:rsidR="003864BE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</w:t>
      </w:r>
      <w:r w:rsidR="003864B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D22927"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</w:t>
      </w:r>
    </w:p>
    <w:p w:rsidR="00D22927" w:rsidRPr="006C0C89" w:rsidRDefault="00D22927" w:rsidP="00D22927">
      <w:pPr>
        <w:tabs>
          <w:tab w:val="left" w:pos="4111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рок реализации программы: </w:t>
      </w:r>
      <w:r w:rsidR="0000494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="0000494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22927" w:rsidRPr="006C0C89" w:rsidRDefault="00D22927" w:rsidP="00D2292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22927" w:rsidRPr="006C0C89" w:rsidRDefault="003864BE" w:rsidP="003864B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Орлова Галина Викторовна</w:t>
      </w:r>
    </w:p>
    <w:p w:rsidR="00D22927" w:rsidRPr="006C0C89" w:rsidRDefault="005C226F" w:rsidP="003864B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</w:t>
      </w:r>
    </w:p>
    <w:p w:rsidR="00D22927" w:rsidRDefault="00D22927" w:rsidP="003864B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864BE" w:rsidRDefault="003864BE" w:rsidP="003864B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22927" w:rsidRPr="006C0C89" w:rsidRDefault="00D22927" w:rsidP="003864B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с. Верхняя </w:t>
      </w:r>
      <w:proofErr w:type="spellStart"/>
      <w:r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>Бреевка</w:t>
      </w:r>
      <w:proofErr w:type="spellEnd"/>
    </w:p>
    <w:p w:rsidR="003864BE" w:rsidRDefault="003864BE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2927" w:rsidRPr="006C0C89" w:rsidRDefault="003864BE" w:rsidP="00D22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22927">
        <w:rPr>
          <w:rFonts w:ascii="Times New Roman" w:eastAsia="Calibri" w:hAnsi="Times New Roman" w:cs="Times New Roman"/>
          <w:color w:val="000000"/>
          <w:sz w:val="28"/>
          <w:szCs w:val="28"/>
        </w:rPr>
        <w:t>02</w:t>
      </w:r>
      <w:r w:rsidR="002E475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D22927" w:rsidRPr="006C0C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3864BE" w:rsidRDefault="003864BE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52C" w:rsidRPr="00AF3CB3" w:rsidRDefault="0086552C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C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№ 1. ОСНОВНЫЕ ХАРАКТЕРИСТИКИ ПРОГРАММЫ</w:t>
      </w:r>
    </w:p>
    <w:p w:rsidR="0086552C" w:rsidRPr="00AF3CB3" w:rsidRDefault="0086552C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CB3">
        <w:rPr>
          <w:rFonts w:ascii="Times New Roman" w:eastAsia="Calibri" w:hAnsi="Times New Roman" w:cs="Times New Roman"/>
          <w:b/>
          <w:sz w:val="24"/>
          <w:szCs w:val="24"/>
        </w:rPr>
        <w:t>1.1 Пояснительная записка</w:t>
      </w:r>
    </w:p>
    <w:p w:rsidR="003864BE" w:rsidRPr="003864BE" w:rsidRDefault="003864BE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4BE">
        <w:rPr>
          <w:rFonts w:ascii="Times New Roman" w:hAnsi="Times New Roman"/>
          <w:b/>
          <w:sz w:val="24"/>
          <w:szCs w:val="24"/>
          <w:lang w:eastAsia="ru-RU"/>
        </w:rPr>
        <w:t>Направленность</w:t>
      </w:r>
      <w:r w:rsidRPr="003864BE">
        <w:rPr>
          <w:rFonts w:ascii="Times New Roman" w:hAnsi="Times New Roman"/>
          <w:sz w:val="24"/>
          <w:szCs w:val="24"/>
          <w:lang w:eastAsia="ru-RU"/>
        </w:rPr>
        <w:t xml:space="preserve"> дополнительной образовательной программы - художественная.</w:t>
      </w:r>
    </w:p>
    <w:p w:rsidR="003864BE" w:rsidRDefault="003864BE" w:rsidP="00C3015B">
      <w:pPr>
        <w:pStyle w:val="aa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64BE" w:rsidRPr="003864BE" w:rsidRDefault="003864BE" w:rsidP="00C3015B">
      <w:pPr>
        <w:pStyle w:val="aa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64BE">
        <w:rPr>
          <w:rFonts w:ascii="Times New Roman" w:hAnsi="Times New Roman"/>
          <w:b/>
          <w:sz w:val="24"/>
          <w:szCs w:val="24"/>
          <w:lang w:eastAsia="ru-RU"/>
        </w:rPr>
        <w:t>Актуальность и педагогическая целесообразность</w:t>
      </w:r>
    </w:p>
    <w:p w:rsidR="003864BE" w:rsidRDefault="003864BE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64BE">
        <w:rPr>
          <w:rFonts w:ascii="Times New Roman" w:hAnsi="Times New Roman"/>
          <w:sz w:val="24"/>
          <w:szCs w:val="24"/>
          <w:shd w:val="clear" w:color="auto" w:fill="FFFFFF"/>
        </w:rPr>
        <w:t>Программа направлена на выявление одаренных детей в области музыкального искусства в раннем детском возрасте. Способствует приобретению детьми определенного комплекса знаний, умений и навыков, позволяющих исполнять вокально-хоровые произведения в соответствии с необходимым уровнем музыкальной грамотности и стилевыми традициями. Вырабатывает у детей опыт творческой деятельности. Воспитывает учащихся культурным ценностям народов мира и Российской Федерации.</w:t>
      </w:r>
    </w:p>
    <w:p w:rsidR="003864BE" w:rsidRPr="003864BE" w:rsidRDefault="003864BE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64BE">
        <w:rPr>
          <w:rFonts w:ascii="Times New Roman" w:hAnsi="Times New Roman"/>
          <w:sz w:val="24"/>
          <w:szCs w:val="24"/>
          <w:shd w:val="clear" w:color="auto" w:fill="FFFFFF"/>
        </w:rPr>
        <w:t xml:space="preserve">Восприятие искусства через пение – важный элемент эстетического развития ребёнка. Отражая действительность и выполняя познавательную функцию, текст песни и мелодия воздействуют на людей, воспитывают человека, формируют его взгляды, чувства. Таким образом, пение способствует формированию общей культуры личности: развивает наблюдательные и познавательные способности, эмоциональную отзывчивость на эстетические явления, фантазию, воображение, проявляющиеся в конкретных формах творческой певческой деятельности; учит анализировать музыкальные произведения; воспитывает чувство патриотизма, сочувствия, отзывчивости, доброты. </w:t>
      </w:r>
    </w:p>
    <w:p w:rsid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b/>
          <w:sz w:val="24"/>
          <w:szCs w:val="24"/>
          <w:shd w:val="clear" w:color="auto" w:fill="FFFFFF"/>
        </w:rPr>
        <w:t>Тематическая направленность программы художественно-эстетическая</w:t>
      </w:r>
      <w:r w:rsidRPr="00C0713D">
        <w:rPr>
          <w:rFonts w:ascii="Times New Roman" w:hAnsi="Times New Roman"/>
          <w:sz w:val="24"/>
          <w:szCs w:val="24"/>
          <w:shd w:val="clear" w:color="auto" w:fill="FFFFFF"/>
        </w:rPr>
        <w:t xml:space="preserve">,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 Пение является весьма действенным методом эстетического воспитания. В процессе изучения вокала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фантазирование.   </w:t>
      </w:r>
    </w:p>
    <w:p w:rsid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sz w:val="24"/>
          <w:szCs w:val="24"/>
          <w:shd w:val="clear" w:color="auto" w:fill="FFFFFF"/>
        </w:rPr>
        <w:t xml:space="preserve">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</w:t>
      </w:r>
      <w:proofErr w:type="gramStart"/>
      <w:r w:rsidRPr="00C0713D">
        <w:rPr>
          <w:rFonts w:ascii="Times New Roman" w:hAnsi="Times New Roman"/>
          <w:sz w:val="24"/>
          <w:szCs w:val="24"/>
          <w:shd w:val="clear" w:color="auto" w:fill="FFFFFF"/>
        </w:rPr>
        <w:t>научиться голосом передавать</w:t>
      </w:r>
      <w:proofErr w:type="gramEnd"/>
      <w:r w:rsidRPr="00C0713D">
        <w:rPr>
          <w:rFonts w:ascii="Times New Roman" w:hAnsi="Times New Roman"/>
          <w:sz w:val="24"/>
          <w:szCs w:val="24"/>
          <w:shd w:val="clear" w:color="auto" w:fill="FFFFFF"/>
        </w:rPr>
        <w:t xml:space="preserve"> внутреннее эмоциональное состояние, разработана эта программа.  </w:t>
      </w:r>
    </w:p>
    <w:p w:rsid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b/>
          <w:sz w:val="24"/>
          <w:szCs w:val="24"/>
          <w:shd w:val="clear" w:color="auto" w:fill="FFFFFF"/>
        </w:rPr>
        <w:t>Новизна программы</w:t>
      </w:r>
      <w:r w:rsidRPr="00C071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sz w:val="24"/>
          <w:szCs w:val="24"/>
          <w:shd w:val="clear" w:color="auto" w:fill="FFFFFF"/>
        </w:rPr>
        <w:t xml:space="preserve">Особенность программы в том, что она разработана для детей общеобразовательной школы, которые сами стремятся научиться красиво и грамотно петь. При этом дети не только разного возраста, но и имеют разные стартовые способности. Новизна программы в том, то в ней представлена структура педагогического воздействия на формирование певческих навыков обучающихся последовательности, сопровождающая систему практических занятий.  </w:t>
      </w:r>
    </w:p>
    <w:p w:rsidR="00C0713D" w:rsidRPr="00C0713D" w:rsidRDefault="00C0713D" w:rsidP="00C3015B">
      <w:pPr>
        <w:pStyle w:val="aa"/>
        <w:ind w:firstLine="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Педагогическая целесообразность программы </w:t>
      </w:r>
    </w:p>
    <w:p w:rsidR="00C0713D" w:rsidRP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sz w:val="24"/>
          <w:szCs w:val="24"/>
          <w:shd w:val="clear" w:color="auto" w:fill="FFFFFF"/>
        </w:rPr>
        <w:t xml:space="preserve">В 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немаловажную задачу – оздоровительную. Пение 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детей с речевой патологией пение является одним из фактора улучшения речи. Программа обеспечивает формирование умений певческой деятельности и </w:t>
      </w:r>
      <w:r w:rsidRPr="00C0713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совершенствование специальных вокальных навыков: певческой установки, звукообразования, певческого дыхания, артикуляции. Со временем пение становится для ребенка эстетической ценностью, которая будет обогащать всю его дальнейшую жизнь.  </w:t>
      </w:r>
    </w:p>
    <w:p w:rsidR="00C0713D" w:rsidRPr="00C0713D" w:rsidRDefault="00C0713D" w:rsidP="00C3015B">
      <w:pPr>
        <w:pStyle w:val="aa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713D">
        <w:rPr>
          <w:rFonts w:ascii="Times New Roman" w:hAnsi="Times New Roman"/>
          <w:b/>
          <w:sz w:val="24"/>
          <w:szCs w:val="24"/>
          <w:shd w:val="clear" w:color="auto" w:fill="FFFFFF"/>
        </w:rPr>
        <w:t>Адресат программы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86552C" w:rsidRPr="0086552C" w:rsidRDefault="0086552C" w:rsidP="00C301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Программа предназначена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для детей в возрасте </w:t>
      </w:r>
      <w:r w:rsidR="00C0713D">
        <w:rPr>
          <w:rFonts w:ascii="Times New Roman" w:eastAsia="Calibri" w:hAnsi="Times New Roman" w:cs="Times New Roman"/>
          <w:sz w:val="24"/>
          <w:szCs w:val="28"/>
        </w:rPr>
        <w:t>10</w:t>
      </w:r>
      <w:r>
        <w:rPr>
          <w:rFonts w:ascii="Times New Roman" w:eastAsia="Calibri" w:hAnsi="Times New Roman" w:cs="Times New Roman"/>
          <w:sz w:val="24"/>
          <w:szCs w:val="28"/>
        </w:rPr>
        <w:t xml:space="preserve"> – 1</w:t>
      </w:r>
      <w:r w:rsidR="00C0713D">
        <w:rPr>
          <w:rFonts w:ascii="Times New Roman" w:eastAsia="Calibri" w:hAnsi="Times New Roman" w:cs="Times New Roman"/>
          <w:sz w:val="24"/>
          <w:szCs w:val="28"/>
        </w:rPr>
        <w:t>6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лет (школьники) и реализует </w:t>
      </w:r>
      <w:proofErr w:type="spellStart"/>
      <w:r w:rsidRPr="0086552C">
        <w:rPr>
          <w:rFonts w:ascii="Times New Roman" w:eastAsia="Calibri" w:hAnsi="Times New Roman" w:cs="Times New Roman"/>
          <w:sz w:val="24"/>
          <w:szCs w:val="28"/>
        </w:rPr>
        <w:t>межпредметные</w:t>
      </w:r>
      <w:proofErr w:type="spellEnd"/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связи с </w:t>
      </w:r>
      <w:r w:rsidR="00C0713D">
        <w:rPr>
          <w:rFonts w:ascii="Times New Roman" w:eastAsia="Calibri" w:hAnsi="Times New Roman" w:cs="Times New Roman"/>
          <w:sz w:val="24"/>
          <w:szCs w:val="28"/>
        </w:rPr>
        <w:t>и</w:t>
      </w:r>
      <w:r w:rsidRPr="0086552C">
        <w:rPr>
          <w:rFonts w:ascii="Times New Roman" w:eastAsia="Calibri" w:hAnsi="Times New Roman" w:cs="Times New Roman"/>
          <w:sz w:val="24"/>
          <w:szCs w:val="28"/>
        </w:rPr>
        <w:t>зобразительной деятельностью, мировой художественной культурой.</w:t>
      </w:r>
    </w:p>
    <w:p w:rsidR="00AF3CB3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Состав группы постоянный. </w:t>
      </w:r>
      <w:r w:rsidRPr="0086552C">
        <w:rPr>
          <w:rFonts w:ascii="Times New Roman" w:eastAsia="Calibri" w:hAnsi="Times New Roman" w:cs="Times New Roman"/>
          <w:sz w:val="24"/>
          <w:szCs w:val="28"/>
        </w:rPr>
        <w:t>Набор в творческое объединение проводится в начале учебного года (начало сентября). Принцип набора в объединение свободный. Программа не предъявляет требований к содержанию и объёму стартовых знаний. Учебные гр</w:t>
      </w:r>
      <w:r>
        <w:rPr>
          <w:rFonts w:ascii="Times New Roman" w:eastAsia="Calibri" w:hAnsi="Times New Roman" w:cs="Times New Roman"/>
          <w:sz w:val="24"/>
          <w:szCs w:val="28"/>
        </w:rPr>
        <w:t>уппы формируются из обучающихся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разных возрастных категорий (разновозрастные группы). </w:t>
      </w:r>
    </w:p>
    <w:p w:rsidR="0086552C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Такая организация взаимодействия способствует формированию у обучающихся коммуникативного опыта, развитию нравственных качеств, освоению культурных ценностей. 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0494B">
        <w:rPr>
          <w:rFonts w:ascii="Times New Roman" w:eastAsia="Calibri" w:hAnsi="Times New Roman" w:cs="Times New Roman"/>
          <w:b/>
          <w:sz w:val="24"/>
          <w:szCs w:val="28"/>
        </w:rPr>
        <w:t xml:space="preserve">Формы </w:t>
      </w:r>
      <w:proofErr w:type="gramStart"/>
      <w:r w:rsidR="00F06233">
        <w:rPr>
          <w:rFonts w:ascii="Times New Roman" w:eastAsia="Calibri" w:hAnsi="Times New Roman" w:cs="Times New Roman"/>
          <w:b/>
          <w:sz w:val="24"/>
          <w:szCs w:val="28"/>
        </w:rPr>
        <w:t>обучения</w:t>
      </w:r>
      <w:r w:rsidRPr="0000494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F06233">
        <w:rPr>
          <w:rFonts w:ascii="Times New Roman" w:eastAsia="Calibri" w:hAnsi="Times New Roman" w:cs="Times New Roman"/>
          <w:b/>
          <w:sz w:val="24"/>
          <w:szCs w:val="28"/>
        </w:rPr>
        <w:t>по программе</w:t>
      </w:r>
      <w:proofErr w:type="gramEnd"/>
      <w:r w:rsidRPr="0000494B">
        <w:rPr>
          <w:rFonts w:ascii="Times New Roman" w:eastAsia="Calibri" w:hAnsi="Times New Roman" w:cs="Times New Roman"/>
          <w:sz w:val="24"/>
          <w:szCs w:val="28"/>
        </w:rPr>
        <w:t>: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 индивидуальн</w:t>
      </w:r>
      <w:r>
        <w:rPr>
          <w:rFonts w:ascii="Times New Roman" w:eastAsia="Calibri" w:hAnsi="Times New Roman" w:cs="Times New Roman"/>
          <w:sz w:val="24"/>
          <w:szCs w:val="28"/>
        </w:rPr>
        <w:t>ая</w:t>
      </w:r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 (работа над интонацией)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 мелкогрупповые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00494B">
        <w:rPr>
          <w:rFonts w:ascii="Times New Roman" w:eastAsia="Calibri" w:hAnsi="Times New Roman" w:cs="Times New Roman"/>
          <w:sz w:val="24"/>
          <w:szCs w:val="28"/>
        </w:rPr>
        <w:t>групповые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proofErr w:type="gramStart"/>
      <w:r w:rsidRPr="0000494B">
        <w:rPr>
          <w:rFonts w:ascii="Times New Roman" w:eastAsia="Calibri" w:hAnsi="Times New Roman" w:cs="Times New Roman"/>
          <w:sz w:val="24"/>
          <w:szCs w:val="28"/>
        </w:rPr>
        <w:t>крупногрупповые</w:t>
      </w:r>
      <w:proofErr w:type="gramEnd"/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 (сводная репетиция). </w:t>
      </w:r>
    </w:p>
    <w:p w:rsidR="0000494B" w:rsidRDefault="0000494B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0494B">
        <w:rPr>
          <w:rFonts w:ascii="Times New Roman" w:eastAsia="Calibri" w:hAnsi="Times New Roman" w:cs="Times New Roman"/>
          <w:sz w:val="24"/>
          <w:szCs w:val="28"/>
        </w:rPr>
        <w:t>Каждое занятие кружка является комплексным, так как оно включает в себя различные виды музыкальной деятельности (пение, слушание музыки, музыкально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00494B">
        <w:rPr>
          <w:rFonts w:ascii="Times New Roman" w:eastAsia="Calibri" w:hAnsi="Times New Roman" w:cs="Times New Roman"/>
          <w:sz w:val="24"/>
          <w:szCs w:val="28"/>
        </w:rPr>
        <w:t xml:space="preserve">ритмические движения).   </w:t>
      </w:r>
    </w:p>
    <w:p w:rsidR="0086552C" w:rsidRPr="0086552C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Основная форма обучения – очная, групповая.</w:t>
      </w:r>
    </w:p>
    <w:p w:rsidR="0086552C" w:rsidRPr="0086552C" w:rsidRDefault="0086552C" w:rsidP="00C301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552C">
        <w:rPr>
          <w:rFonts w:ascii="Times New Roman" w:eastAsia="Calibri" w:hAnsi="Times New Roman" w:cs="Times New Roman"/>
          <w:color w:val="000000"/>
          <w:sz w:val="24"/>
        </w:rPr>
        <w:t>«Допускается сочетание различных форм получения образования » (Закон № 273-ФЗ, гл. 2, ст. 17, п. 4) -</w:t>
      </w:r>
      <w:r w:rsidRPr="0086552C">
        <w:rPr>
          <w:rFonts w:ascii="Calibri" w:eastAsia="Calibri" w:hAnsi="Calibri" w:cs="Times New Roman"/>
          <w:color w:val="000000"/>
        </w:rPr>
        <w:t xml:space="preserve"> </w:t>
      </w:r>
      <w:proofErr w:type="gramStart"/>
      <w:r w:rsidRPr="0086552C">
        <w:rPr>
          <w:rFonts w:ascii="Times New Roman" w:eastAsia="Calibri" w:hAnsi="Times New Roman" w:cs="Times New Roman"/>
          <w:color w:val="000000"/>
          <w:sz w:val="24"/>
          <w:szCs w:val="24"/>
        </w:rPr>
        <w:t>дистанционная</w:t>
      </w:r>
      <w:proofErr w:type="gramEnd"/>
      <w:r w:rsidRPr="0086552C">
        <w:rPr>
          <w:rFonts w:ascii="Times New Roman" w:eastAsia="Calibri" w:hAnsi="Times New Roman" w:cs="Times New Roman"/>
          <w:color w:val="000000"/>
          <w:sz w:val="24"/>
          <w:szCs w:val="24"/>
        </w:rPr>
        <w:t>, индивидуальная, групповая или индивидуально-групповая, очно-заочная.</w:t>
      </w:r>
    </w:p>
    <w:p w:rsidR="0086552C" w:rsidRPr="0086552C" w:rsidRDefault="0086552C" w:rsidP="00C301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Учитывая возраст детей и новизну материала, для успешного усвоения программы занятия в группе должны сочетаться с индивидуальной помощью педагога каждому ребенку. </w:t>
      </w:r>
      <w:r w:rsidR="000049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Рекомендуемое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количество детей в группе </w:t>
      </w:r>
      <w:r w:rsidR="000049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0494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человек.</w:t>
      </w:r>
    </w:p>
    <w:p w:rsidR="0086552C" w:rsidRPr="0086552C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6552C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 творческих объединениях возможна организация образовательного процесса 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со всем составом объединения, по группам и подгруппам, а также индивидуально с наиболее способными детьми при подготовке к конкурсным мероприятиям, или с детьми с ограниченными возможностями здоровья </w:t>
      </w:r>
      <w:r w:rsidRPr="0086552C">
        <w:rPr>
          <w:rFonts w:ascii="Times New Roman" w:eastAsia="Calibri" w:hAnsi="Times New Roman" w:cs="Times New Roman"/>
          <w:color w:val="0D0D0D"/>
          <w:sz w:val="24"/>
          <w:szCs w:val="24"/>
        </w:rPr>
        <w:t>в соответствии с индивидуальными учебными планами.</w:t>
      </w:r>
    </w:p>
    <w:p w:rsidR="00AF3CB3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Основной формой является </w:t>
      </w:r>
      <w:r w:rsidRPr="0086552C">
        <w:rPr>
          <w:rFonts w:ascii="Times New Roman" w:eastAsia="Calibri" w:hAnsi="Times New Roman" w:cs="Times New Roman"/>
          <w:b/>
          <w:sz w:val="24"/>
          <w:szCs w:val="28"/>
        </w:rPr>
        <w:t>комбинированное занятие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, которая фиксируется в учебном плане. </w:t>
      </w:r>
      <w:proofErr w:type="gramStart"/>
      <w:r w:rsidRPr="0086552C">
        <w:rPr>
          <w:rFonts w:ascii="Times New Roman" w:eastAsia="Calibri" w:hAnsi="Times New Roman" w:cs="Times New Roman"/>
          <w:sz w:val="24"/>
          <w:szCs w:val="28"/>
        </w:rPr>
        <w:t>Занятия проводятся группой и сочетают в себе теоретическую и практическую части, практическая деятельность детей на занятиях должна преобладать над теорией.</w:t>
      </w:r>
      <w:proofErr w:type="gramEnd"/>
    </w:p>
    <w:p w:rsidR="009169EF" w:rsidRDefault="009169EF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9169EF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Сроки реализации. </w:t>
      </w:r>
    </w:p>
    <w:p w:rsidR="009169EF" w:rsidRDefault="009169EF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9169EF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4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8"/>
        </w:rPr>
        <w:t>Домисоль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-ка» </w:t>
      </w:r>
      <w:r w:rsidRPr="009169EF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рассчитана на 2 года обучения. </w:t>
      </w:r>
    </w:p>
    <w:p w:rsidR="00AF3CB3" w:rsidRDefault="0086552C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2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Объем 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9169EF">
        <w:rPr>
          <w:rFonts w:ascii="Times New Roman" w:eastAsia="Calibri" w:hAnsi="Times New Roman" w:cs="Times New Roman"/>
          <w:b/>
          <w:sz w:val="28"/>
          <w:szCs w:val="28"/>
        </w:rPr>
        <w:t>72</w:t>
      </w:r>
      <w:r w:rsidRPr="00AF3C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3CB3">
        <w:rPr>
          <w:rFonts w:ascii="Times New Roman" w:eastAsia="Calibri" w:hAnsi="Times New Roman" w:cs="Times New Roman"/>
          <w:sz w:val="24"/>
          <w:szCs w:val="24"/>
        </w:rPr>
        <w:t>час</w:t>
      </w:r>
      <w:r w:rsidR="009169EF">
        <w:rPr>
          <w:rFonts w:ascii="Times New Roman" w:eastAsia="Calibri" w:hAnsi="Times New Roman" w:cs="Times New Roman"/>
          <w:sz w:val="24"/>
          <w:szCs w:val="24"/>
        </w:rPr>
        <w:t>а</w:t>
      </w:r>
      <w:r w:rsidRPr="00AF3C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169EF" w:rsidRDefault="00F06233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Р</w:t>
      </w:r>
      <w:r w:rsidR="009169EF" w:rsidRPr="009169EF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ежим занятий. </w:t>
      </w:r>
    </w:p>
    <w:p w:rsidR="009169EF" w:rsidRDefault="009169EF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9169EF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Программа реализуется 1 раз в неделю по </w:t>
      </w:r>
      <w:r>
        <w:rPr>
          <w:rFonts w:ascii="Times New Roman" w:eastAsia="Calibri" w:hAnsi="Times New Roman" w:cs="Times New Roman"/>
          <w:bCs/>
          <w:iCs/>
          <w:sz w:val="24"/>
          <w:szCs w:val="28"/>
        </w:rPr>
        <w:t>45 мин.</w:t>
      </w:r>
    </w:p>
    <w:p w:rsidR="009169EF" w:rsidRPr="009169EF" w:rsidRDefault="009169EF" w:rsidP="00C3015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9169EF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Программа включает в себя теоретические и практические занятия. Форма занятий – групповая, индивидуальная. Программа рассчитана </w:t>
      </w:r>
      <w:r>
        <w:rPr>
          <w:rFonts w:ascii="Times New Roman" w:eastAsia="Calibri" w:hAnsi="Times New Roman" w:cs="Times New Roman"/>
          <w:bCs/>
          <w:iCs/>
          <w:sz w:val="24"/>
          <w:szCs w:val="28"/>
        </w:rPr>
        <w:t>с тем условием, что</w:t>
      </w:r>
      <w:r w:rsidRPr="009169EF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обучающийся может начать обучение в любой момент без специальной подготовки и вступительных испытаний</w:t>
      </w:r>
    </w:p>
    <w:p w:rsidR="0086552C" w:rsidRDefault="0086552C" w:rsidP="00C30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образовательного процесса (объём – количество часов) и срок (сколько лет реализации), определяются на основании уровня освоения и содержания программы, а также с учётом возрастных особенностей учащихся и требований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86552C" w:rsidRPr="0086552C" w:rsidRDefault="0086552C" w:rsidP="00C301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86552C" w:rsidRPr="00AF3CB3" w:rsidRDefault="0086552C" w:rsidP="00C3015B">
      <w:pPr>
        <w:widowControl w:val="0"/>
        <w:autoSpaceDE w:val="0"/>
        <w:autoSpaceDN w:val="0"/>
        <w:spacing w:after="0" w:line="36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F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1.2 Цель и задачи программы</w:t>
      </w:r>
    </w:p>
    <w:p w:rsidR="0086552C" w:rsidRPr="00271BE6" w:rsidRDefault="0086552C" w:rsidP="00C3015B">
      <w:pPr>
        <w:pStyle w:val="aa"/>
        <w:ind w:firstLine="284"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271BE6">
        <w:rPr>
          <w:rFonts w:ascii="Times New Roman" w:hAnsi="Times New Roman"/>
          <w:b/>
          <w:sz w:val="24"/>
          <w:szCs w:val="24"/>
          <w:lang w:eastAsia="ru-RU" w:bidi="ru-RU"/>
        </w:rPr>
        <w:t xml:space="preserve">Цель программы: </w:t>
      </w:r>
    </w:p>
    <w:p w:rsidR="004209BE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71BE6">
        <w:rPr>
          <w:rFonts w:ascii="Times New Roman" w:hAnsi="Times New Roman"/>
          <w:sz w:val="24"/>
          <w:szCs w:val="24"/>
          <w:lang w:eastAsia="ru-RU" w:bidi="ru-RU"/>
        </w:rPr>
        <w:t xml:space="preserve">привить интерес у </w:t>
      </w:r>
      <w:proofErr w:type="gramStart"/>
      <w:r w:rsidRPr="00271BE6">
        <w:rPr>
          <w:rFonts w:ascii="Times New Roman" w:hAnsi="Times New Roman"/>
          <w:sz w:val="24"/>
          <w:szCs w:val="24"/>
          <w:lang w:eastAsia="ru-RU" w:bidi="ru-RU"/>
        </w:rPr>
        <w:t>обучающегося</w:t>
      </w:r>
      <w:proofErr w:type="gramEnd"/>
      <w:r w:rsidRPr="00271BE6">
        <w:rPr>
          <w:rFonts w:ascii="Times New Roman" w:hAnsi="Times New Roman"/>
          <w:sz w:val="24"/>
          <w:szCs w:val="24"/>
          <w:lang w:eastAsia="ru-RU" w:bidi="ru-RU"/>
        </w:rPr>
        <w:t xml:space="preserve"> к музыкальному искусству, хоровому исполнительству</w:t>
      </w:r>
    </w:p>
    <w:p w:rsidR="00271BE6" w:rsidRDefault="00271BE6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552C" w:rsidRPr="00271BE6" w:rsidRDefault="0086552C" w:rsidP="00C3015B">
      <w:pPr>
        <w:pStyle w:val="aa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71BE6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271BE6" w:rsidRDefault="00271BE6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1) </w:t>
      </w:r>
      <w:r w:rsidRPr="00271BE6">
        <w:rPr>
          <w:rFonts w:ascii="Times New Roman" w:hAnsi="Times New Roman"/>
          <w:b/>
          <w:i/>
          <w:sz w:val="24"/>
          <w:szCs w:val="24"/>
        </w:rPr>
        <w:t xml:space="preserve">Развивающие: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>- развивать музыкальные способности: ладогармонический слух, музыкальную память, метроритм;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>- стимулировать развитие образного мышления, воображения, эмоционального восприятия музыки, культуры чувств;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>- развивать осмысленное выразительное исполнение вокально-хоровых произведений;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понимать дирижерский жест;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создать условия для творческой самореализации ребенка 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2) </w:t>
      </w:r>
      <w:r w:rsidRPr="00271BE6">
        <w:rPr>
          <w:rFonts w:ascii="Times New Roman" w:hAnsi="Times New Roman"/>
          <w:b/>
          <w:i/>
          <w:sz w:val="24"/>
          <w:szCs w:val="24"/>
        </w:rPr>
        <w:t>Образовательные:</w:t>
      </w:r>
      <w:r w:rsidRPr="00271BE6">
        <w:rPr>
          <w:rFonts w:ascii="Times New Roman" w:hAnsi="Times New Roman"/>
          <w:sz w:val="24"/>
          <w:szCs w:val="24"/>
        </w:rPr>
        <w:t xml:space="preserve">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1BE6">
        <w:rPr>
          <w:rFonts w:ascii="Times New Roman" w:hAnsi="Times New Roman"/>
          <w:sz w:val="24"/>
          <w:szCs w:val="24"/>
        </w:rPr>
        <w:t>- содействовать формированию, развитию и совершенствованию основных вокально</w:t>
      </w:r>
      <w:r w:rsidR="00271BE6" w:rsidRPr="00271BE6">
        <w:rPr>
          <w:rFonts w:ascii="Times New Roman" w:hAnsi="Times New Roman"/>
          <w:sz w:val="24"/>
          <w:szCs w:val="24"/>
        </w:rPr>
        <w:t>-</w:t>
      </w:r>
      <w:r w:rsidRPr="00271BE6">
        <w:rPr>
          <w:rFonts w:ascii="Times New Roman" w:hAnsi="Times New Roman"/>
          <w:sz w:val="24"/>
          <w:szCs w:val="24"/>
        </w:rPr>
        <w:t>хоровых навыков: певческой установки, дыхания, звукообразования, чистоты интонирования, строя, дикции, ансамбля;</w:t>
      </w:r>
      <w:proofErr w:type="gramEnd"/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создать условия для накопления учащимися музыкального багажа на основе работы над репертуаром; 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формирование знаний о строении голосового аппарата и охране певческого голоса;  -  формирование знаний основ хорового пения;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формирование осознанного подхода к исполнению музыкального произведения (восприятие идей композитора и поэта, включение воображения, фантазии, постижение образно-эмоционального содержания произведения, внесение творческих идей в исполнение).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3) </w:t>
      </w:r>
      <w:r w:rsidRPr="00271BE6">
        <w:rPr>
          <w:rFonts w:ascii="Times New Roman" w:hAnsi="Times New Roman"/>
          <w:b/>
          <w:i/>
          <w:sz w:val="24"/>
          <w:szCs w:val="24"/>
        </w:rPr>
        <w:t>Воспитательные</w:t>
      </w:r>
      <w:r w:rsidRPr="00271BE6">
        <w:rPr>
          <w:rFonts w:ascii="Times New Roman" w:hAnsi="Times New Roman"/>
          <w:sz w:val="24"/>
          <w:szCs w:val="24"/>
        </w:rPr>
        <w:t xml:space="preserve">: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воспитывать  культуру  слушателя;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содействовать накоплению музыкального багажа, расширению кругозора, эрудиции, формированию гармонично развитой личности, с учетом </w:t>
      </w:r>
      <w:r w:rsidR="00271BE6" w:rsidRPr="00271BE6">
        <w:rPr>
          <w:rFonts w:ascii="Times New Roman" w:hAnsi="Times New Roman"/>
          <w:sz w:val="24"/>
          <w:szCs w:val="24"/>
        </w:rPr>
        <w:t>просмотров театральных постановок,</w:t>
      </w:r>
      <w:r w:rsidRPr="00271BE6">
        <w:rPr>
          <w:rFonts w:ascii="Times New Roman" w:hAnsi="Times New Roman"/>
          <w:sz w:val="24"/>
          <w:szCs w:val="24"/>
        </w:rPr>
        <w:t xml:space="preserve"> </w:t>
      </w:r>
      <w:r w:rsidR="00271BE6" w:rsidRPr="00271BE6">
        <w:rPr>
          <w:rFonts w:ascii="Times New Roman" w:hAnsi="Times New Roman"/>
          <w:sz w:val="24"/>
          <w:szCs w:val="24"/>
        </w:rPr>
        <w:t xml:space="preserve">посещение </w:t>
      </w:r>
      <w:r w:rsidRPr="00271BE6">
        <w:rPr>
          <w:rFonts w:ascii="Times New Roman" w:hAnsi="Times New Roman"/>
          <w:sz w:val="24"/>
          <w:szCs w:val="24"/>
        </w:rPr>
        <w:t xml:space="preserve">концертных </w:t>
      </w:r>
      <w:r w:rsidR="00271BE6" w:rsidRPr="00271BE6">
        <w:rPr>
          <w:rFonts w:ascii="Times New Roman" w:hAnsi="Times New Roman"/>
          <w:sz w:val="24"/>
          <w:szCs w:val="24"/>
        </w:rPr>
        <w:t>конкурсов</w:t>
      </w:r>
      <w:r w:rsidRPr="00271BE6">
        <w:rPr>
          <w:rFonts w:ascii="Times New Roman" w:hAnsi="Times New Roman"/>
          <w:sz w:val="24"/>
          <w:szCs w:val="24"/>
        </w:rPr>
        <w:t xml:space="preserve"> исполнительской деятельности; 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способствовать воспитанию исполнительского творчества; 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воспитывать коммуникативные качества личности, содействовать формированию культуры общения;  </w:t>
      </w:r>
    </w:p>
    <w:p w:rsidR="00271BE6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- способствовать воспитанию любви к родному краю, уважения к его истории и традициям, воспитывать уважение к другим национальным культурам и народам разных стран.      </w:t>
      </w:r>
    </w:p>
    <w:p w:rsidR="004209BE" w:rsidRPr="00271BE6" w:rsidRDefault="004209BE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71BE6">
        <w:rPr>
          <w:rFonts w:ascii="Times New Roman" w:hAnsi="Times New Roman"/>
          <w:sz w:val="24"/>
          <w:szCs w:val="24"/>
        </w:rPr>
        <w:t xml:space="preserve">Хорошо организованная работа </w:t>
      </w:r>
      <w:r w:rsidR="00271BE6" w:rsidRPr="00271BE6">
        <w:rPr>
          <w:rFonts w:ascii="Times New Roman" w:hAnsi="Times New Roman"/>
          <w:sz w:val="24"/>
          <w:szCs w:val="24"/>
        </w:rPr>
        <w:t>в вокальной группе</w:t>
      </w:r>
      <w:r w:rsidRPr="00271BE6">
        <w:rPr>
          <w:rFonts w:ascii="Times New Roman" w:hAnsi="Times New Roman"/>
          <w:sz w:val="24"/>
          <w:szCs w:val="24"/>
        </w:rPr>
        <w:t xml:space="preserve"> способствует сплочению детей в единый дружный коллектив, выявляя их творческую активность. В осуществлении этих задач и заключается художественно – воспитательное значение данной  программы</w:t>
      </w:r>
    </w:p>
    <w:p w:rsidR="004209BE" w:rsidRPr="00271BE6" w:rsidRDefault="004209BE" w:rsidP="00271BE6">
      <w:pPr>
        <w:pStyle w:val="aa"/>
        <w:ind w:firstLine="284"/>
        <w:rPr>
          <w:rFonts w:ascii="Times New Roman" w:hAnsi="Times New Roman"/>
          <w:sz w:val="24"/>
          <w:szCs w:val="24"/>
          <w:lang w:eastAsia="ru-RU" w:bidi="ru-RU"/>
        </w:rPr>
      </w:pPr>
    </w:p>
    <w:p w:rsidR="0086552C" w:rsidRPr="00AF3CB3" w:rsidRDefault="0086552C" w:rsidP="0086552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F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1.3 Содержание программы</w:t>
      </w:r>
    </w:p>
    <w:p w:rsidR="0086552C" w:rsidRPr="00AF3CB3" w:rsidRDefault="0086552C" w:rsidP="0086552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F3C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Учебный план </w:t>
      </w:r>
      <w:r w:rsidR="00AF3C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обучения</w:t>
      </w:r>
      <w:r w:rsidR="0050238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– 1 год</w:t>
      </w:r>
    </w:p>
    <w:tbl>
      <w:tblPr>
        <w:tblW w:w="1629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5142"/>
        <w:gridCol w:w="671"/>
        <w:gridCol w:w="864"/>
        <w:gridCol w:w="1105"/>
        <w:gridCol w:w="12"/>
        <w:gridCol w:w="1819"/>
        <w:gridCol w:w="1442"/>
        <w:gridCol w:w="4471"/>
      </w:tblGrid>
      <w:tr w:rsidR="0086552C" w:rsidRPr="0086552C" w:rsidTr="001D1712">
        <w:trPr>
          <w:gridAfter w:val="2"/>
          <w:wAfter w:w="5913" w:type="dxa"/>
          <w:trHeight w:hRule="exact" w:val="280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Формы</w:t>
            </w:r>
          </w:p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аттестации</w:t>
            </w:r>
          </w:p>
        </w:tc>
      </w:tr>
      <w:tr w:rsidR="0086552C" w:rsidRPr="0086552C" w:rsidTr="001D1712">
        <w:trPr>
          <w:gridAfter w:val="2"/>
          <w:wAfter w:w="5913" w:type="dxa"/>
          <w:trHeight w:hRule="exact" w:val="340"/>
        </w:trPr>
        <w:tc>
          <w:tcPr>
            <w:tcW w:w="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  <w:p w:rsidR="0086552C" w:rsidRPr="0086552C" w:rsidRDefault="0086552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52C" w:rsidRPr="0086552C" w:rsidRDefault="0086552C" w:rsidP="0086552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86552C" w:rsidRPr="0086552C" w:rsidTr="00502380">
        <w:trPr>
          <w:gridAfter w:val="2"/>
          <w:wAfter w:w="5913" w:type="dxa"/>
          <w:trHeight w:hRule="exact" w:val="24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</w:t>
            </w:r>
            <w:r w:rsidR="005023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одное занятие</w:t>
            </w:r>
          </w:p>
          <w:p w:rsidR="0086552C" w:rsidRPr="0086552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23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23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52C" w:rsidRPr="0086552C" w:rsidTr="00502380">
        <w:trPr>
          <w:gridAfter w:val="2"/>
          <w:wAfter w:w="5913" w:type="dxa"/>
          <w:trHeight w:hRule="exact" w:val="286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Вокально-хоровая работа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23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023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50238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4A1410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1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опрос</w:t>
            </w:r>
          </w:p>
        </w:tc>
      </w:tr>
      <w:tr w:rsidR="0086552C" w:rsidRPr="0086552C" w:rsidTr="00502380">
        <w:trPr>
          <w:gridAfter w:val="2"/>
          <w:wAfter w:w="5913" w:type="dxa"/>
          <w:trHeight w:hRule="exact" w:val="291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Прослушивание голосов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2C" w:rsidRPr="0086552C" w:rsidTr="00E7179C">
        <w:trPr>
          <w:gridAfter w:val="2"/>
          <w:wAfter w:w="5913" w:type="dxa"/>
          <w:trHeight w:hRule="exact" w:val="28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86552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Распева</w:t>
            </w:r>
            <w:r w:rsidR="00435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717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380" w:rsidRPr="0086552C" w:rsidTr="00E7179C">
        <w:trPr>
          <w:gridAfter w:val="2"/>
          <w:wAfter w:w="5913" w:type="dxa"/>
          <w:trHeight w:hRule="exact" w:val="285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86552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86552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380" w:rsidRPr="0086552C" w:rsidTr="00E7179C">
        <w:trPr>
          <w:gridAfter w:val="2"/>
          <w:wAfter w:w="5913" w:type="dxa"/>
          <w:trHeight w:val="258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86552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86552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Унисон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380" w:rsidRPr="00E7179C" w:rsidRDefault="00502380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2C" w:rsidRPr="00E7179C" w:rsidTr="00E7179C">
        <w:trPr>
          <w:gridAfter w:val="2"/>
          <w:wAfter w:w="5913" w:type="dxa"/>
          <w:trHeight w:hRule="exact" w:val="278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717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Певческая установка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DDF" w:rsidRPr="00E7179C" w:rsidTr="00E7179C">
        <w:trPr>
          <w:gridAfter w:val="2"/>
          <w:wAfter w:w="5913" w:type="dxa"/>
          <w:trHeight w:hRule="exact" w:val="282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Дикция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D15DDF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DDF" w:rsidRPr="00E7179C" w:rsidTr="00E7179C">
        <w:trPr>
          <w:gridAfter w:val="2"/>
          <w:wAfter w:w="5913" w:type="dxa"/>
          <w:trHeight w:val="242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  <w:tab w:val="left" w:pos="4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Звуковедение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DDF" w:rsidRPr="00E7179C" w:rsidRDefault="00D15DDF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2C" w:rsidRPr="00E7179C" w:rsidTr="00E7179C">
        <w:trPr>
          <w:gridAfter w:val="2"/>
          <w:wAfter w:w="5913" w:type="dxa"/>
          <w:trHeight w:hRule="exact" w:val="262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Ансамблевое пение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86552C" w:rsidP="0050238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79C" w:rsidRPr="00E7179C" w:rsidTr="00E7179C">
        <w:trPr>
          <w:gridAfter w:val="2"/>
          <w:wAfter w:w="5913" w:type="dxa"/>
          <w:trHeight w:val="109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Музыкально-теоритическая подготовка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79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опрос</w:t>
            </w:r>
          </w:p>
        </w:tc>
      </w:tr>
      <w:tr w:rsidR="0086552C" w:rsidRPr="00E7179C" w:rsidTr="00E7179C">
        <w:trPr>
          <w:gridAfter w:val="2"/>
          <w:wAfter w:w="5913" w:type="dxa"/>
          <w:trHeight w:hRule="exact" w:val="293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Элементы музыкальной грамоты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86552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B61" w:rsidRPr="00E7179C" w:rsidTr="00E7179C">
        <w:trPr>
          <w:gridAfter w:val="2"/>
          <w:wAfter w:w="5913" w:type="dxa"/>
          <w:trHeight w:val="265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музыкального слуха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632B61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2C" w:rsidRPr="00E7179C" w:rsidTr="00E7179C">
        <w:trPr>
          <w:gridAfter w:val="2"/>
          <w:wAfter w:w="5913" w:type="dxa"/>
          <w:trHeight w:hRule="exact" w:val="287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музыкальной памяти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E7179C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52C" w:rsidRPr="00E7179C" w:rsidRDefault="0086552C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B61" w:rsidRPr="00E7179C" w:rsidTr="0003112A">
        <w:trPr>
          <w:gridAfter w:val="2"/>
          <w:wAfter w:w="5913" w:type="dxa"/>
          <w:trHeight w:val="258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03112A" w:rsidP="0003112A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чувства ритма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E7179C" w:rsidRDefault="00632B61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B61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Теоретико-аналитическая работа.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B61" w:rsidRPr="0003112A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опрос</w:t>
            </w: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03112A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Беседа о гигиене певческого голоса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03112A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Беседа о народном творчестве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Беседы о творчестве современных композиторов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Исполнение классических произведений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03112A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Концертно-исполнительская деятельность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4A1410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зачёт</w:t>
            </w:r>
          </w:p>
        </w:tc>
      </w:tr>
      <w:tr w:rsidR="0003112A" w:rsidRPr="00E7179C" w:rsidTr="0003112A">
        <w:trPr>
          <w:gridAfter w:val="2"/>
          <w:wAfter w:w="5913" w:type="dxa"/>
          <w:trHeight w:val="270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Праздники, выступления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A4795B" w:rsidP="004A141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Default="004A1410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12A" w:rsidRPr="00E7179C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4A1410" w:rsidRPr="00E7179C" w:rsidTr="00A4795B">
        <w:trPr>
          <w:gridAfter w:val="2"/>
          <w:wAfter w:w="5913" w:type="dxa"/>
          <w:trHeight w:val="270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410" w:rsidRPr="00A4795B" w:rsidRDefault="004A1410" w:rsidP="004A1410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410" w:rsidRPr="00A4795B" w:rsidRDefault="00A4795B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479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410" w:rsidRPr="00A4795B" w:rsidRDefault="00A4795B" w:rsidP="00A4795B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410" w:rsidRPr="00A4795B" w:rsidRDefault="00312FFF" w:rsidP="0086552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1410" w:rsidRPr="00A4795B" w:rsidRDefault="004A1410" w:rsidP="00E7179C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7784" w:rsidRPr="0086552C" w:rsidTr="001D1712">
        <w:trPr>
          <w:gridBefore w:val="2"/>
          <w:wBefore w:w="5913" w:type="dxa"/>
          <w:trHeight w:val="2188"/>
        </w:trPr>
        <w:tc>
          <w:tcPr>
            <w:tcW w:w="5913" w:type="dxa"/>
            <w:gridSpan w:val="6"/>
            <w:shd w:val="clear" w:color="auto" w:fill="FFFFFF"/>
          </w:tcPr>
          <w:p w:rsidR="00247784" w:rsidRPr="00E7179C" w:rsidRDefault="00247784" w:rsidP="00C3015B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247784" w:rsidRPr="0086552C" w:rsidRDefault="00247784" w:rsidP="00C3015B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7784" w:rsidRPr="0086552C" w:rsidTr="001D1712">
        <w:trPr>
          <w:gridBefore w:val="2"/>
          <w:gridAfter w:val="2"/>
          <w:wBefore w:w="5913" w:type="dxa"/>
          <w:wAfter w:w="5913" w:type="dxa"/>
          <w:trHeight w:hRule="exact" w:val="62"/>
        </w:trPr>
        <w:tc>
          <w:tcPr>
            <w:tcW w:w="4471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247784" w:rsidRPr="0086552C" w:rsidRDefault="00247784" w:rsidP="00C3015B">
            <w:pPr>
              <w:tabs>
                <w:tab w:val="left" w:pos="283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b/>
          <w:sz w:val="24"/>
          <w:szCs w:val="24"/>
          <w:lang w:eastAsia="ru-RU"/>
        </w:rPr>
        <w:t>Содержание учебного (тематического) плана первого года обучения</w:t>
      </w:r>
      <w:r w:rsidRPr="00312FFF">
        <w:rPr>
          <w:rFonts w:ascii="Times New Roman" w:hAnsi="Times New Roman"/>
          <w:sz w:val="24"/>
          <w:szCs w:val="24"/>
          <w:lang w:eastAsia="ru-RU"/>
        </w:rPr>
        <w:t>.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u w:val="single"/>
          <w:lang w:eastAsia="ru-RU"/>
        </w:rPr>
        <w:t>Раздел 1. Вводное занятие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.  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Знакомство с содержанием обучения, требованиями к принадлежностям, необходимым для занятий. Режим занятий. Правила поведения и техника безопасности в учебном учреждении. Правила поведения на улице, правила дорожного движения; противопожарная безопасность.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u w:val="single"/>
          <w:lang w:eastAsia="ru-RU"/>
        </w:rPr>
        <w:t>Раздел 2. Вокально-хоровая работа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2.1. Прослушивание голосов. 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Индивидуальное прослушивание, которое включает в себя: исполнение песни, воспроизведение заданных ритмов, интонационное воспроизведение заданных звуков, определение количества звуков в аккордах. Определение диапазона и тембровой окраски голоса.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2.2. Распевание.  </w:t>
      </w:r>
    </w:p>
    <w:p w:rsid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Объяснение певческой установки; умения петь естественным, легким звуком. Знакомство с первыми навыками диафрагмально-рёберного дыхания.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Развитие чистого интонирования в диапазоне СИ малой октавы - МИ второй октавы. Пение в унисон, возможно эпизодическое двухголосное пение. Овладение певческой установкой; умение петь естественным, легким звуком. Знакомство с первыми навыками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диафрагмальнорёберного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дыхания. Работа над ровностью звучания детского голоса - выравнивание гласных. Формирование единой манеры звукообразования - залога хорового ансамбля. Работа над различными видами музыкальной артикуляции. Начальная работа над хоровым ансамблем (это является залогом хорошего строя). Работа над фразировкой, нюансировкой и эмоциональным исполнением произведений.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2.3. Дыхание.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Беседа о правильном певческом дыхании.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упражнения на различные способы певческого дыхания; упражнения по методике Стрельниковой.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Тема 2.4. Унисон.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Объяснение понятия унисон.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Исполнение </w:t>
      </w:r>
      <w:proofErr w:type="gramStart"/>
      <w:r w:rsidRPr="00312FFF">
        <w:rPr>
          <w:rFonts w:ascii="Times New Roman" w:hAnsi="Times New Roman"/>
          <w:sz w:val="24"/>
          <w:szCs w:val="24"/>
          <w:lang w:eastAsia="ru-RU"/>
        </w:rPr>
        <w:t>одноголосных</w:t>
      </w:r>
      <w:proofErr w:type="gram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попевок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2.5. Певческая установка.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Беседа об устройстве певческого аппарата вокалиста.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Упражнения на формирование певческой установки.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2.6. Дикция.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Беседа о правильной дикции и артикуляции.  </w:t>
      </w:r>
    </w:p>
    <w:p w:rsidR="00312FFF" w:rsidRP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Упражнения на дикцию и артикуляцию, разучивание скороговорок.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2.7.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312FFF">
        <w:rPr>
          <w:rFonts w:ascii="Times New Roman" w:hAnsi="Times New Roman"/>
          <w:sz w:val="24"/>
          <w:szCs w:val="24"/>
          <w:lang w:eastAsia="ru-RU"/>
        </w:rPr>
        <w:t>Правильное</w:t>
      </w:r>
      <w:proofErr w:type="gram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звукоизвлечение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в академическом вокале.  Интонационные упражнения, </w:t>
      </w:r>
      <w:proofErr w:type="gramStart"/>
      <w:r w:rsidRPr="00312FFF">
        <w:rPr>
          <w:rFonts w:ascii="Times New Roman" w:hAnsi="Times New Roman"/>
          <w:sz w:val="24"/>
          <w:szCs w:val="24"/>
          <w:lang w:eastAsia="ru-RU"/>
        </w:rPr>
        <w:t>правильное</w:t>
      </w:r>
      <w:proofErr w:type="gram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2.8. Ансамблевое пение. 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Требования к ансамблю: идентичность голоса, движений поющих, окраска звуков, артикуляционные движения, открытость и закрытость.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789F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Положение овала рта (выбор при соло, идентичность в ансамбле). Управление артикуляционной мускулатурной и приведение ее в единую форму.  </w:t>
      </w:r>
    </w:p>
    <w:p w:rsidR="00B6789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sz w:val="24"/>
          <w:szCs w:val="24"/>
          <w:u w:val="single"/>
          <w:lang w:eastAsia="ru-RU"/>
        </w:rPr>
        <w:t>Раздел 3. Музыкально-теоретическая подготовка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3.1. Элементы музыкальной грамоты.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Знакомство с нотами, длительностями, паузами.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Сольфеджирование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по нотам.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3.2. Развитие музыкального слуха.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Определение на слух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аправления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движения мелодии. Мажорный и минорный лад в музыке.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3.3. Развитие музыкальной памяти.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Повторение </w:t>
      </w:r>
      <w:proofErr w:type="gramStart"/>
      <w:r w:rsidRPr="00312FFF">
        <w:rPr>
          <w:rFonts w:ascii="Times New Roman" w:hAnsi="Times New Roman"/>
          <w:sz w:val="24"/>
          <w:szCs w:val="24"/>
          <w:lang w:eastAsia="ru-RU"/>
        </w:rPr>
        <w:t>прослушанных</w:t>
      </w:r>
      <w:proofErr w:type="gram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2FFF">
        <w:rPr>
          <w:rFonts w:ascii="Times New Roman" w:hAnsi="Times New Roman"/>
          <w:sz w:val="24"/>
          <w:szCs w:val="24"/>
          <w:lang w:eastAsia="ru-RU"/>
        </w:rPr>
        <w:t>попевок</w:t>
      </w:r>
      <w:proofErr w:type="spell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3.4. Развитие чувства ритма.  Упражнение «ритмическое эхо».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Знакомство с длительностями, понятиями «пульс», «ритм».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Упражнение «ритмическое эхо».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sz w:val="24"/>
          <w:szCs w:val="24"/>
          <w:u w:val="single"/>
          <w:lang w:eastAsia="ru-RU"/>
        </w:rPr>
        <w:t>Раздел 4. Музыкально-теоретическая работа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4.1. Беседа о гигиене певческого голоса.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Беседа об охране и гигиене голоса.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4.2. Беседа о народном творчестве.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История появления народных произведений, раскрытие образов. Понятия: дирижерский жест.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Исполнение 4-х, 8-ми тактовых произведений с аккомпанементом и без. Исполнение детских народных песен с аккомпанементом.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4.3. Беседы о современных композиторах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Имя, фамилия, век, в котором жил или живёт композитор, произведение которого предложено для разучивания.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4.4. Исполнение классических произведений.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312FFF">
        <w:rPr>
          <w:rFonts w:ascii="Times New Roman" w:hAnsi="Times New Roman"/>
          <w:sz w:val="24"/>
          <w:szCs w:val="24"/>
          <w:lang w:eastAsia="ru-RU"/>
        </w:rPr>
        <w:t>Объяснение</w:t>
      </w:r>
      <w:proofErr w:type="gramEnd"/>
      <w:r w:rsidRPr="00312FFF">
        <w:rPr>
          <w:rFonts w:ascii="Times New Roman" w:hAnsi="Times New Roman"/>
          <w:sz w:val="24"/>
          <w:szCs w:val="24"/>
          <w:lang w:eastAsia="ru-RU"/>
        </w:rPr>
        <w:t xml:space="preserve"> - какими средствами создается художественный образ. Понятия: дирижерский жест.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 Пение классических произведений русских и зарубежных композиторов, написанных для детей младшего возраста. Формирование звуковосприятия основных функций классической гармонии. Создание художественного образа музыкального произведения. Работа с литературным текстом.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sz w:val="24"/>
          <w:szCs w:val="24"/>
          <w:u w:val="single"/>
          <w:lang w:eastAsia="ru-RU"/>
        </w:rPr>
        <w:t>Раздел 5. Концертно-исполнительская деятельность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2FFF">
        <w:rPr>
          <w:rFonts w:ascii="Times New Roman" w:hAnsi="Times New Roman"/>
          <w:sz w:val="24"/>
          <w:szCs w:val="24"/>
          <w:lang w:eastAsia="ru-RU"/>
        </w:rPr>
        <w:t xml:space="preserve">Тема 5.1. Праздники, выступления.  </w:t>
      </w:r>
    </w:p>
    <w:p w:rsidR="00C2564B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312FFF">
        <w:rPr>
          <w:rFonts w:ascii="Times New Roman" w:hAnsi="Times New Roman"/>
          <w:sz w:val="24"/>
          <w:szCs w:val="24"/>
          <w:lang w:eastAsia="ru-RU"/>
        </w:rPr>
        <w:t xml:space="preserve">: Беседа о правилах поведения на сцене. </w:t>
      </w:r>
    </w:p>
    <w:p w:rsidR="00312FFF" w:rsidRPr="00312FFF" w:rsidRDefault="00312FFF" w:rsidP="00C3015B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64B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312FFF">
        <w:rPr>
          <w:rFonts w:ascii="Times New Roman" w:hAnsi="Times New Roman"/>
          <w:sz w:val="24"/>
          <w:szCs w:val="24"/>
          <w:lang w:eastAsia="ru-RU"/>
        </w:rPr>
        <w:t>: Подготовка к концертным выступлениям. Прослушивание детей перед концертом, отбор для публичного выступления. Проведение сводных репетиций.</w:t>
      </w:r>
    </w:p>
    <w:p w:rsidR="00312FFF" w:rsidRPr="00312FFF" w:rsidRDefault="00312FFF" w:rsidP="00312FFF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564B" w:rsidRDefault="00C2564B" w:rsidP="00C2564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F3C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Учебный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(тематический) </w:t>
      </w:r>
      <w:r w:rsidRPr="00AF3C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план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второго года обучения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96"/>
        <w:gridCol w:w="4941"/>
        <w:gridCol w:w="850"/>
        <w:gridCol w:w="1134"/>
        <w:gridCol w:w="992"/>
        <w:gridCol w:w="993"/>
      </w:tblGrid>
      <w:tr w:rsidR="004357FE" w:rsidTr="007D5A55">
        <w:tc>
          <w:tcPr>
            <w:tcW w:w="696" w:type="dxa"/>
            <w:vMerge w:val="restart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41" w:type="dxa"/>
            <w:vMerge w:val="restart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раздела/темы</w:t>
            </w:r>
          </w:p>
        </w:tc>
        <w:tc>
          <w:tcPr>
            <w:tcW w:w="2976" w:type="dxa"/>
            <w:gridSpan w:val="3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</w:tr>
      <w:tr w:rsidR="00C81C4E" w:rsidTr="007D5A55">
        <w:tc>
          <w:tcPr>
            <w:tcW w:w="696" w:type="dxa"/>
            <w:vMerge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vMerge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vMerge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7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7F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357FE">
              <w:rPr>
                <w:rFonts w:ascii="Times New Roman" w:hAnsi="Times New Roman"/>
                <w:b/>
                <w:sz w:val="24"/>
                <w:szCs w:val="24"/>
              </w:rPr>
              <w:t>Вокально-хоровая песня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голосов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Распевание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Диафрагменное дыхание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Унисон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Артикуляция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звуковоедение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солистами</w:t>
            </w:r>
          </w:p>
        </w:tc>
        <w:tc>
          <w:tcPr>
            <w:tcW w:w="850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941" w:type="dxa"/>
          </w:tcPr>
          <w:p w:rsidR="004357FE" w:rsidRPr="004357FE" w:rsidRDefault="004357FE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850" w:type="dxa"/>
          </w:tcPr>
          <w:p w:rsidR="004357FE" w:rsidRP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57FE" w:rsidRP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C81C4E" w:rsidRDefault="00C81C4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41" w:type="dxa"/>
          </w:tcPr>
          <w:p w:rsidR="004357FE" w:rsidRPr="00C81C4E" w:rsidRDefault="00C81C4E" w:rsidP="004357F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Музыкально-теоритическая подготовка</w:t>
            </w:r>
          </w:p>
        </w:tc>
        <w:tc>
          <w:tcPr>
            <w:tcW w:w="850" w:type="dxa"/>
          </w:tcPr>
          <w:p w:rsidR="004357FE" w:rsidRPr="00C81C4E" w:rsidRDefault="00C81C4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57FE" w:rsidRPr="00C81C4E" w:rsidRDefault="00C81C4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57FE" w:rsidRPr="00C81C4E" w:rsidRDefault="00C81C4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57FE" w:rsidRPr="00C81C4E" w:rsidRDefault="00C81C4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4357FE" w:rsidTr="007D5A55">
        <w:tc>
          <w:tcPr>
            <w:tcW w:w="696" w:type="dxa"/>
          </w:tcPr>
          <w:p w:rsid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41" w:type="dxa"/>
          </w:tcPr>
          <w:p w:rsidR="004357FE" w:rsidRPr="007D5A55" w:rsidRDefault="007D5A55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музыкальной грамоты</w:t>
            </w:r>
          </w:p>
        </w:tc>
        <w:tc>
          <w:tcPr>
            <w:tcW w:w="850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41" w:type="dxa"/>
          </w:tcPr>
          <w:p w:rsidR="004357FE" w:rsidRPr="004357FE" w:rsidRDefault="007D5A55" w:rsidP="007D5A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музыкального слуха</w:t>
            </w:r>
          </w:p>
        </w:tc>
        <w:tc>
          <w:tcPr>
            <w:tcW w:w="850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41" w:type="dxa"/>
          </w:tcPr>
          <w:p w:rsidR="004357FE" w:rsidRPr="004357FE" w:rsidRDefault="007D5A55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музыкальной памяти</w:t>
            </w:r>
          </w:p>
        </w:tc>
        <w:tc>
          <w:tcPr>
            <w:tcW w:w="850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Default="00C81C4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41" w:type="dxa"/>
          </w:tcPr>
          <w:p w:rsidR="004357FE" w:rsidRPr="004357FE" w:rsidRDefault="007D5A55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Синкопированный ритм</w:t>
            </w:r>
          </w:p>
        </w:tc>
        <w:tc>
          <w:tcPr>
            <w:tcW w:w="850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FE" w:rsidTr="007D5A55">
        <w:tc>
          <w:tcPr>
            <w:tcW w:w="696" w:type="dxa"/>
          </w:tcPr>
          <w:p w:rsidR="004357FE" w:rsidRPr="007D5A55" w:rsidRDefault="007D5A55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41" w:type="dxa"/>
          </w:tcPr>
          <w:p w:rsidR="004357FE" w:rsidRPr="007D5A55" w:rsidRDefault="007D5A55" w:rsidP="004357F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Теоретико-аналитическая работа.</w:t>
            </w:r>
          </w:p>
        </w:tc>
        <w:tc>
          <w:tcPr>
            <w:tcW w:w="850" w:type="dxa"/>
          </w:tcPr>
          <w:p w:rsidR="004357FE" w:rsidRPr="007D5A55" w:rsidRDefault="007D5A55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57FE" w:rsidRPr="007D5A55" w:rsidRDefault="007D5A55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357FE" w:rsidRPr="007D5A55" w:rsidRDefault="004357FE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357FE" w:rsidRPr="007D5A55" w:rsidRDefault="007D5A55" w:rsidP="007D5A5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4357FE" w:rsidTr="007D5A55">
        <w:tc>
          <w:tcPr>
            <w:tcW w:w="696" w:type="dxa"/>
          </w:tcPr>
          <w:p w:rsid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41" w:type="dxa"/>
          </w:tcPr>
          <w:p w:rsidR="004357FE" w:rsidRPr="004357FE" w:rsidRDefault="007D5A55" w:rsidP="007D5A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выразительных средствах в музыке</w:t>
            </w:r>
          </w:p>
        </w:tc>
        <w:tc>
          <w:tcPr>
            <w:tcW w:w="850" w:type="dxa"/>
          </w:tcPr>
          <w:p w:rsidR="004357FE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57FE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57FE" w:rsidRPr="004357FE" w:rsidRDefault="004357FE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5" w:rsidTr="007D5A55">
        <w:tc>
          <w:tcPr>
            <w:tcW w:w="696" w:type="dxa"/>
          </w:tcPr>
          <w:p w:rsidR="007D5A55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41" w:type="dxa"/>
          </w:tcPr>
          <w:p w:rsidR="007D5A55" w:rsidRPr="004357FE" w:rsidRDefault="007D5A55" w:rsidP="00D35D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оперой и опереттой </w:t>
            </w:r>
            <w:proofErr w:type="gramStart"/>
            <w:r w:rsidR="00D35DEF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="00D35DEF">
              <w:rPr>
                <w:rFonts w:ascii="Times New Roman" w:hAnsi="Times New Roman"/>
                <w:sz w:val="24"/>
                <w:szCs w:val="24"/>
              </w:rPr>
              <w:t>узыкально-театральными жанрами</w:t>
            </w:r>
          </w:p>
        </w:tc>
        <w:tc>
          <w:tcPr>
            <w:tcW w:w="850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5A55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5A55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5" w:rsidTr="007D5A55">
        <w:tc>
          <w:tcPr>
            <w:tcW w:w="696" w:type="dxa"/>
          </w:tcPr>
          <w:p w:rsidR="007D5A55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41" w:type="dxa"/>
          </w:tcPr>
          <w:p w:rsidR="007D5A55" w:rsidRPr="004357FE" w:rsidRDefault="00D35DEF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творчестве современных композиторов</w:t>
            </w:r>
          </w:p>
        </w:tc>
        <w:tc>
          <w:tcPr>
            <w:tcW w:w="850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5A55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5A55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5" w:rsidTr="007D5A55">
        <w:tc>
          <w:tcPr>
            <w:tcW w:w="696" w:type="dxa"/>
          </w:tcPr>
          <w:p w:rsidR="007D5A55" w:rsidRPr="007D5A55" w:rsidRDefault="007D5A55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41" w:type="dxa"/>
          </w:tcPr>
          <w:p w:rsidR="007D5A55" w:rsidRPr="007D5A55" w:rsidRDefault="007D5A55" w:rsidP="004357F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Концертно-исполнительская деятельность</w:t>
            </w:r>
          </w:p>
        </w:tc>
        <w:tc>
          <w:tcPr>
            <w:tcW w:w="850" w:type="dxa"/>
          </w:tcPr>
          <w:p w:rsidR="007D5A55" w:rsidRPr="007D5A55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D5A55" w:rsidRPr="007D5A55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5A55" w:rsidRPr="007D5A55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5A55" w:rsidRPr="007D5A55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D5A55" w:rsidTr="007D5A55">
        <w:tc>
          <w:tcPr>
            <w:tcW w:w="696" w:type="dxa"/>
          </w:tcPr>
          <w:p w:rsidR="007D5A55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41" w:type="dxa"/>
          </w:tcPr>
          <w:p w:rsidR="007D5A55" w:rsidRPr="004357FE" w:rsidRDefault="00D35DEF" w:rsidP="004357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выстувления</w:t>
            </w:r>
            <w:proofErr w:type="spellEnd"/>
          </w:p>
        </w:tc>
        <w:tc>
          <w:tcPr>
            <w:tcW w:w="850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5A55" w:rsidRPr="004357FE" w:rsidRDefault="00D35DEF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5A55" w:rsidRPr="004357FE" w:rsidRDefault="007D5A55" w:rsidP="004357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EF" w:rsidTr="00E71578">
        <w:tc>
          <w:tcPr>
            <w:tcW w:w="5637" w:type="dxa"/>
            <w:gridSpan w:val="2"/>
          </w:tcPr>
          <w:p w:rsidR="00D35DEF" w:rsidRPr="00D35DEF" w:rsidRDefault="00D35DEF" w:rsidP="00D35DE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EF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D35DEF" w:rsidRPr="00D35DEF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E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35DEF" w:rsidRPr="00D35DEF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DEF" w:rsidRPr="00D35DEF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35DEF" w:rsidRPr="00D35DEF" w:rsidRDefault="00D35DEF" w:rsidP="004357F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35DEF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5DEF" w:rsidRPr="00D35DEF" w:rsidRDefault="00D35DEF" w:rsidP="00D35DEF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5DEF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учебного (тематического) плана второго года обучения </w:t>
      </w:r>
    </w:p>
    <w:p w:rsidR="00D35DEF" w:rsidRP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83530">
        <w:rPr>
          <w:rFonts w:ascii="Times New Roman" w:hAnsi="Times New Roman"/>
          <w:sz w:val="24"/>
          <w:szCs w:val="24"/>
          <w:u w:val="single"/>
          <w:lang w:eastAsia="ru-RU"/>
        </w:rPr>
        <w:t xml:space="preserve">Раздел 1. Вводное занятие.   </w:t>
      </w:r>
    </w:p>
    <w:p w:rsid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3530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Знакомство с содержанием обучения, требованиями к принадлежностям, необходимым для занятий. Режим занятий. Правила поведения и техника безопасности в учебном учреждении. Правила поведения на улице, правила дорожного движения; противопожарная безопасность. </w:t>
      </w:r>
    </w:p>
    <w:p w:rsid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3530">
        <w:rPr>
          <w:rFonts w:ascii="Times New Roman" w:hAnsi="Times New Roman"/>
          <w:sz w:val="24"/>
          <w:szCs w:val="24"/>
          <w:u w:val="single"/>
          <w:lang w:eastAsia="ru-RU"/>
        </w:rPr>
        <w:t>Раздел 2. Вокально-хоровая работа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2.1. Прослушивание голосов.  </w:t>
      </w:r>
    </w:p>
    <w:p w:rsid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3530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Индивидуальное прослушивание, которое включает в себя: исполнение песни, воспроизведение заданных ритмов, интонационное воспроизведение заданных звуков, определение количества звуков в аккордах. Определение диапазона и тембровой окраски голоса. </w:t>
      </w:r>
    </w:p>
    <w:p w:rsidR="00B83530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sz w:val="24"/>
          <w:szCs w:val="24"/>
          <w:lang w:eastAsia="ru-RU"/>
        </w:rPr>
        <w:t>Тема 2.2. Распевание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3530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Объяснение певческой установки; умения петь естественным, легким звуком. Знакомство с первыми навыками диафрагмально-рёберного дыхания.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Пение упражнений в диапазоне ЛЯ малой октавы - ФА (СОЛЬ) второй октавы.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2.3. Дыхание.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Овладение певческой установкой: свободное мягкое дыхание через нос, раскрытие головного резонатора, развитие дыхания без подъема плеч, навыки диафрагмально-рёберного дыхания </w:t>
      </w:r>
    </w:p>
    <w:p w:rsidR="00D35DEF" w:rsidRPr="00D35DEF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2.4. Унисон.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Пение в унисон.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Тема 2.5. Певческая установка.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Певческая установка.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Овладение певческой установкой: свободное мягкое дыхание через нос, раскрытие головного резонатора, развитие дыхания без подъема плеч, навыки диафрагмально-рёберного дыхания. Умение петь естественным, легким звуком в сочетании с наполненностью. Развитие тембра.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2.6. Артикуляция. 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Работа над различными видами музыкальной артикуляции. </w:t>
      </w:r>
    </w:p>
    <w:p w:rsidR="002855E1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2.7.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. Твердая атака.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5E1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Работа над ровностью звучания детского голоса - выравнивание гласных.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2.8. Элементы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двухголосия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Двухголосие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Пение в унисон и с элементами двухголосного пения.  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2.9. Работа с ансамблем и солистами.   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Начальная работа над хоровым ансамблем (это является залогом хорошего строя). Работа над фразировкой, нюансировкой и эмоциональным исполнением произведений.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2.10. Работа над репертуаром.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Средства создания художественного образа. Работа с партитурой. Дирижерский жест.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Пение произведений, предназначенных для младших школьников с доступной тесситурой, пение в  унисон, возможно эпизодически двухголосное пение, работа над созданием яркого доступного образа музыкального произведения. Разбор партий по партитуре. Понимание дирижерского жеста.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sz w:val="24"/>
          <w:szCs w:val="24"/>
          <w:u w:val="single"/>
          <w:lang w:eastAsia="ru-RU"/>
        </w:rPr>
        <w:t>Раздел 3. Музыкально-теоретическая подготовка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3.1. Элементы музыкальной грамоты. 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Знакомство с нотами, длительностями, паузами.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Сольфеджирование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 по нотам.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3.2. Развитие музыкального слуха. 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Определение на слух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аправления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 движения мелодии. Мажорный и минорный лад в музыке.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3.3. Развитие музыкальной памяти. 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Повторение </w:t>
      </w:r>
      <w:proofErr w:type="gramStart"/>
      <w:r w:rsidRPr="00D35DEF">
        <w:rPr>
          <w:rFonts w:ascii="Times New Roman" w:hAnsi="Times New Roman"/>
          <w:sz w:val="24"/>
          <w:szCs w:val="24"/>
          <w:lang w:eastAsia="ru-RU"/>
        </w:rPr>
        <w:t>прослушанных</w:t>
      </w:r>
      <w:proofErr w:type="gram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35DEF">
        <w:rPr>
          <w:rFonts w:ascii="Times New Roman" w:hAnsi="Times New Roman"/>
          <w:sz w:val="24"/>
          <w:szCs w:val="24"/>
          <w:lang w:eastAsia="ru-RU"/>
        </w:rPr>
        <w:t>попевок</w:t>
      </w:r>
      <w:proofErr w:type="spell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3.4. Синкопированный ритм.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D35DEF">
        <w:rPr>
          <w:rFonts w:ascii="Times New Roman" w:hAnsi="Times New Roman"/>
          <w:sz w:val="24"/>
          <w:szCs w:val="24"/>
          <w:lang w:eastAsia="ru-RU"/>
        </w:rPr>
        <w:t>: Знакомство с длительностями, понятиями «пульс», «ритм»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Упражнение «ритмическое эхо».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sz w:val="24"/>
          <w:szCs w:val="24"/>
          <w:u w:val="single"/>
          <w:lang w:eastAsia="ru-RU"/>
        </w:rPr>
        <w:t>Раздел 4. Музыкально-теоретическая работа.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34DAD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4.1. Беседа о выразительных средствах в музыке. 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DAD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Мелодия, ритм, темп, тембр, динамика, лад. 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>Тема 4.2. Знакомство с оперой и оперетто</w:t>
      </w:r>
      <w:proofErr w:type="gramStart"/>
      <w:r w:rsidRPr="00D35DEF">
        <w:rPr>
          <w:rFonts w:ascii="Times New Roman" w:hAnsi="Times New Roman"/>
          <w:sz w:val="24"/>
          <w:szCs w:val="24"/>
          <w:lang w:eastAsia="ru-RU"/>
        </w:rPr>
        <w:t>й-</w:t>
      </w:r>
      <w:proofErr w:type="gramEnd"/>
      <w:r w:rsidRPr="00D35DEF">
        <w:rPr>
          <w:rFonts w:ascii="Times New Roman" w:hAnsi="Times New Roman"/>
          <w:sz w:val="24"/>
          <w:szCs w:val="24"/>
          <w:lang w:eastAsia="ru-RU"/>
        </w:rPr>
        <w:t xml:space="preserve"> музыкально-театральными жанрами.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15B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История развития музыкально-театральных жанров.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4.3. Беседы о современных композиторах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15B">
        <w:rPr>
          <w:rFonts w:ascii="Times New Roman" w:hAnsi="Times New Roman"/>
          <w:b/>
          <w:sz w:val="24"/>
          <w:szCs w:val="24"/>
          <w:lang w:eastAsia="ru-RU"/>
        </w:rPr>
        <w:t>Теория: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 Имя, фамилия, век, в котором жил или живёт композитор, произведение которого предложено для разучивания.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15B">
        <w:rPr>
          <w:rFonts w:ascii="Times New Roman" w:hAnsi="Times New Roman"/>
          <w:sz w:val="24"/>
          <w:szCs w:val="24"/>
          <w:u w:val="single"/>
          <w:lang w:eastAsia="ru-RU"/>
        </w:rPr>
        <w:t>Раздел 5. Концертно-исполнительская деятельность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DEF">
        <w:rPr>
          <w:rFonts w:ascii="Times New Roman" w:hAnsi="Times New Roman"/>
          <w:sz w:val="24"/>
          <w:szCs w:val="24"/>
          <w:lang w:eastAsia="ru-RU"/>
        </w:rPr>
        <w:t xml:space="preserve">Тема 5.1. Праздники, выступления.  </w:t>
      </w:r>
    </w:p>
    <w:p w:rsidR="00C3015B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15B">
        <w:rPr>
          <w:rFonts w:ascii="Times New Roman" w:hAnsi="Times New Roman"/>
          <w:b/>
          <w:sz w:val="24"/>
          <w:szCs w:val="24"/>
          <w:lang w:eastAsia="ru-RU"/>
        </w:rPr>
        <w:t>Теория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Беседа о правилах поведения на сцене. </w:t>
      </w:r>
    </w:p>
    <w:p w:rsidR="00D35DEF" w:rsidRPr="00D35DEF" w:rsidRDefault="00D35DEF" w:rsidP="00D35DE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15B">
        <w:rPr>
          <w:rFonts w:ascii="Times New Roman" w:hAnsi="Times New Roman"/>
          <w:b/>
          <w:sz w:val="24"/>
          <w:szCs w:val="24"/>
          <w:lang w:eastAsia="ru-RU"/>
        </w:rPr>
        <w:t>Практика</w:t>
      </w:r>
      <w:r w:rsidRPr="00D35DEF">
        <w:rPr>
          <w:rFonts w:ascii="Times New Roman" w:hAnsi="Times New Roman"/>
          <w:sz w:val="24"/>
          <w:szCs w:val="24"/>
          <w:lang w:eastAsia="ru-RU"/>
        </w:rPr>
        <w:t xml:space="preserve">: Подготовка к концертным выступлениям. Прослушивание детей перед концертом, отбор для публичного выступления. Проведение сводных репетиций. </w:t>
      </w:r>
    </w:p>
    <w:p w:rsidR="00C2564B" w:rsidRPr="00D35DEF" w:rsidRDefault="00C2564B" w:rsidP="00D35DEF">
      <w:pPr>
        <w:tabs>
          <w:tab w:val="left" w:pos="283"/>
          <w:tab w:val="left" w:pos="510"/>
        </w:tabs>
        <w:autoSpaceDE w:val="0"/>
        <w:autoSpaceDN w:val="0"/>
        <w:adjustRightInd w:val="0"/>
        <w:spacing w:before="240" w:after="0" w:line="240" w:lineRule="auto"/>
        <w:ind w:firstLine="28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8B4461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before="240" w:after="0" w:line="240" w:lineRule="auto"/>
        <w:ind w:firstLine="283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F3CB3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1.4 Планируемые результаты освоения программы</w:t>
      </w:r>
    </w:p>
    <w:p w:rsidR="00AF3CB3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before="240" w:after="0" w:line="240" w:lineRule="auto"/>
        <w:ind w:firstLine="283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Требования к уровню подготовки выпускников направлены на овладение обучающимися знаниями и умениями, востребованными в повседневной жизни, значимыми для социальной адаптации личности, её приобщения к мировым культурным ценностям. </w:t>
      </w:r>
    </w:p>
    <w:p w:rsidR="00AF3CB3" w:rsidRDefault="0086552C" w:rsidP="00AF3CB3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</w:pPr>
      <w:r w:rsidRPr="0086552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>Личностные результаты: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и развитие художественного вкуса, интереса к музыкальному искусству и музыкальной деятельности;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 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>• формирование целостного, социально ориентированного взгляда на мир в процессе познания произведений разных форм, стилей, эмоциональной окраски;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др.;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развитие мотивации к учебной деятельности и формирование личностного смысла обучения посредством раскрытия связи между музыкой и жизнью, воздействия музыки на человека;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освоения музыкальных произведений, их коллективного обсуждения;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развитие навыков сотрудничества </w:t>
      </w:r>
      <w:proofErr w:type="gramStart"/>
      <w:r w:rsidRPr="008B4461">
        <w:rPr>
          <w:rFonts w:ascii="Times New Roman" w:hAnsi="Times New Roman"/>
          <w:sz w:val="24"/>
          <w:szCs w:val="24"/>
          <w:lang w:eastAsia="ru-RU" w:bidi="ru-RU"/>
        </w:rPr>
        <w:t>со</w:t>
      </w:r>
      <w:proofErr w:type="gramEnd"/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 взрослыми и сверстниками в разных социальных ситуациях, связанных с исполнительской деятельностью (концерты, репетиции, плановые занятия и т.д.);  </w:t>
      </w:r>
    </w:p>
    <w:p w:rsid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установки на безопасный здоровый образ жизни посредством развития представления о гармонии в человеке физического и духовного начал;  </w:t>
      </w:r>
    </w:p>
    <w:p w:rsidR="008B4461" w:rsidRPr="008B4461" w:rsidRDefault="008B4461" w:rsidP="008B4461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• формирование мотивации к музыкальному творчеству, целеустремлённости и настойчивости в достижении цели в процессе создания ситуации успешности </w:t>
      </w:r>
      <w:proofErr w:type="spellStart"/>
      <w:r w:rsidRPr="008B4461">
        <w:rPr>
          <w:rFonts w:ascii="Times New Roman" w:hAnsi="Times New Roman"/>
          <w:sz w:val="24"/>
          <w:szCs w:val="24"/>
          <w:lang w:eastAsia="ru-RU" w:bidi="ru-RU"/>
        </w:rPr>
        <w:t>музыкальнотворческой</w:t>
      </w:r>
      <w:proofErr w:type="spellEnd"/>
      <w:r w:rsidRPr="008B4461">
        <w:rPr>
          <w:rFonts w:ascii="Times New Roman" w:hAnsi="Times New Roman"/>
          <w:sz w:val="24"/>
          <w:szCs w:val="24"/>
          <w:lang w:eastAsia="ru-RU" w:bidi="ru-RU"/>
        </w:rPr>
        <w:t xml:space="preserve"> деятельности учащихся.</w:t>
      </w:r>
    </w:p>
    <w:p w:rsidR="0086552C" w:rsidRPr="001D056E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before="240" w:after="0" w:line="240" w:lineRule="auto"/>
        <w:ind w:firstLine="426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</w:pPr>
      <w:proofErr w:type="spellStart"/>
      <w:r w:rsidRPr="001D056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>Метапредметные</w:t>
      </w:r>
      <w:proofErr w:type="spellEnd"/>
      <w:r w:rsidRPr="001D056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 xml:space="preserve"> результаты:</w:t>
      </w:r>
    </w:p>
    <w:p w:rsidR="0086552C" w:rsidRPr="0086552C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осознание себя членом коллектива творческого объединения «</w:t>
      </w:r>
      <w:proofErr w:type="spellStart"/>
      <w:r w:rsid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Домисоль</w:t>
      </w:r>
      <w:proofErr w:type="spellEnd"/>
      <w:r w:rsid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-ка</w:t>
      </w:r>
      <w:r w:rsidR="006B27C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», а также МКОУ СОШ №11</w:t>
      </w: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86552C" w:rsidRPr="0086552C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86552C" w:rsidRPr="0086552C" w:rsidRDefault="0086552C" w:rsidP="008B4461">
      <w:pPr>
        <w:numPr>
          <w:ilvl w:val="0"/>
          <w:numId w:val="18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142" w:firstLine="426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6552C" w:rsidRPr="0086552C" w:rsidRDefault="0086552C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владение основами самоконтроля, принятия решений и осуществления осознанного выбора в учебной и познавательной деятельности.</w:t>
      </w:r>
    </w:p>
    <w:p w:rsidR="0086552C" w:rsidRPr="0086552C" w:rsidRDefault="0086552C" w:rsidP="0086552C">
      <w:pPr>
        <w:tabs>
          <w:tab w:val="left" w:pos="283"/>
          <w:tab w:val="left" w:pos="510"/>
          <w:tab w:val="left" w:pos="1560"/>
        </w:tabs>
        <w:adjustRightInd w:val="0"/>
        <w:spacing w:before="240" w:after="0" w:line="240" w:lineRule="auto"/>
        <w:ind w:left="1134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</w:pPr>
      <w:r w:rsidRPr="0086552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>Предметные результаты:</w:t>
      </w:r>
    </w:p>
    <w:p w:rsidR="0086552C" w:rsidRP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Реализация программы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обеспечит: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развитие музыкальных способностей и творческих качеств обучающихся;</w:t>
      </w:r>
    </w:p>
    <w:p w:rsidR="008B4461" w:rsidRP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- развитие общих способностей: памяти, внимания, воли, воображения, мышления; - развитие навыка пения по нотам;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навыки исполнения двухголосных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a </w:t>
      </w:r>
      <w:proofErr w:type="spellStart"/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cappella</w:t>
      </w:r>
      <w:proofErr w:type="spellEnd"/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способность взаимодействовать с окружением в соответствии с принятыми нормами и способность понимать чувства и потребности других людей.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результате обучения хоровому пению обучающийся должен знать и понимать: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специфику певческого искусства; </w:t>
      </w:r>
    </w:p>
    <w:p w:rsidR="008B4461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основные жанры народной и профессиональной хоровой музыки; </w:t>
      </w:r>
    </w:p>
    <w:p w:rsidR="008B4461" w:rsidRPr="0086552C" w:rsidRDefault="008B4461" w:rsidP="008B446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446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многообразие музыкальных образов и способов их развития.</w:t>
      </w:r>
    </w:p>
    <w:p w:rsidR="008B4461" w:rsidRDefault="008B4461" w:rsidP="008B446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52C" w:rsidRPr="001D056E" w:rsidRDefault="0086552C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56E">
        <w:rPr>
          <w:rFonts w:ascii="Times New Roman" w:eastAsia="Calibri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86552C" w:rsidRPr="001D056E" w:rsidRDefault="0086552C" w:rsidP="00865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56E">
        <w:rPr>
          <w:rFonts w:ascii="Times New Roman" w:eastAsia="Calibri" w:hAnsi="Times New Roman" w:cs="Times New Roman"/>
          <w:b/>
          <w:sz w:val="24"/>
          <w:szCs w:val="24"/>
        </w:rPr>
        <w:t>2.1 Условия реализации программы</w:t>
      </w:r>
    </w:p>
    <w:p w:rsidR="0086552C" w:rsidRPr="001D056E" w:rsidRDefault="0086552C" w:rsidP="008655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D056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1. Материально-техническое обеспечение: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45EBE">
        <w:rPr>
          <w:rFonts w:ascii="Times New Roman" w:eastAsia="Calibri" w:hAnsi="Times New Roman" w:cs="Times New Roman"/>
          <w:sz w:val="24"/>
          <w:szCs w:val="28"/>
        </w:rPr>
        <w:t>Продуктивность работы во многом зависит от качества материально-технического оснащения процесса, инфраструктуры организации и иных условий.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E45EBE">
        <w:rPr>
          <w:rFonts w:ascii="Times New Roman" w:eastAsia="Calibri" w:hAnsi="Times New Roman" w:cs="Times New Roman"/>
          <w:sz w:val="24"/>
          <w:szCs w:val="28"/>
        </w:rPr>
        <w:t>При реализации Программы используются методические пособия, дидактические материалы, материалы на электронных носителях.</w:t>
      </w:r>
    </w:p>
    <w:p w:rsidR="0086552C" w:rsidRPr="0086552C" w:rsidRDefault="0086552C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Для успешной реализации программы необходимы:</w:t>
      </w:r>
    </w:p>
    <w:p w:rsidR="00E45EBE" w:rsidRDefault="0086552C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1. </w:t>
      </w:r>
      <w:r w:rsidR="00E45EBE" w:rsidRPr="0086552C">
        <w:rPr>
          <w:rFonts w:ascii="Times New Roman" w:eastAsia="Calibri" w:hAnsi="Times New Roman" w:cs="Times New Roman"/>
          <w:b/>
          <w:sz w:val="24"/>
          <w:szCs w:val="28"/>
        </w:rPr>
        <w:t>Учебный кабинет</w:t>
      </w:r>
      <w:r w:rsidR="00E45EBE">
        <w:rPr>
          <w:rFonts w:ascii="Times New Roman" w:eastAsia="Calibri" w:hAnsi="Times New Roman" w:cs="Times New Roman"/>
          <w:sz w:val="24"/>
          <w:szCs w:val="28"/>
        </w:rPr>
        <w:t xml:space="preserve"> (хоровой класс): </w:t>
      </w:r>
      <w:r w:rsidR="00E45EBE" w:rsidRPr="0086552C">
        <w:rPr>
          <w:rFonts w:ascii="Times New Roman" w:eastAsia="Calibri" w:hAnsi="Times New Roman" w:cs="Times New Roman"/>
          <w:sz w:val="24"/>
          <w:szCs w:val="28"/>
        </w:rPr>
        <w:t xml:space="preserve">просторное, светлое помещение, удовлетворяющее санитарно – гигиеническим требованиям, для занятий группы </w:t>
      </w:r>
      <w:r w:rsidR="00E45EBE">
        <w:rPr>
          <w:rFonts w:ascii="Times New Roman" w:eastAsia="Calibri" w:hAnsi="Times New Roman" w:cs="Times New Roman"/>
          <w:sz w:val="24"/>
          <w:szCs w:val="28"/>
        </w:rPr>
        <w:t>10</w:t>
      </w:r>
      <w:r w:rsidR="00E45EBE" w:rsidRPr="0086552C">
        <w:rPr>
          <w:rFonts w:ascii="Times New Roman" w:eastAsia="Calibri" w:hAnsi="Times New Roman" w:cs="Times New Roman"/>
          <w:sz w:val="24"/>
          <w:szCs w:val="28"/>
        </w:rPr>
        <w:t xml:space="preserve"> – 1</w:t>
      </w:r>
      <w:r w:rsidR="00E45EBE">
        <w:rPr>
          <w:rFonts w:ascii="Times New Roman" w:eastAsia="Calibri" w:hAnsi="Times New Roman" w:cs="Times New Roman"/>
          <w:sz w:val="24"/>
          <w:szCs w:val="28"/>
        </w:rPr>
        <w:t>5</w:t>
      </w:r>
      <w:r w:rsidR="00E45EBE" w:rsidRPr="0086552C">
        <w:rPr>
          <w:rFonts w:ascii="Times New Roman" w:eastAsia="Calibri" w:hAnsi="Times New Roman" w:cs="Times New Roman"/>
          <w:sz w:val="24"/>
          <w:szCs w:val="28"/>
        </w:rPr>
        <w:t xml:space="preserve"> человек</w:t>
      </w:r>
    </w:p>
    <w:p w:rsidR="00E45EBE" w:rsidRDefault="0086552C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2. </w:t>
      </w:r>
      <w:r w:rsidRPr="0086552C">
        <w:rPr>
          <w:rFonts w:ascii="Times New Roman" w:eastAsia="Calibri" w:hAnsi="Times New Roman" w:cs="Times New Roman"/>
          <w:b/>
          <w:sz w:val="24"/>
          <w:szCs w:val="28"/>
        </w:rPr>
        <w:t>Оборудование и ТСО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: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музыкальный центр, компьютер;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записи фонограмм в режиме «+» и «</w:t>
      </w:r>
      <w:proofErr w:type="gramStart"/>
      <w:r w:rsidRPr="00E45EBE">
        <w:rPr>
          <w:rFonts w:ascii="Times New Roman" w:eastAsia="Calibri" w:hAnsi="Times New Roman" w:cs="Times New Roman"/>
          <w:sz w:val="24"/>
          <w:szCs w:val="28"/>
        </w:rPr>
        <w:t>-»</w:t>
      </w:r>
      <w:proofErr w:type="gramEnd"/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звуковая система;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зеркало;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микрофоны;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нотный материал, подборка репертуара;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записи аудио, видео; </w:t>
      </w:r>
    </w:p>
    <w:p w:rsidR="00E45EBE" w:rsidRDefault="00E45EBE" w:rsidP="0086552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E45EBE">
        <w:rPr>
          <w:rFonts w:ascii="Times New Roman" w:eastAsia="Calibri" w:hAnsi="Times New Roman" w:cs="Times New Roman"/>
          <w:sz w:val="24"/>
          <w:szCs w:val="28"/>
        </w:rPr>
        <w:t xml:space="preserve"> записи выступлений, концертов</w:t>
      </w:r>
    </w:p>
    <w:p w:rsidR="00E45EBE" w:rsidRDefault="00E45EBE" w:rsidP="0086552C">
      <w:pPr>
        <w:ind w:firstLine="567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</w:p>
    <w:p w:rsidR="0086552C" w:rsidRPr="0086552C" w:rsidRDefault="0086552C" w:rsidP="0086552C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6552C">
        <w:rPr>
          <w:rFonts w:ascii="Times New Roman" w:eastAsia="Calibri" w:hAnsi="Times New Roman" w:cs="Times New Roman"/>
          <w:b/>
          <w:iCs/>
          <w:sz w:val="24"/>
          <w:szCs w:val="28"/>
        </w:rPr>
        <w:t>Перечень расходных материалов для реализации</w:t>
      </w:r>
    </w:p>
    <w:p w:rsidR="0086552C" w:rsidRPr="0086552C" w:rsidRDefault="0086552C" w:rsidP="0086552C">
      <w:pPr>
        <w:ind w:firstLine="567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  <w:r w:rsidRPr="0086552C">
        <w:rPr>
          <w:rFonts w:ascii="Times New Roman" w:eastAsia="Calibri" w:hAnsi="Times New Roman" w:cs="Times New Roman"/>
          <w:b/>
          <w:iCs/>
          <w:sz w:val="24"/>
          <w:szCs w:val="28"/>
        </w:rPr>
        <w:t>дополнительной общеразвивающей программы «Модульное оригами»</w:t>
      </w:r>
    </w:p>
    <w:p w:rsidR="0086552C" w:rsidRDefault="0086552C" w:rsidP="0086552C">
      <w:pPr>
        <w:ind w:firstLine="567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  <w:r w:rsidRPr="0086552C">
        <w:rPr>
          <w:rFonts w:ascii="Times New Roman" w:eastAsia="Calibri" w:hAnsi="Times New Roman" w:cs="Times New Roman"/>
          <w:b/>
          <w:iCs/>
          <w:sz w:val="24"/>
          <w:szCs w:val="28"/>
        </w:rPr>
        <w:t>в расчете на одного обучающегося</w:t>
      </w:r>
    </w:p>
    <w:p w:rsidR="00E45EBE" w:rsidRPr="0086552C" w:rsidRDefault="00E45EBE" w:rsidP="0086552C">
      <w:pPr>
        <w:ind w:firstLine="567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</w:p>
    <w:tbl>
      <w:tblPr>
        <w:tblW w:w="9543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752"/>
        <w:gridCol w:w="5890"/>
        <w:gridCol w:w="2901"/>
      </w:tblGrid>
      <w:tr w:rsidR="0086552C" w:rsidRPr="0086552C" w:rsidTr="008B5E40">
        <w:trPr>
          <w:trHeight w:hRule="exact" w:val="288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№ 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Наименование</w:t>
            </w:r>
            <w:proofErr w:type="spellEnd"/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расходного</w:t>
            </w:r>
            <w:proofErr w:type="spellEnd"/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материала</w:t>
            </w:r>
            <w:proofErr w:type="spellEnd"/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86552C" w:rsidRPr="0086552C" w:rsidTr="008B5E40">
        <w:trPr>
          <w:trHeight w:hRule="exact" w:val="28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E45EBE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музыкальный центр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86552C" w:rsidRPr="0086552C" w:rsidTr="008B5E40">
        <w:trPr>
          <w:trHeight w:hRule="exact" w:val="28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компьютер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86552C" w:rsidRPr="0086552C" w:rsidTr="008B5E40">
        <w:trPr>
          <w:trHeight w:hRule="exact" w:val="288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записи фонограмм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 10</w:t>
            </w:r>
          </w:p>
        </w:tc>
      </w:tr>
      <w:tr w:rsidR="0086552C" w:rsidRPr="0086552C" w:rsidTr="008B5E40">
        <w:trPr>
          <w:trHeight w:hRule="exact" w:val="28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зеркало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86552C" w:rsidRPr="0086552C" w:rsidTr="008B5E40">
        <w:trPr>
          <w:trHeight w:hRule="exact" w:val="28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микрофоны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86552C" w:rsidRPr="0086552C" w:rsidTr="008B5E40">
        <w:trPr>
          <w:trHeight w:hRule="exact" w:val="28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6552C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Pr="0086552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6552C" w:rsidRDefault="008B5E40" w:rsidP="0086552C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45EBE">
              <w:rPr>
                <w:rFonts w:ascii="Times New Roman" w:eastAsia="Calibri" w:hAnsi="Times New Roman" w:cs="Times New Roman"/>
                <w:sz w:val="24"/>
                <w:szCs w:val="28"/>
              </w:rPr>
              <w:t>нотный материал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52C" w:rsidRPr="008B5E40" w:rsidRDefault="008B5E40" w:rsidP="008B5E4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 5</w:t>
            </w:r>
          </w:p>
        </w:tc>
      </w:tr>
    </w:tbl>
    <w:p w:rsidR="0086552C" w:rsidRPr="001D056E" w:rsidRDefault="0086552C" w:rsidP="0086552C">
      <w:pPr>
        <w:spacing w:before="240"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D056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2. Учебно-методическое и информационное обеспечение:</w:t>
      </w:r>
    </w:p>
    <w:p w:rsidR="0086552C" w:rsidRPr="0086552C" w:rsidRDefault="0086552C" w:rsidP="0086552C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>Наглядные пособия:</w:t>
      </w:r>
    </w:p>
    <w:p w:rsidR="008B5E40" w:rsidRDefault="0086552C" w:rsidP="0086552C">
      <w:pPr>
        <w:tabs>
          <w:tab w:val="left" w:pos="0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портреты отечественных и зарубежных композиторов, записи </w:t>
      </w:r>
      <w:r w:rsidR="003644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фонограмм, нотная грамота</w:t>
      </w:r>
    </w:p>
    <w:p w:rsidR="0086552C" w:rsidRPr="0086552C" w:rsidRDefault="0086552C" w:rsidP="0086552C">
      <w:pPr>
        <w:tabs>
          <w:tab w:val="left" w:pos="0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444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 к праздникам с подбором музыкального или вокального сопровождения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6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учителя, 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год, День Защитника Отечества, Праздник весны, День Победы и др.).</w:t>
      </w:r>
    </w:p>
    <w:p w:rsidR="004C0405" w:rsidRDefault="004C0405" w:rsidP="0036444A">
      <w:pPr>
        <w:spacing w:before="240" w:after="0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</w:p>
    <w:p w:rsidR="0036444A" w:rsidRDefault="0036444A" w:rsidP="0036444A">
      <w:pPr>
        <w:spacing w:before="240" w:after="0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36444A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Примерный репертуарный список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И.С. Бах. «За рекою старый дом».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Бизе. Марш мальчишек.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Григ. «Лесная песня», «Избушка», «Заход солнца».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Моцарт. Хор из оперы «Волшебная флейта». «Азбука».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А. Даргомыжский. «Ванька-Танька».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Чайковский. 12 песен для детей.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Бетховен. «Походная песня».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С.Баневича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ст. </w:t>
      </w:r>
      <w:proofErr w:type="spellStart"/>
      <w:r w:rsidRPr="0036444A">
        <w:rPr>
          <w:rFonts w:ascii="Times New Roman" w:hAnsi="Times New Roman"/>
          <w:sz w:val="24"/>
          <w:szCs w:val="24"/>
        </w:rPr>
        <w:t>Т.Калинина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Земля детей.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 </w:t>
      </w:r>
      <w:proofErr w:type="spellStart"/>
      <w:r w:rsidRPr="0036444A">
        <w:rPr>
          <w:rFonts w:ascii="Times New Roman" w:hAnsi="Times New Roman"/>
          <w:sz w:val="24"/>
          <w:szCs w:val="24"/>
        </w:rPr>
        <w:t>Я.Дубравина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В.Суслова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Страна </w:t>
      </w:r>
      <w:proofErr w:type="spellStart"/>
      <w:r w:rsidRPr="0036444A">
        <w:rPr>
          <w:rFonts w:ascii="Times New Roman" w:hAnsi="Times New Roman"/>
          <w:sz w:val="24"/>
          <w:szCs w:val="24"/>
        </w:rPr>
        <w:t>Читалия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Я.Дубравина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В.Суслова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Гаммы.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Я.Дубравина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В.Суслова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Ты откуда, музыка?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Я.Дубравина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В.Суслова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Сыны полков.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Я.Дубравина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В.Суслова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Дорогою героев.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Е.Зарицкой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В.Орлова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Музыкант.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Е.Зарицкой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М.Пляцковского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Светлячок. 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И.Кадомцева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П.Синявского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Птичий хор. </w:t>
      </w:r>
    </w:p>
    <w:p w:rsid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6444A">
        <w:rPr>
          <w:rFonts w:ascii="Times New Roman" w:hAnsi="Times New Roman"/>
          <w:sz w:val="24"/>
          <w:szCs w:val="24"/>
        </w:rPr>
        <w:t>Н.Карш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И.Токмаковой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. Песенка на </w:t>
      </w:r>
      <w:proofErr w:type="spellStart"/>
      <w:r w:rsidRPr="0036444A">
        <w:rPr>
          <w:rFonts w:ascii="Times New Roman" w:hAnsi="Times New Roman"/>
          <w:sz w:val="24"/>
          <w:szCs w:val="24"/>
        </w:rPr>
        <w:t>крокодильском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языке.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225A40">
        <w:rPr>
          <w:rFonts w:ascii="Times New Roman" w:hAnsi="Times New Roman"/>
          <w:i/>
          <w:sz w:val="24"/>
          <w:szCs w:val="24"/>
        </w:rPr>
        <w:t>Музыка из кино и мультфильмов</w:t>
      </w:r>
      <w:r w:rsidRPr="0036444A">
        <w:rPr>
          <w:rFonts w:ascii="Times New Roman" w:hAnsi="Times New Roman"/>
          <w:sz w:val="24"/>
          <w:szCs w:val="24"/>
        </w:rPr>
        <w:t xml:space="preserve">   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6444A">
        <w:rPr>
          <w:rFonts w:ascii="Times New Roman" w:hAnsi="Times New Roman"/>
          <w:sz w:val="24"/>
          <w:szCs w:val="24"/>
        </w:rPr>
        <w:t>Ю.Чичков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«Что такое Новый год?» из м/ф «Что такое Новый год?»,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М.Пляцковского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Б.Савельев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«Если добрый ты» из м/ф «День рождения кота Леопольда»,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М.Пляцковского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В.Шаинский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«Улыбка» из м/ф «Улыбка»,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М.Пляцковского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М.Дунаевский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«33 коровы» из к/ф «Мэри </w:t>
      </w:r>
      <w:proofErr w:type="spellStart"/>
      <w:r w:rsidRPr="0036444A">
        <w:rPr>
          <w:rFonts w:ascii="Times New Roman" w:hAnsi="Times New Roman"/>
          <w:sz w:val="24"/>
          <w:szCs w:val="24"/>
        </w:rPr>
        <w:t>Поппинс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до свидания!»,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Н.Олев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Е. </w:t>
      </w:r>
      <w:proofErr w:type="spellStart"/>
      <w:r w:rsidRPr="0036444A">
        <w:rPr>
          <w:rFonts w:ascii="Times New Roman" w:hAnsi="Times New Roman"/>
          <w:sz w:val="24"/>
          <w:szCs w:val="24"/>
        </w:rPr>
        <w:t>Крылатов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«Заводные игрушки» из</w:t>
      </w:r>
      <w:proofErr w:type="gramEnd"/>
      <w:r w:rsidRPr="0036444A">
        <w:rPr>
          <w:rFonts w:ascii="Times New Roman" w:hAnsi="Times New Roman"/>
          <w:sz w:val="24"/>
          <w:szCs w:val="24"/>
        </w:rPr>
        <w:t xml:space="preserve"> к/ф «Приключения Электроника», </w:t>
      </w:r>
      <w:proofErr w:type="spellStart"/>
      <w:r w:rsidRPr="0036444A">
        <w:rPr>
          <w:rFonts w:ascii="Times New Roman" w:hAnsi="Times New Roman"/>
          <w:sz w:val="24"/>
          <w:szCs w:val="24"/>
        </w:rPr>
        <w:t>сл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Ю.Энтина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Крылатов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Е. «Снежинка»  из к/ф «Чародеи»,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Л.Дербенева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Pr="00225A40" w:rsidRDefault="0036444A" w:rsidP="0036444A">
      <w:pPr>
        <w:pStyle w:val="aa"/>
        <w:ind w:firstLine="284"/>
        <w:rPr>
          <w:rFonts w:ascii="Times New Roman" w:hAnsi="Times New Roman"/>
          <w:i/>
          <w:sz w:val="24"/>
          <w:szCs w:val="24"/>
        </w:rPr>
      </w:pPr>
      <w:r w:rsidRPr="00225A40">
        <w:rPr>
          <w:rFonts w:ascii="Times New Roman" w:hAnsi="Times New Roman"/>
          <w:i/>
          <w:sz w:val="24"/>
          <w:szCs w:val="24"/>
        </w:rPr>
        <w:t xml:space="preserve">Народные песни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>Русская народная песня «Я на камушке сижу»  Русская народная песня «</w:t>
      </w:r>
      <w:proofErr w:type="spellStart"/>
      <w:r w:rsidRPr="0036444A">
        <w:rPr>
          <w:rFonts w:ascii="Times New Roman" w:hAnsi="Times New Roman"/>
          <w:sz w:val="24"/>
          <w:szCs w:val="24"/>
        </w:rPr>
        <w:t>Земелюшка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-чернозем»  Русская народная песня «Два веселых гуся» </w:t>
      </w:r>
      <w:r w:rsidRPr="00225A40">
        <w:rPr>
          <w:rFonts w:ascii="Times New Roman" w:hAnsi="Times New Roman"/>
          <w:i/>
          <w:sz w:val="24"/>
          <w:szCs w:val="24"/>
        </w:rPr>
        <w:t>Зарубежные композиторы-классики</w:t>
      </w:r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Ф.Шуберт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, обр. </w:t>
      </w:r>
      <w:proofErr w:type="spellStart"/>
      <w:r w:rsidRPr="0036444A">
        <w:rPr>
          <w:rFonts w:ascii="Times New Roman" w:hAnsi="Times New Roman"/>
          <w:sz w:val="24"/>
          <w:szCs w:val="24"/>
        </w:rPr>
        <w:t>В.Попова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6444A">
        <w:rPr>
          <w:rFonts w:ascii="Times New Roman" w:hAnsi="Times New Roman"/>
          <w:sz w:val="24"/>
          <w:szCs w:val="24"/>
        </w:rPr>
        <w:t>Ave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Maria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36444A">
        <w:rPr>
          <w:rFonts w:ascii="Times New Roman" w:hAnsi="Times New Roman"/>
          <w:sz w:val="24"/>
          <w:szCs w:val="24"/>
        </w:rPr>
        <w:t>Дж</w:t>
      </w:r>
      <w:proofErr w:type="gramStart"/>
      <w:r w:rsidRPr="0036444A">
        <w:rPr>
          <w:rFonts w:ascii="Times New Roman" w:hAnsi="Times New Roman"/>
          <w:sz w:val="24"/>
          <w:szCs w:val="24"/>
        </w:rPr>
        <w:t>.Л</w:t>
      </w:r>
      <w:proofErr w:type="gramEnd"/>
      <w:r w:rsidRPr="0036444A">
        <w:rPr>
          <w:rFonts w:ascii="Times New Roman" w:hAnsi="Times New Roman"/>
          <w:sz w:val="24"/>
          <w:szCs w:val="24"/>
        </w:rPr>
        <w:t>еннон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6444A">
        <w:rPr>
          <w:rFonts w:ascii="Times New Roman" w:hAnsi="Times New Roman"/>
          <w:sz w:val="24"/>
          <w:szCs w:val="24"/>
        </w:rPr>
        <w:t>Yesterday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»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225A40">
        <w:rPr>
          <w:rFonts w:ascii="Times New Roman" w:hAnsi="Times New Roman"/>
          <w:i/>
          <w:sz w:val="24"/>
          <w:szCs w:val="24"/>
        </w:rPr>
        <w:t>Бардовские</w:t>
      </w:r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Никитин С. «Резиновый ежик»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Митяев О. «Как </w:t>
      </w:r>
      <w:proofErr w:type="gramStart"/>
      <w:r w:rsidRPr="0036444A">
        <w:rPr>
          <w:rFonts w:ascii="Times New Roman" w:hAnsi="Times New Roman"/>
          <w:sz w:val="24"/>
          <w:szCs w:val="24"/>
        </w:rPr>
        <w:t>здорово</w:t>
      </w:r>
      <w:proofErr w:type="gramEnd"/>
      <w:r w:rsidRPr="0036444A">
        <w:rPr>
          <w:rFonts w:ascii="Times New Roman" w:hAnsi="Times New Roman"/>
          <w:sz w:val="24"/>
          <w:szCs w:val="24"/>
        </w:rPr>
        <w:t xml:space="preserve">» </w:t>
      </w:r>
    </w:p>
    <w:p w:rsidR="0036444A" w:rsidRP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Визбор Ю. «Милая моя» 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Ченборисов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Р. «Люди идут по свету»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225A40">
        <w:rPr>
          <w:rFonts w:ascii="Times New Roman" w:hAnsi="Times New Roman"/>
          <w:i/>
          <w:sz w:val="24"/>
          <w:szCs w:val="24"/>
        </w:rPr>
        <w:t>Детские</w:t>
      </w:r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Савельев С. «Веселые человечки»,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Л.Рубальской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Варламов А. «Тик-так», сл. </w:t>
      </w:r>
      <w:proofErr w:type="gramStart"/>
      <w:r w:rsidRPr="0036444A">
        <w:rPr>
          <w:rFonts w:ascii="Times New Roman" w:hAnsi="Times New Roman"/>
          <w:sz w:val="24"/>
          <w:szCs w:val="24"/>
        </w:rPr>
        <w:t>Р</w:t>
      </w:r>
      <w:proofErr w:type="gramEnd"/>
      <w:r w:rsidRPr="0036444A">
        <w:rPr>
          <w:rFonts w:ascii="Times New Roman" w:hAnsi="Times New Roman"/>
          <w:sz w:val="24"/>
          <w:szCs w:val="24"/>
        </w:rPr>
        <w:t xml:space="preserve"> Паниной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Крылатов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Е. «Ябеда-</w:t>
      </w:r>
      <w:proofErr w:type="spellStart"/>
      <w:r w:rsidRPr="0036444A">
        <w:rPr>
          <w:rFonts w:ascii="Times New Roman" w:hAnsi="Times New Roman"/>
          <w:sz w:val="24"/>
          <w:szCs w:val="24"/>
        </w:rPr>
        <w:t>корябеда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Ю.Энтина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Паулс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Р. «Кашалот», </w:t>
      </w:r>
      <w:proofErr w:type="spellStart"/>
      <w:r w:rsidRPr="0036444A">
        <w:rPr>
          <w:rFonts w:ascii="Times New Roman" w:hAnsi="Times New Roman"/>
          <w:sz w:val="24"/>
          <w:szCs w:val="24"/>
        </w:rPr>
        <w:t>сл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И.Резника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Р. «Золотая свадьба», </w:t>
      </w:r>
      <w:proofErr w:type="spellStart"/>
      <w:r w:rsidRPr="0036444A">
        <w:rPr>
          <w:rFonts w:ascii="Times New Roman" w:hAnsi="Times New Roman"/>
          <w:sz w:val="24"/>
          <w:szCs w:val="24"/>
        </w:rPr>
        <w:t>сл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44A">
        <w:rPr>
          <w:rFonts w:ascii="Times New Roman" w:hAnsi="Times New Roman"/>
          <w:sz w:val="24"/>
          <w:szCs w:val="24"/>
        </w:rPr>
        <w:t>И.Резника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Фельцман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Л. «Айболит»,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М.Рябинина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t xml:space="preserve">Гаврилин А. «Мама»,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А.Шульгиной</w:t>
      </w:r>
      <w:proofErr w:type="spellEnd"/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Г.Струве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«Матерям погибших героев»,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Л.Кондрашенко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А.Пахмутова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«Добрая сказка»,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Н.Добронравова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225A40">
        <w:rPr>
          <w:rFonts w:ascii="Times New Roman" w:hAnsi="Times New Roman"/>
          <w:i/>
          <w:sz w:val="24"/>
          <w:szCs w:val="24"/>
        </w:rPr>
        <w:t xml:space="preserve">Эстрадные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Фельцман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О. «Родители наши»,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Ю.Гарина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225A40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36444A">
        <w:rPr>
          <w:rFonts w:ascii="Times New Roman" w:hAnsi="Times New Roman"/>
          <w:sz w:val="24"/>
          <w:szCs w:val="24"/>
        </w:rPr>
        <w:t>Ханок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Э. «Зима»,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С.Островского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36444A" w:rsidRPr="0036444A" w:rsidRDefault="0036444A" w:rsidP="0036444A">
      <w:pPr>
        <w:pStyle w:val="aa"/>
        <w:ind w:firstLine="284"/>
        <w:rPr>
          <w:rFonts w:ascii="Times New Roman" w:hAnsi="Times New Roman"/>
          <w:sz w:val="24"/>
          <w:szCs w:val="24"/>
        </w:rPr>
      </w:pPr>
      <w:r w:rsidRPr="0036444A">
        <w:rPr>
          <w:rFonts w:ascii="Times New Roman" w:hAnsi="Times New Roman"/>
          <w:sz w:val="24"/>
          <w:szCs w:val="24"/>
        </w:rPr>
        <w:lastRenderedPageBreak/>
        <w:t xml:space="preserve">Кельми К. «Замыкая круг», сл. </w:t>
      </w:r>
      <w:proofErr w:type="spellStart"/>
      <w:r w:rsidRPr="0036444A">
        <w:rPr>
          <w:rFonts w:ascii="Times New Roman" w:hAnsi="Times New Roman"/>
          <w:sz w:val="24"/>
          <w:szCs w:val="24"/>
        </w:rPr>
        <w:t>М.Пушкина</w:t>
      </w:r>
      <w:proofErr w:type="spellEnd"/>
      <w:r w:rsidRPr="0036444A">
        <w:rPr>
          <w:rFonts w:ascii="Times New Roman" w:hAnsi="Times New Roman"/>
          <w:sz w:val="24"/>
          <w:szCs w:val="24"/>
        </w:rPr>
        <w:t xml:space="preserve"> </w:t>
      </w:r>
    </w:p>
    <w:p w:rsidR="00DB6B50" w:rsidRDefault="00DB6B50" w:rsidP="00256658">
      <w:pPr>
        <w:pStyle w:val="aa"/>
        <w:ind w:firstLine="284"/>
        <w:rPr>
          <w:rFonts w:ascii="Times New Roman" w:hAnsi="Times New Roman"/>
          <w:sz w:val="24"/>
          <w:szCs w:val="24"/>
        </w:rPr>
      </w:pPr>
    </w:p>
    <w:p w:rsidR="0086552C" w:rsidRPr="00256658" w:rsidRDefault="0086552C" w:rsidP="00DB6B50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256658">
        <w:rPr>
          <w:rFonts w:ascii="Times New Roman" w:hAnsi="Times New Roman"/>
          <w:sz w:val="24"/>
          <w:szCs w:val="24"/>
        </w:rPr>
        <w:t>Нормативно-правовая база:</w:t>
      </w:r>
    </w:p>
    <w:p w:rsidR="0086552C" w:rsidRPr="00256658" w:rsidRDefault="0086552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 xml:space="preserve">1. Федеральный закон от 29 декабря 2012 г. № 273-ФЗ "Об образовании в Российской Федерации". </w:t>
      </w:r>
    </w:p>
    <w:p w:rsidR="007624CC" w:rsidRPr="00256658" w:rsidRDefault="007624C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624CC" w:rsidRPr="00256658" w:rsidRDefault="007624C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- Распоряжение Правительства РФ от 31 марта 2022 г. № 678-р «Концепции развития дополнительного образования детей до 2030 года»;</w:t>
      </w:r>
    </w:p>
    <w:p w:rsidR="007624CC" w:rsidRPr="00256658" w:rsidRDefault="007624C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 xml:space="preserve">- Методические рекомендации по проектированию дополнительных общеразвивающих  программ (включая </w:t>
      </w:r>
      <w:proofErr w:type="spellStart"/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 (письмо Министерства образования и науки РФ от 18 ноября 2015 г. № 09–3242 «О направлении информации»;</w:t>
      </w:r>
    </w:p>
    <w:p w:rsidR="007624CC" w:rsidRPr="00256658" w:rsidRDefault="007624C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2.4.3648–20 «Санитарно-эпидемиологические требования к организации воспитания и обучения, отдыха и оздоровления детей  и молодежи»;</w:t>
      </w:r>
    </w:p>
    <w:p w:rsidR="007624CC" w:rsidRPr="00256658" w:rsidRDefault="007624C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- Устав МКОУ СОШ №11</w:t>
      </w:r>
    </w:p>
    <w:p w:rsidR="00915EDC" w:rsidRPr="00256658" w:rsidRDefault="00915EDC" w:rsidP="00DB6B50">
      <w:pPr>
        <w:pStyle w:val="aa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 xml:space="preserve">-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</w:t>
      </w:r>
      <w:proofErr w:type="spellStart"/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25665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19 марта 2020 № ГД-39/04 «О направлении методических рекомендаций».</w:t>
      </w:r>
      <w:proofErr w:type="gramEnd"/>
    </w:p>
    <w:p w:rsidR="007624CC" w:rsidRPr="00256658" w:rsidRDefault="007624CC" w:rsidP="00256658">
      <w:pPr>
        <w:pStyle w:val="aa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24CC" w:rsidRDefault="007624CC" w:rsidP="0086552C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52C" w:rsidRPr="001D056E" w:rsidRDefault="0086552C" w:rsidP="0086552C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D0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2.2 Оценочные материалы и формы аттестации</w:t>
      </w:r>
    </w:p>
    <w:p w:rsidR="00E71578" w:rsidRP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Результативность обучения обеспечивается применением различных форм, методов и приемов, которые тесно связаны между собой и дополняют друг друга. Большая часть занятий отводится практической работе. </w:t>
      </w:r>
    </w:p>
    <w:p w:rsid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>Содержание и объем материала, подлежащего проверке, определяется программой. Текущий контроль уровня усвоения материала осуществляется по окончании изучения каждой темы</w:t>
      </w:r>
      <w:r>
        <w:rPr>
          <w:rFonts w:ascii="Times New Roman" w:eastAsia="Calibri" w:hAnsi="Times New Roman" w:cs="Times New Roman"/>
          <w:sz w:val="24"/>
          <w:szCs w:val="28"/>
        </w:rPr>
        <w:t>:</w:t>
      </w:r>
    </w:p>
    <w:p w:rsid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>– выполнением практических заданий, каждого раздела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– выполнением зачетной работы. </w:t>
      </w:r>
    </w:p>
    <w:p w:rsid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>Промежуточный контроль проходит в середине учебного года в форме открытого занятия</w:t>
      </w:r>
      <w:r w:rsidR="004C0405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(оценка качества освоения программы по итогам учебного </w:t>
      </w:r>
      <w:r w:rsidR="004C04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периода</w:t>
      </w:r>
      <w:r w:rsidR="004C0405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для групп первого года обучения в форме итогово</w:t>
      </w:r>
      <w:r w:rsidR="004C04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</w:t>
      </w:r>
      <w:r w:rsidR="004C0405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04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концерта</w:t>
      </w:r>
      <w:r w:rsidR="004C0405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достижений учащихся;</w:t>
      </w:r>
    </w:p>
    <w:p w:rsidR="003546ED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Итоговый контроль проходит в конце учебного года – в форме концерта для родителей. </w:t>
      </w:r>
    </w:p>
    <w:p w:rsidR="003546ED" w:rsidRPr="00D5580D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5580D">
        <w:rPr>
          <w:rFonts w:ascii="Times New Roman" w:eastAsia="Calibri" w:hAnsi="Times New Roman" w:cs="Times New Roman"/>
          <w:b/>
          <w:sz w:val="24"/>
          <w:szCs w:val="28"/>
        </w:rPr>
        <w:t xml:space="preserve">Формы проведения аттестации: </w:t>
      </w:r>
    </w:p>
    <w:p w:rsidR="003546ED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• индивидуальный опрос; </w:t>
      </w:r>
    </w:p>
    <w:p w:rsidR="003546ED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• открытое занятие; </w:t>
      </w:r>
    </w:p>
    <w:p w:rsidR="004C0405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 xml:space="preserve">• зачет; </w:t>
      </w:r>
    </w:p>
    <w:p w:rsidR="00E71578" w:rsidRDefault="00E71578" w:rsidP="00E7157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1578">
        <w:rPr>
          <w:rFonts w:ascii="Times New Roman" w:eastAsia="Calibri" w:hAnsi="Times New Roman" w:cs="Times New Roman"/>
          <w:sz w:val="24"/>
          <w:szCs w:val="28"/>
        </w:rPr>
        <w:t>• учебный концерт.</w:t>
      </w:r>
    </w:p>
    <w:p w:rsidR="0086552C" w:rsidRDefault="0086552C" w:rsidP="0086552C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Для успешной реализации программы предлагается непрерывное и систематическое отслеживание результатов деятельности учащихся.</w:t>
      </w:r>
    </w:p>
    <w:p w:rsidR="00D5580D" w:rsidRDefault="00D5580D" w:rsidP="00D5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="0086552C" w:rsidRPr="0086552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тоговая аттестация</w:t>
      </w:r>
      <w:r w:rsidR="0086552C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(оценка качества освоения программы </w:t>
      </w:r>
      <w:proofErr w:type="gramStart"/>
      <w:r w:rsidR="0086552C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86552C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 весь период обучения по программе) для групп второго года обучения в форме итоговой выс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туплений:</w:t>
      </w:r>
    </w:p>
    <w:p w:rsidR="00D5580D" w:rsidRDefault="00D5580D" w:rsidP="00D5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итоговое хоровое/вокальное выступление достижений учащихся;</w:t>
      </w:r>
    </w:p>
    <w:p w:rsidR="0086552C" w:rsidRPr="0086552C" w:rsidRDefault="00D5580D" w:rsidP="00D5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- праздничная программа</w:t>
      </w:r>
      <w:r w:rsidR="0086552C"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достижений учащихся. </w:t>
      </w:r>
    </w:p>
    <w:p w:rsidR="001D056E" w:rsidRDefault="0086552C" w:rsidP="001D05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2C">
        <w:rPr>
          <w:rFonts w:ascii="Times New Roman" w:eastAsia="Calibri" w:hAnsi="Times New Roman" w:cs="Times New Roman"/>
          <w:sz w:val="24"/>
          <w:szCs w:val="24"/>
        </w:rPr>
        <w:t>За промежуточную аттестацию принимаются результаты участия обучающегося в конкурсах, фестивалях,</w:t>
      </w:r>
      <w:r w:rsidR="00D5580D">
        <w:rPr>
          <w:rFonts w:ascii="Times New Roman" w:eastAsia="Calibri" w:hAnsi="Times New Roman" w:cs="Times New Roman"/>
          <w:sz w:val="24"/>
          <w:szCs w:val="24"/>
        </w:rPr>
        <w:t xml:space="preserve"> торжественных линейках школы</w:t>
      </w:r>
      <w:r w:rsidRPr="008655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580D">
        <w:rPr>
          <w:rFonts w:ascii="Times New Roman" w:eastAsia="Calibri" w:hAnsi="Times New Roman" w:cs="Times New Roman"/>
          <w:sz w:val="24"/>
          <w:szCs w:val="24"/>
        </w:rPr>
        <w:t>торжественных мероприятий села, района</w:t>
      </w:r>
      <w:r w:rsidRPr="0086552C">
        <w:rPr>
          <w:rFonts w:ascii="Times New Roman" w:eastAsia="Calibri" w:hAnsi="Times New Roman" w:cs="Times New Roman"/>
          <w:sz w:val="24"/>
          <w:szCs w:val="24"/>
        </w:rPr>
        <w:t xml:space="preserve">, иных мероприятиях. </w:t>
      </w:r>
    </w:p>
    <w:p w:rsidR="0086552C" w:rsidRPr="0086552C" w:rsidRDefault="0086552C" w:rsidP="001D05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Диагностика усвоения содержания программы проводится педагогом в течение всего учебного года, и </w:t>
      </w: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фиксации результатов</w:t>
      </w:r>
      <w:r w:rsidRPr="0086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детской деятельности являются диагностические карты</w:t>
      </w: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«Оценка результатов освоения программы</w:t>
      </w:r>
      <w:r w:rsidR="00354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86552C" w:rsidRPr="0086552C" w:rsidRDefault="0086552C" w:rsidP="00865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о результатах обучения доводятся до родителей и анализируются с детьми на итоговом занятии.</w:t>
      </w:r>
    </w:p>
    <w:p w:rsidR="0086552C" w:rsidRPr="0086552C" w:rsidRDefault="0086552C" w:rsidP="0086552C">
      <w:pPr>
        <w:spacing w:before="24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Основным механизмом выявления </w:t>
      </w:r>
      <w:r w:rsidRPr="0086552C">
        <w:rPr>
          <w:rFonts w:ascii="Times New Roman" w:eastAsia="Calibri" w:hAnsi="Times New Roman" w:cs="Times New Roman"/>
          <w:b/>
          <w:sz w:val="24"/>
          <w:szCs w:val="28"/>
        </w:rPr>
        <w:t>результатов воспитания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56658">
        <w:rPr>
          <w:rFonts w:ascii="Times New Roman" w:eastAsia="Calibri" w:hAnsi="Times New Roman" w:cs="Times New Roman"/>
          <w:sz w:val="24"/>
          <w:szCs w:val="28"/>
        </w:rPr>
        <w:t xml:space="preserve">заключается в 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педагогическо</w:t>
      </w:r>
      <w:r w:rsidR="00256658">
        <w:rPr>
          <w:rFonts w:ascii="Times New Roman" w:eastAsia="Calibri" w:hAnsi="Times New Roman" w:cs="Times New Roman"/>
          <w:sz w:val="24"/>
          <w:szCs w:val="28"/>
        </w:rPr>
        <w:t>м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наблюдени</w:t>
      </w:r>
      <w:r w:rsidR="00256658">
        <w:rPr>
          <w:rFonts w:ascii="Times New Roman" w:eastAsia="Calibri" w:hAnsi="Times New Roman" w:cs="Times New Roman"/>
          <w:sz w:val="24"/>
          <w:szCs w:val="28"/>
        </w:rPr>
        <w:t>и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: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256658">
        <w:rPr>
          <w:rFonts w:ascii="Times New Roman" w:eastAsia="Calibri" w:hAnsi="Times New Roman" w:cs="Times New Roman"/>
          <w:sz w:val="24"/>
          <w:szCs w:val="28"/>
        </w:rPr>
        <w:t xml:space="preserve">воспитывать культуру слушателя;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56658">
        <w:rPr>
          <w:rFonts w:ascii="Times New Roman" w:eastAsia="Calibri" w:hAnsi="Times New Roman" w:cs="Times New Roman"/>
          <w:sz w:val="24"/>
          <w:szCs w:val="28"/>
        </w:rPr>
        <w:t xml:space="preserve">- содействовать накоплению музыкального багажа, расширению кругозора, эрудиции, формированию гармонично развитой личности, с учетом посещения театров, концертных залов, исполнительской деятельности; 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56658">
        <w:rPr>
          <w:rFonts w:ascii="Times New Roman" w:eastAsia="Calibri" w:hAnsi="Times New Roman" w:cs="Times New Roman"/>
          <w:sz w:val="24"/>
          <w:szCs w:val="28"/>
        </w:rPr>
        <w:t xml:space="preserve">- способствовать воспитанию исполнительского творчества; 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56658">
        <w:rPr>
          <w:rFonts w:ascii="Times New Roman" w:eastAsia="Calibri" w:hAnsi="Times New Roman" w:cs="Times New Roman"/>
          <w:sz w:val="24"/>
          <w:szCs w:val="28"/>
        </w:rPr>
        <w:t xml:space="preserve">- воспитывать коммуникативные качества личности, содействовать формированию культуры общения; 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56658">
        <w:rPr>
          <w:rFonts w:ascii="Times New Roman" w:eastAsia="Calibri" w:hAnsi="Times New Roman" w:cs="Times New Roman"/>
          <w:sz w:val="24"/>
          <w:szCs w:val="28"/>
        </w:rPr>
        <w:t xml:space="preserve">- способствовать воспитанию любви к родному краю, уважения к его истории и традициям, воспитывать уважение к другим национальным культурам и народам разных стран.      </w:t>
      </w:r>
    </w:p>
    <w:p w:rsidR="00256658" w:rsidRDefault="00256658" w:rsidP="008655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56658">
        <w:rPr>
          <w:rFonts w:ascii="Times New Roman" w:eastAsia="Calibri" w:hAnsi="Times New Roman" w:cs="Times New Roman"/>
          <w:sz w:val="24"/>
          <w:szCs w:val="28"/>
        </w:rPr>
        <w:t>Хорошо организованная работа хора способствует сплочению детей в единый дружный коллектив, выявляя их творческую активность. В осуществлении этих задач и заключается художественно – воспитательное значение данной  программы</w:t>
      </w:r>
    </w:p>
    <w:p w:rsidR="0086552C" w:rsidRPr="0086552C" w:rsidRDefault="0086552C" w:rsidP="00865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Обучающимся, успешно освоившим дополнительную общеразвивающую программу, выдается свидетельство, могут выдаваться почетные грамоты, призы или устанавливаться другие виды поощрений.</w:t>
      </w:r>
    </w:p>
    <w:p w:rsidR="0086552C" w:rsidRPr="0086552C" w:rsidRDefault="0086552C" w:rsidP="0086552C">
      <w:pPr>
        <w:kinsoku w:val="0"/>
        <w:overflowPunct w:val="0"/>
        <w:autoSpaceDE w:val="0"/>
        <w:autoSpaceDN w:val="0"/>
        <w:adjustRightInd w:val="0"/>
        <w:spacing w:before="240" w:after="0" w:line="287" w:lineRule="exact"/>
        <w:ind w:left="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Критерии</w:t>
      </w:r>
      <w:r w:rsidRPr="0086552C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оценки</w:t>
      </w:r>
      <w:r w:rsidRPr="0086552C">
        <w:rPr>
          <w:rFonts w:ascii="Times New Roman" w:eastAsia="Times New Roman" w:hAnsi="Times New Roman" w:cs="Times New Roman"/>
          <w:b/>
          <w:spacing w:val="16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результата</w:t>
      </w:r>
      <w:r w:rsidRPr="0086552C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воспитания</w:t>
      </w:r>
      <w:r w:rsidRPr="0086552C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86552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основе</w:t>
      </w:r>
      <w:r w:rsidRPr="0086552C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лежат</w:t>
      </w:r>
      <w:r w:rsidRPr="0086552C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воспитательные задачи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55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личностные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результаты):</w:t>
      </w:r>
    </w:p>
    <w:tbl>
      <w:tblPr>
        <w:tblStyle w:val="4"/>
        <w:tblW w:w="0" w:type="auto"/>
        <w:tblInd w:w="40" w:type="dxa"/>
        <w:tblLook w:val="04A0" w:firstRow="1" w:lastRow="0" w:firstColumn="1" w:lastColumn="0" w:noHBand="0" w:noVBand="1"/>
      </w:tblPr>
      <w:tblGrid>
        <w:gridCol w:w="2938"/>
        <w:gridCol w:w="5602"/>
      </w:tblGrid>
      <w:tr w:rsidR="0086552C" w:rsidRPr="0086552C" w:rsidTr="0086552C">
        <w:tc>
          <w:tcPr>
            <w:tcW w:w="3171" w:type="dxa"/>
          </w:tcPr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проявляет</w:t>
            </w:r>
            <w:proofErr w:type="gram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/не проявляет</w:t>
            </w:r>
          </w:p>
        </w:tc>
        <w:tc>
          <w:tcPr>
            <w:tcW w:w="6360" w:type="dxa"/>
          </w:tcPr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интерес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552C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к   </w:t>
            </w:r>
            <w:r w:rsidRPr="0086552C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истории,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традициям   </w:t>
            </w:r>
            <w:r w:rsidRPr="0086552C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="00A151CB">
              <w:rPr>
                <w:rFonts w:ascii="Times New Roman" w:hAnsi="Times New Roman"/>
                <w:spacing w:val="-1"/>
                <w:sz w:val="24"/>
                <w:szCs w:val="24"/>
              </w:rPr>
              <w:t>МКОУ С</w:t>
            </w:r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ОШ №11 </w:t>
            </w:r>
            <w:proofErr w:type="spellStart"/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proofErr w:type="gramStart"/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>.В</w:t>
            </w:r>
            <w:proofErr w:type="gramEnd"/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>ерхняя</w:t>
            </w:r>
            <w:proofErr w:type="spellEnd"/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D1712">
              <w:rPr>
                <w:rFonts w:ascii="Times New Roman" w:hAnsi="Times New Roman"/>
                <w:spacing w:val="-1"/>
                <w:sz w:val="24"/>
                <w:szCs w:val="24"/>
              </w:rPr>
              <w:t>Бреевка</w:t>
            </w:r>
            <w:proofErr w:type="spell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усидчивость,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терпение,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</w:t>
            </w:r>
            <w:r w:rsidRPr="0086552C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дисциплинированность,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самоорганизованность</w:t>
            </w:r>
            <w:proofErr w:type="spell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38" w:lineRule="auto"/>
              <w:ind w:right="-5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активность</w:t>
            </w:r>
            <w:r w:rsidRPr="0086552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52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дружелюбие,</w:t>
            </w:r>
            <w:r w:rsidRPr="0086552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взаимопомощь</w:t>
            </w:r>
            <w:r w:rsidRPr="0086552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>в</w:t>
            </w:r>
            <w:r w:rsidRPr="0086552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>коллективе</w:t>
            </w:r>
            <w:r w:rsidRPr="0086552C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уважительное</w:t>
            </w:r>
            <w:r w:rsidRPr="0086552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отношение</w:t>
            </w:r>
            <w:r w:rsidRPr="0086552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при</w:t>
            </w:r>
            <w:r w:rsidRPr="0086552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общении</w:t>
            </w:r>
            <w:r w:rsidRPr="0086552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2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педагогом,</w:t>
            </w:r>
            <w:r w:rsidRPr="0086552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2C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одногруппниками</w:t>
            </w:r>
            <w:proofErr w:type="spell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86552C" w:rsidRPr="0086552C" w:rsidRDefault="0086552C" w:rsidP="0086552C">
            <w:pPr>
              <w:numPr>
                <w:ilvl w:val="0"/>
                <w:numId w:val="43"/>
              </w:num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ind w:left="459" w:hanging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общительность,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стремление помочь,</w:t>
            </w:r>
            <w:r w:rsidRPr="00865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отзывчивость;</w:t>
            </w:r>
          </w:p>
        </w:tc>
      </w:tr>
      <w:tr w:rsidR="0086552C" w:rsidRPr="0086552C" w:rsidTr="0086552C">
        <w:tc>
          <w:tcPr>
            <w:tcW w:w="3171" w:type="dxa"/>
          </w:tcPr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активен/пассивен</w:t>
            </w:r>
          </w:p>
        </w:tc>
        <w:tc>
          <w:tcPr>
            <w:tcW w:w="6360" w:type="dxa"/>
          </w:tcPr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в   учебной   деятельности, в   деятельности   коллектива, в процессе подготовки к культурно-образовательным массовым мероприятиям;</w:t>
            </w:r>
          </w:p>
          <w:p w:rsidR="0086552C" w:rsidRPr="0086552C" w:rsidRDefault="0086552C" w:rsidP="0086552C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35"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86552C" w:rsidRPr="0086552C" w:rsidTr="0086552C">
        <w:tc>
          <w:tcPr>
            <w:tcW w:w="3171" w:type="dxa"/>
          </w:tcPr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конструктивно/ неконструктивно</w:t>
            </w:r>
          </w:p>
        </w:tc>
        <w:tc>
          <w:tcPr>
            <w:tcW w:w="6360" w:type="dxa"/>
          </w:tcPr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взаимодействует с другими членами коллектива и взрослыми;</w:t>
            </w:r>
          </w:p>
          <w:p w:rsidR="0086552C" w:rsidRPr="0086552C" w:rsidRDefault="0086552C" w:rsidP="0086552C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35"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86552C" w:rsidRPr="0086552C" w:rsidTr="0086552C">
        <w:tc>
          <w:tcPr>
            <w:tcW w:w="3171" w:type="dxa"/>
          </w:tcPr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понимает</w:t>
            </w:r>
            <w:proofErr w:type="gram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/не понимает</w:t>
            </w:r>
          </w:p>
        </w:tc>
        <w:tc>
          <w:tcPr>
            <w:tcW w:w="6360" w:type="dxa"/>
          </w:tcPr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необходимость доброжелательного положительного отношения к окружающим, ко всему живому;</w:t>
            </w:r>
          </w:p>
          <w:p w:rsidR="0086552C" w:rsidRPr="0086552C" w:rsidRDefault="0086552C" w:rsidP="0086552C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35"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86552C" w:rsidRPr="0086552C" w:rsidTr="0086552C">
        <w:tc>
          <w:tcPr>
            <w:tcW w:w="3171" w:type="dxa"/>
          </w:tcPr>
          <w:p w:rsidR="0086552C" w:rsidRPr="0086552C" w:rsidRDefault="0086552C" w:rsidP="0086552C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соблюдает</w:t>
            </w:r>
            <w:proofErr w:type="gramEnd"/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/не соблюдает</w:t>
            </w:r>
          </w:p>
        </w:tc>
        <w:tc>
          <w:tcPr>
            <w:tcW w:w="6360" w:type="dxa"/>
          </w:tcPr>
          <w:p w:rsidR="0086552C" w:rsidRPr="0086552C" w:rsidRDefault="0086552C" w:rsidP="0086552C">
            <w:pPr>
              <w:numPr>
                <w:ilvl w:val="0"/>
                <w:numId w:val="42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552C">
              <w:rPr>
                <w:rFonts w:ascii="Times New Roman" w:hAnsi="Times New Roman"/>
                <w:spacing w:val="-1"/>
                <w:sz w:val="24"/>
                <w:szCs w:val="24"/>
              </w:rPr>
              <w:t>правила поведения в различных ситуациях образовательного процесса и в процессе публичных выступлений;</w:t>
            </w:r>
          </w:p>
          <w:p w:rsidR="0086552C" w:rsidRPr="0086552C" w:rsidRDefault="0086552C" w:rsidP="0086552C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35"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86552C" w:rsidRPr="001D056E" w:rsidRDefault="0086552C" w:rsidP="0086552C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D0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2.3 Методические материалы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Программное содержание, методы, формы, средства обучения отбирались с учётом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общедидактических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принципов, а также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личностно-ориентированного и </w:t>
      </w:r>
      <w:proofErr w:type="spellStart"/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деятельностного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подходов к организации образовательного процесса. </w:t>
      </w:r>
    </w:p>
    <w:p w:rsidR="00256658" w:rsidRDefault="0086552C" w:rsidP="0086552C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2C">
        <w:rPr>
          <w:rFonts w:ascii="Times New Roman" w:eastAsia="Calibri" w:hAnsi="Times New Roman" w:cs="Times New Roman"/>
          <w:sz w:val="24"/>
          <w:szCs w:val="24"/>
        </w:rPr>
        <w:t>Тематика занятий строится с учетом интересов учащихся, возможности их самовыражения</w:t>
      </w:r>
      <w:r w:rsidR="002566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• применять методы наблюдения, экспериментирования (например, при моделировании различных исполнительских схем хорового произведения);  </w:t>
      </w:r>
    </w:p>
    <w:p w:rsid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•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 </w:t>
      </w:r>
    </w:p>
    <w:p w:rsidR="00DB6B50" w:rsidRP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 •удовлетворять потребность в культурно - досуговой деятельности, интеллектуально  обогащающей личность, расширяющей и углубляющей знания о данной предметной области. </w:t>
      </w:r>
    </w:p>
    <w:p w:rsid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>• планировать, контролировать и оценивать собственные действия по разучиванию и исполнению хоровых произведений</w:t>
      </w:r>
      <w:proofErr w:type="gramStart"/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  •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  • выделять критерии оценки исполнения произведения, а также пользоваться на практике этими критериями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6B50" w:rsidRP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>• 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>• слушать собеседника и вести диалог;</w:t>
      </w:r>
    </w:p>
    <w:p w:rsidR="00DB6B50" w:rsidRP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 xml:space="preserve">•  понимать композиционные особенности произведения и учитывать их при построении разных вариантов исполнительской интерпретации;  </w:t>
      </w:r>
    </w:p>
    <w:p w:rsidR="00DB6B50" w:rsidRDefault="00DB6B50" w:rsidP="00DB6B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B50">
        <w:rPr>
          <w:rFonts w:ascii="Times New Roman" w:eastAsia="Calibri" w:hAnsi="Times New Roman" w:cs="Times New Roman"/>
          <w:sz w:val="24"/>
          <w:szCs w:val="24"/>
        </w:rPr>
        <w:t>• совершенствовать свои коммуникативные умения и навыки, опираясь на приобретённый в ходе хоровых занятий и выступлений сценический опыт публичного  исполнения музыкальных произведений.</w:t>
      </w:r>
    </w:p>
    <w:p w:rsidR="0086552C" w:rsidRPr="0086552C" w:rsidRDefault="0086552C" w:rsidP="0086552C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2C">
        <w:rPr>
          <w:rFonts w:ascii="Times New Roman" w:eastAsia="Calibri" w:hAnsi="Times New Roman" w:cs="Times New Roman"/>
          <w:sz w:val="24"/>
          <w:szCs w:val="24"/>
        </w:rPr>
        <w:t>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Программа предусматривает, преподавание материла по «восходящей спирали», то есть периодическое возвращение к определенным приемам на более высоком и сложном уровне. Все задания соответствуют по сложности детям определенного возраста. Это гарантирует успех каждого ребенка и, как следствие, воспитывает уверенность в себе.</w:t>
      </w:r>
    </w:p>
    <w:p w:rsidR="0086552C" w:rsidRPr="0086552C" w:rsidRDefault="0086552C" w:rsidP="00DB6B50">
      <w:p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используются следующие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обучения:</w:t>
      </w:r>
    </w:p>
    <w:p w:rsidR="0086552C" w:rsidRPr="0086552C" w:rsidRDefault="0086552C" w:rsidP="00DB6B50">
      <w:p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методы, в основе которых лежит способ организации занятий:</w:t>
      </w:r>
    </w:p>
    <w:p w:rsidR="0086552C" w:rsidRPr="0086552C" w:rsidRDefault="0086552C" w:rsidP="00DB6B50">
      <w:pPr>
        <w:numPr>
          <w:ilvl w:val="0"/>
          <w:numId w:val="25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(устное изложение, беседа, сравнение и т.д.);</w:t>
      </w:r>
    </w:p>
    <w:p w:rsidR="0086552C" w:rsidRPr="0086552C" w:rsidRDefault="0086552C" w:rsidP="00DB6B50">
      <w:pPr>
        <w:numPr>
          <w:ilvl w:val="0"/>
          <w:numId w:val="25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(показ видео</w:t>
      </w:r>
      <w:r w:rsidRPr="008655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мультимедийных материалов, наблюдение, показ и др.);</w:t>
      </w:r>
    </w:p>
    <w:p w:rsidR="0086552C" w:rsidRPr="0086552C" w:rsidRDefault="0086552C" w:rsidP="00DB6B50">
      <w:pPr>
        <w:numPr>
          <w:ilvl w:val="0"/>
          <w:numId w:val="25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</w:t>
      </w:r>
      <w:r w:rsidR="00DB6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вокал, </w:t>
      </w:r>
      <w:proofErr w:type="spellStart"/>
      <w:r w:rsidR="00DB6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распевка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6552C" w:rsidRPr="0086552C" w:rsidRDefault="0086552C" w:rsidP="00DB6B50">
      <w:p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86552C" w:rsidRPr="0086552C" w:rsidRDefault="0086552C" w:rsidP="00DB6B50">
      <w:pPr>
        <w:numPr>
          <w:ilvl w:val="0"/>
          <w:numId w:val="26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воспринимают и усваивают готовую информацию;</w:t>
      </w:r>
    </w:p>
    <w:p w:rsidR="0086552C" w:rsidRPr="0086552C" w:rsidRDefault="0086552C" w:rsidP="00DB6B50">
      <w:pPr>
        <w:numPr>
          <w:ilvl w:val="0"/>
          <w:numId w:val="26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воспроизводят полученные знания и освоенные способы деятельности;</w:t>
      </w:r>
    </w:p>
    <w:p w:rsidR="0086552C" w:rsidRPr="0086552C" w:rsidRDefault="0086552C" w:rsidP="00DB6B50">
      <w:pPr>
        <w:numPr>
          <w:ilvl w:val="0"/>
          <w:numId w:val="26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игровой - создание воображаемой ситуации, создание определенного образа;</w:t>
      </w:r>
    </w:p>
    <w:p w:rsidR="0086552C" w:rsidRPr="0086552C" w:rsidRDefault="0086552C" w:rsidP="00DB6B50">
      <w:pPr>
        <w:numPr>
          <w:ilvl w:val="0"/>
          <w:numId w:val="26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участие детей в коллективном поиске, решение поставленной задачи совместно с педагогом;</w:t>
      </w:r>
    </w:p>
    <w:p w:rsidR="0086552C" w:rsidRPr="0086552C" w:rsidRDefault="0086552C" w:rsidP="00DB6B50">
      <w:pPr>
        <w:numPr>
          <w:ilvl w:val="0"/>
          <w:numId w:val="26"/>
        </w:numPr>
        <w:tabs>
          <w:tab w:val="left" w:pos="-142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самостоятельная творческая работа.</w:t>
      </w:r>
    </w:p>
    <w:p w:rsidR="0086552C" w:rsidRPr="0086552C" w:rsidRDefault="0086552C" w:rsidP="0086552C">
      <w:pPr>
        <w:tabs>
          <w:tab w:val="left" w:pos="-142"/>
          <w:tab w:val="left" w:pos="284"/>
        </w:tabs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Воспитательный компонент</w:t>
      </w:r>
    </w:p>
    <w:p w:rsidR="0086552C" w:rsidRPr="0086552C" w:rsidRDefault="0086552C" w:rsidP="0086552C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является неотъемлемым аспектом образовательной деятельности, логично «встроенной» в содержание учебного процесса и может меняться в зависимости от возраста обучающихся, уровня программы, тематики занятий, этапа обучения. На вводном занятии (или на начальном этапе обучения) очень важно познакомить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историей и тради</w:t>
      </w:r>
      <w:r w:rsidR="00275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циями школы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познакомить с педагогом и друг с другом. Важно договориться о правилах поведения в учреждении, в учебном кабинете.</w:t>
      </w:r>
    </w:p>
    <w:p w:rsidR="0086552C" w:rsidRPr="0086552C" w:rsidRDefault="0086552C" w:rsidP="0086552C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по программе приоритетным является стимулирование интереса к занятиям, воспитание бережного отношения к материалам и оборудованию, используемых на занятиях.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обучения педагог особое внимание обращает на воспитание эмоциональной отзывчивости, культуры поведения в различных образовательных ситуациях на занятиях, культуры публичного выступления, культуры общения в детско-взрослом коллективе, внимательного отношения к окружающим, взаимоуважении, стремлении к взаимопомощи, работоспособности, аккуратности, самодисциплины.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компонентом программы, способствующим развитию культурного уровня обучающихся, является участие обучающихся в различных мероприятиях (тематические праздники, проекты, концерты, учебно-познавательные экскурсии,</w:t>
      </w:r>
      <w:r w:rsidR="006A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мастер-классы) школы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района.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качественной подготовки обучающихся предусмотрено участие в дистанционных конкурсных мероприятиях, а также в мероприятиях учреждения, района, края в соответствии с планом.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воспитательное значение имеет подведение итогов, анализ и оценка творческих работ. Надо помнить, что критическое замечание лишает ребят радости, может вызвать нежелание продолжать работу, поэтому оценка должна носить объективный, обоснованный характер. Наиболее подходящая форма оценки – </w:t>
      </w:r>
      <w:r w:rsidR="0002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выступление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 Оценивание результатов воспитательной работы происходит в процессе педагогического наблюдения на протяжении всего периода обучения. 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воспитания: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16"/>
        <w:gridCol w:w="4264"/>
      </w:tblGrid>
      <w:tr w:rsidR="0086552C" w:rsidRPr="0086552C" w:rsidTr="0086552C">
        <w:tc>
          <w:tcPr>
            <w:tcW w:w="4785" w:type="dxa"/>
          </w:tcPr>
          <w:p w:rsidR="0086552C" w:rsidRPr="0086552C" w:rsidRDefault="0086552C" w:rsidP="0086552C">
            <w:pPr>
              <w:numPr>
                <w:ilvl w:val="0"/>
                <w:numId w:val="24"/>
              </w:numPr>
              <w:tabs>
                <w:tab w:val="left" w:pos="-426"/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формирования сознания личности (ум)</w:t>
            </w:r>
          </w:p>
        </w:tc>
        <w:tc>
          <w:tcPr>
            <w:tcW w:w="4786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Рассказ, объяснение, беседа, анализ ситуаций.</w:t>
            </w:r>
          </w:p>
        </w:tc>
      </w:tr>
      <w:tr w:rsidR="0086552C" w:rsidRPr="0086552C" w:rsidTr="0086552C">
        <w:tc>
          <w:tcPr>
            <w:tcW w:w="4785" w:type="dxa"/>
          </w:tcPr>
          <w:p w:rsidR="0086552C" w:rsidRPr="0086552C" w:rsidRDefault="0086552C" w:rsidP="0086552C">
            <w:pPr>
              <w:tabs>
                <w:tab w:val="left" w:pos="0"/>
                <w:tab w:val="left" w:pos="28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Методы организации жизнедеятельности и поведения </w:t>
            </w:r>
            <w:proofErr w:type="gramStart"/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(воля)</w:t>
            </w:r>
          </w:p>
        </w:tc>
        <w:tc>
          <w:tcPr>
            <w:tcW w:w="4786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Поручение, упражнение, приучение, педагогическое требование, создание воспитывающих ситуаций,</w:t>
            </w:r>
          </w:p>
        </w:tc>
      </w:tr>
      <w:tr w:rsidR="0086552C" w:rsidRPr="0086552C" w:rsidTr="0086552C">
        <w:tc>
          <w:tcPr>
            <w:tcW w:w="4785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Методы стимулирования и мотивации деятельности и поведения (чувства)</w:t>
            </w:r>
          </w:p>
        </w:tc>
        <w:tc>
          <w:tcPr>
            <w:tcW w:w="4786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Соревнование, поощрение, метод естественных последствий, дискуссия, эмоциональное воздействие.</w:t>
            </w:r>
          </w:p>
        </w:tc>
      </w:tr>
      <w:tr w:rsidR="0086552C" w:rsidRPr="0086552C" w:rsidTr="0086552C">
        <w:tc>
          <w:tcPr>
            <w:tcW w:w="4785" w:type="dxa"/>
          </w:tcPr>
          <w:p w:rsidR="0086552C" w:rsidRPr="0086552C" w:rsidRDefault="0086552C" w:rsidP="0086552C">
            <w:pPr>
              <w:tabs>
                <w:tab w:val="left" w:pos="-426"/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Методы контроля и самоконтроля в воспитании</w:t>
            </w:r>
          </w:p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Педагогическое наблюдение, беседа, опросы, анализ результатов деятельности обучающихся, создание контрольных ситуаций</w:t>
            </w:r>
          </w:p>
        </w:tc>
      </w:tr>
      <w:tr w:rsidR="0086552C" w:rsidRPr="0086552C" w:rsidTr="0086552C">
        <w:tc>
          <w:tcPr>
            <w:tcW w:w="4785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самовоспитания</w:t>
            </w:r>
          </w:p>
        </w:tc>
        <w:tc>
          <w:tcPr>
            <w:tcW w:w="4786" w:type="dxa"/>
          </w:tcPr>
          <w:p w:rsidR="0086552C" w:rsidRPr="0086552C" w:rsidRDefault="0086552C" w:rsidP="0086552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Рефлексия, самоотчет, </w:t>
            </w:r>
            <w:proofErr w:type="spellStart"/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самоодобрение</w:t>
            </w:r>
            <w:proofErr w:type="spellEnd"/>
            <w:r w:rsidRPr="00865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самоосуждение.</w:t>
            </w:r>
          </w:p>
        </w:tc>
      </w:tr>
    </w:tbl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Технологии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работы: 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Гуманно – личностная технология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Ш.А.Амонашвили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Целевыми ориентациями являются: - способствование становлению, развитию и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воспитанию в ребенке благородного человека путем раскрытия его личностных качеств; - развитие и становление познавательных сил ребенка; - идеал воспитания – самовоспитание.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используются такие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педагогические технологии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деятельность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(предполагается реализация учебных проектов). </w:t>
      </w:r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ИКТ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(Поиск детьми информации в интернете для выполнения проекта.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электронного альбома лучших работ объединения. Размещение на сайтах фотографий лучших работ. Поиск, сбор и систематизация текстовой информации и изображений с использованием Интернет. Создание каталогов </w:t>
      </w:r>
      <w:proofErr w:type="spellStart"/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высруплений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компьютерной презентации в программе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Создание текстовых документов на компьютере в программе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результатов работы, личных достижений на сайтах).</w:t>
      </w:r>
      <w:proofErr w:type="gramEnd"/>
    </w:p>
    <w:p w:rsidR="0086552C" w:rsidRPr="0086552C" w:rsidRDefault="0086552C" w:rsidP="0086552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игровые технологии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(Игра «Снежный ком» - знакомство друг с другом.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игры. </w:t>
      </w:r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 нотка, два нотка»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идеальная дидактическая игра, развивающая </w:t>
      </w:r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тонику, воображение и </w:t>
      </w:r>
      <w:proofErr w:type="spellStart"/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</w:t>
      </w:r>
      <w:proofErr w:type="spellEnd"/>
      <w:proofErr w:type="gramStart"/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</w:t>
      </w:r>
    </w:p>
    <w:p w:rsidR="0086552C" w:rsidRPr="0086552C" w:rsidRDefault="0086552C" w:rsidP="0086552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95959"/>
          <w:sz w:val="24"/>
          <w:szCs w:val="24"/>
        </w:rPr>
      </w:pPr>
      <w:r w:rsidRPr="008655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86552C">
        <w:rPr>
          <w:rFonts w:ascii="Times New Roman" w:eastAsia="Calibri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86552C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технологии</w:t>
      </w:r>
      <w:r w:rsidRPr="008655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обстановки доброжелательности, положительного эмоционального настроя, ситуации успеха; физкультминутки, дыхательная гимнастика, упражнения для эмоциональной разрядки и другие.)</w:t>
      </w:r>
    </w:p>
    <w:p w:rsidR="001D056E" w:rsidRDefault="0086552C" w:rsidP="001D056E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может быть реализована с применением электронного обучения и дистанционных образовательных технологий с использованием систем дистанционного обучения.</w:t>
      </w:r>
    </w:p>
    <w:p w:rsidR="001D056E" w:rsidRDefault="0086552C" w:rsidP="001D056E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Для реализации данной программы сформирован учебно-методический комплекс, который постоянно пополняется. Учебно-методический комплекс имеет следующие разделы и включает следующие материалы: </w:t>
      </w:r>
    </w:p>
    <w:p w:rsidR="0086552C" w:rsidRPr="0086552C" w:rsidRDefault="0086552C" w:rsidP="001D056E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b/>
          <w:sz w:val="24"/>
          <w:szCs w:val="28"/>
        </w:rPr>
        <w:t>Методические материалы для педагога</w:t>
      </w:r>
    </w:p>
    <w:p w:rsidR="0086552C" w:rsidRPr="0086552C" w:rsidRDefault="0086552C" w:rsidP="0086552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1. Методические рекомендации, конспекты занятий, сценарии мероприятий, памятки и др.; комплексы оздоровительно-профилактических упражнений, предотвращающих и снижающих утомление обучающихся (для младшего школьного возраста). </w:t>
      </w:r>
    </w:p>
    <w:p w:rsidR="0086552C" w:rsidRPr="0086552C" w:rsidRDefault="0086552C" w:rsidP="0086552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2. Организационно-методические материалы: календарно-тематическое планирование учебного материала на учебный год; положения, письма, приказы организаторов конкурсов и конференций разных уровней по профилю объединения. </w:t>
      </w:r>
    </w:p>
    <w:p w:rsidR="001D056E" w:rsidRDefault="0086552C" w:rsidP="001D056E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552C">
        <w:rPr>
          <w:rFonts w:ascii="Times New Roman" w:eastAsia="Calibri" w:hAnsi="Times New Roman" w:cs="Times New Roman"/>
          <w:sz w:val="24"/>
          <w:szCs w:val="28"/>
        </w:rPr>
        <w:t>3. Диагностический инструментарий: комплект диагностических материалов по проведению итоговой диагностики: показатели и критерии оценки детских творческих работ, показатели и критерии анализа итогов отчетн</w:t>
      </w:r>
      <w:r w:rsidR="00021B4B">
        <w:rPr>
          <w:rFonts w:ascii="Times New Roman" w:eastAsia="Calibri" w:hAnsi="Times New Roman" w:cs="Times New Roman"/>
          <w:sz w:val="24"/>
          <w:szCs w:val="28"/>
        </w:rPr>
        <w:t>ых</w:t>
      </w:r>
      <w:r w:rsidRPr="0086552C">
        <w:rPr>
          <w:rFonts w:ascii="Times New Roman" w:eastAsia="Calibri" w:hAnsi="Times New Roman" w:cs="Times New Roman"/>
          <w:sz w:val="24"/>
          <w:szCs w:val="28"/>
        </w:rPr>
        <w:t xml:space="preserve"> выст</w:t>
      </w:r>
      <w:r w:rsidR="00021B4B">
        <w:rPr>
          <w:rFonts w:ascii="Times New Roman" w:eastAsia="Calibri" w:hAnsi="Times New Roman" w:cs="Times New Roman"/>
          <w:sz w:val="24"/>
          <w:szCs w:val="28"/>
        </w:rPr>
        <w:t>уплений</w:t>
      </w:r>
      <w:r w:rsidRPr="0086552C">
        <w:rPr>
          <w:rFonts w:ascii="Times New Roman" w:eastAsia="Calibri" w:hAnsi="Times New Roman" w:cs="Times New Roman"/>
          <w:sz w:val="24"/>
          <w:szCs w:val="28"/>
        </w:rPr>
        <w:t>; анкета для родителей «Удовлетворенность результатами посещения ребенком занятий творческой мастерской», индивидуальные карточки учета результатов.</w:t>
      </w:r>
    </w:p>
    <w:p w:rsidR="0086552C" w:rsidRPr="0086552C" w:rsidRDefault="0086552C" w:rsidP="001D056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Calibri" w:hAnsi="Times New Roman" w:cs="Times New Roman"/>
          <w:b/>
          <w:sz w:val="24"/>
          <w:szCs w:val="28"/>
        </w:rPr>
        <w:t>Дидактические материалы:</w:t>
      </w:r>
      <w:r w:rsidRPr="008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Инструкционные карты по темам программы.</w:t>
      </w:r>
    </w:p>
    <w:p w:rsidR="0086552C" w:rsidRPr="0086552C" w:rsidRDefault="0086552C" w:rsidP="0086552C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</w:pPr>
      <w:r w:rsidRPr="0086552C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Подборка </w:t>
      </w:r>
      <w:r w:rsidR="00E60532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тематических</w:t>
      </w:r>
      <w:r w:rsidRPr="0086552C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 материалов в виде статей из журналов и книг о</w:t>
      </w:r>
      <w:r w:rsidR="00E60532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 вокале</w:t>
      </w:r>
      <w:r w:rsidRPr="0086552C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 xml:space="preserve">, подборки наглядно-иллюстрационного материала, фото- и видео материалы. </w:t>
      </w:r>
    </w:p>
    <w:p w:rsidR="0086552C" w:rsidRPr="0086552C" w:rsidRDefault="0086552C" w:rsidP="0086552C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(правила техники безопасности; наши достижения и др.).</w:t>
      </w:r>
    </w:p>
    <w:p w:rsidR="0086552C" w:rsidRPr="0086552C" w:rsidRDefault="0086552C" w:rsidP="0086552C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</w:t>
      </w:r>
      <w:r w:rsidR="00E60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</w:t>
      </w: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52C" w:rsidRPr="0086552C" w:rsidRDefault="0086552C" w:rsidP="0086552C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знакомство: «Снежный ком», «Имена» и др.</w:t>
      </w:r>
    </w:p>
    <w:p w:rsidR="0086552C" w:rsidRPr="0086552C" w:rsidRDefault="0086552C" w:rsidP="002D443C">
      <w:pPr>
        <w:tabs>
          <w:tab w:val="left" w:pos="-426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учебного занятия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форма учебного процесса – это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включают в себя теоретическую и практическую часть. Теоретическая часть может быть представлена в виде демонстрации приёмов работы педагогом, объяснения материала, </w:t>
      </w:r>
      <w:proofErr w:type="spellStart"/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распевка</w:t>
      </w:r>
      <w:proofErr w:type="spellEnd"/>
      <w:r w:rsidR="00E60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презентаций, бесед по искусству, групповых и индивидуальных консультаций для учащихся. Практическая часть представлена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виде практического закрепления, самостоятельной работы,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концерты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игр, экскурсий, выставок, мастер-классов. 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«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Домисоль</w:t>
      </w:r>
      <w:proofErr w:type="spellEnd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предполагает следующие формы организации образовательной деятельности: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занятия по изучению нового материала (объяснения, демонстрация и практическое выполнение);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занятия по закреплению и совершенствованию знаний, умений и навыков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(повторение, обобщение и т.д.);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практические занятия на самостоятельное применение знаний, умений, навыков (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концерты, выступления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мастер-класс и т.д.);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комбинированные занятия;</w:t>
      </w:r>
    </w:p>
    <w:p w:rsidR="0086552C" w:rsidRPr="0086552C" w:rsidRDefault="0086552C" w:rsidP="0086552C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открытые занятия (в том числе итоговые).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сопровождаются использованием стихов, поговорок, пословиц, рассказов. Важное место на занятиях занимает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художественной литературой, искусством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Именно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у детей основы нравственных представлений, создает многообразие художественных образов. Музыкальное оформление также повышает интерес детей к созданию творческих работ. Программно-методическое и информационное обеспечение помогают проводить занятия интересно и грамотно.</w:t>
      </w:r>
    </w:p>
    <w:p w:rsidR="0086552C" w:rsidRPr="0086552C" w:rsidRDefault="0086552C" w:rsidP="0086552C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обучение, что поможет обеспечить единство решения познавательных, практических и игровых задач. Игровые приемы, загадки, считалки, скороговорки, тематические вопросы также помогают при творческой работе. 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освоения программы применяются три вида заданий: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тренировочные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 предлагается работа по образцу, с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комментариями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дополнительной конкретизацией. Они используются на этапе освоения технологии.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частично-поисковые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учащиеся должны самостоятельно выбрать тот или иной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исполнения,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распевки</w:t>
      </w:r>
      <w:proofErr w:type="spell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определить наиболее подходящий материал для воплощения замысла, или выполнить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проявив самостоятельность, необычность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D443C" w:rsidRDefault="0086552C" w:rsidP="002D443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творческие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которых характерна новизна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которую учащийся должен осмыслить, самостоятельно определить связь между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выступающим и публикой,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арсеналом своих знаний, найти способ воплощения образа. </w:t>
      </w:r>
      <w:proofErr w:type="gramEnd"/>
    </w:p>
    <w:p w:rsidR="0086552C" w:rsidRPr="0086552C" w:rsidRDefault="0086552C" w:rsidP="002D443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учебного занятия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каждом занятии используется дополнительный материал: стихи, загадки, сведения о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 певца разных жанров, композиторах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занятия объединены в несколько тем (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распевка</w:t>
      </w:r>
      <w:proofErr w:type="spellEnd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звуковедение</w:t>
      </w:r>
      <w:proofErr w:type="spellEnd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певческое дыхание,</w:t>
      </w:r>
      <w:r w:rsidR="00DB2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дикция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proofErr w:type="gramEnd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все занятия строятся по одному плану.</w:t>
      </w:r>
    </w:p>
    <w:p w:rsidR="0086552C" w:rsidRPr="0086552C" w:rsidRDefault="0086552C" w:rsidP="0086552C">
      <w:pPr>
        <w:numPr>
          <w:ilvl w:val="0"/>
          <w:numId w:val="2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занятию (установка на работу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распевка</w:t>
      </w:r>
      <w:proofErr w:type="spellEnd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артикуляция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6552C" w:rsidRPr="0086552C" w:rsidRDefault="0086552C" w:rsidP="0086552C">
      <w:pPr>
        <w:numPr>
          <w:ilvl w:val="0"/>
          <w:numId w:val="2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(выявление опорных знаний и представлений):</w:t>
      </w:r>
    </w:p>
    <w:p w:rsidR="0086552C" w:rsidRPr="0086552C" w:rsidRDefault="0086552C" w:rsidP="0086552C">
      <w:pPr>
        <w:numPr>
          <w:ilvl w:val="0"/>
          <w:numId w:val="29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названия базовой формы;</w:t>
      </w:r>
    </w:p>
    <w:p w:rsidR="0086552C" w:rsidRPr="0086552C" w:rsidRDefault="0086552C" w:rsidP="0086552C">
      <w:pPr>
        <w:numPr>
          <w:ilvl w:val="0"/>
          <w:numId w:val="29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действий прошлого занятия;</w:t>
      </w:r>
    </w:p>
    <w:p w:rsidR="0086552C" w:rsidRPr="0086552C" w:rsidRDefault="0086552C" w:rsidP="0086552C">
      <w:pPr>
        <w:numPr>
          <w:ilvl w:val="0"/>
          <w:numId w:val="2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новую тему:</w:t>
      </w:r>
    </w:p>
    <w:p w:rsidR="0086552C" w:rsidRPr="0086552C" w:rsidRDefault="0086552C" w:rsidP="0086552C">
      <w:pPr>
        <w:numPr>
          <w:ilvl w:val="0"/>
          <w:numId w:val="32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загадки, стихи, раскрывающие тему занятия; энциклопедические сведения о предмете занятия </w:t>
      </w:r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 истории композиторов, сольфеджио, нотная грамота и </w:t>
      </w:r>
      <w:proofErr w:type="spell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="00FD2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6552C" w:rsidRPr="0086552C" w:rsidRDefault="0086552C" w:rsidP="0086552C">
      <w:pPr>
        <w:numPr>
          <w:ilvl w:val="0"/>
          <w:numId w:val="30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образца;</w:t>
      </w:r>
    </w:p>
    <w:p w:rsidR="0086552C" w:rsidRPr="0086552C" w:rsidRDefault="0086552C" w:rsidP="0086552C">
      <w:pPr>
        <w:numPr>
          <w:ilvl w:val="0"/>
          <w:numId w:val="30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правил техники безопасности.</w:t>
      </w:r>
    </w:p>
    <w:p w:rsidR="0086552C" w:rsidRPr="0086552C" w:rsidRDefault="0086552C" w:rsidP="0086552C">
      <w:pPr>
        <w:numPr>
          <w:ilvl w:val="0"/>
          <w:numId w:val="2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часть:</w:t>
      </w:r>
    </w:p>
    <w:p w:rsidR="0086552C" w:rsidRPr="0086552C" w:rsidRDefault="0086552C" w:rsidP="0086552C">
      <w:pPr>
        <w:numPr>
          <w:ilvl w:val="0"/>
          <w:numId w:val="31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педагогом процесса </w:t>
      </w:r>
      <w:proofErr w:type="spellStart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распевки</w:t>
      </w:r>
      <w:proofErr w:type="spellEnd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правильного дыхания</w:t>
      </w:r>
    </w:p>
    <w:p w:rsidR="0086552C" w:rsidRPr="0086552C" w:rsidRDefault="0086552C" w:rsidP="0086552C">
      <w:pPr>
        <w:numPr>
          <w:ilvl w:val="0"/>
          <w:numId w:val="31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самостоятельное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</w:t>
      </w:r>
      <w:proofErr w:type="spellStart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распевок</w:t>
      </w:r>
      <w:proofErr w:type="spellEnd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установка правильного дыхания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552C" w:rsidRPr="0086552C" w:rsidRDefault="0086552C" w:rsidP="0086552C">
      <w:pPr>
        <w:numPr>
          <w:ilvl w:val="0"/>
          <w:numId w:val="28"/>
        </w:numPr>
        <w:tabs>
          <w:tab w:val="left" w:pos="-426"/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итогов: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0" w:line="24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учащегося (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правильность и последовательность выполнения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певческих упражнений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рациональная организация рабочего времени, соблюдение правил техники безопасности, творчество, оригинальность, эстетика).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before="240"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обязательных «заданий на дом» не означает их полного отсутствия. Детям предлагается дома, в качестве тренировки,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подобрать самостоятельно себе репертуар,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поработать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рекомендованным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«домашнего изучения»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репертуар детских песен,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создать, по желанию, творческую работу на определенную тему или подумать над тем, как можно «усовершенствовать или украсить»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 выступление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педагогический приём в полной мере поможет выделить из основной (подавляющей) группы детей, которые «это» делать не будут, тех ребят, у которых изначально развито огромное чувство ответственности, трудолюбие, и качества, присущие одарённым людям.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форм работы по программе является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деятельность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предоставляет обучающимся творческую свободу, право выбора объекта проектирования и техник его воплощения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(создать свой альбом – мой творческий отчет; альбом из жизни и творчества любимого артиста и </w:t>
      </w:r>
      <w:proofErr w:type="spellStart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содержания программы осуществляется в разнообразных формах: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коллективных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(организация и проведение досуговых мероприятий, выезды на экскурсии, ролевые игры по планированию деятельности, обсуждение итогов года и др.),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групповых</w:t>
      </w:r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(самостоятельная работа по заданию педагога),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65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индивидуальных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(выполнение практических заданий, подготовка к конкурсным мероприятиям).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Сочетание коллективных и индивидуальных форм работы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</w:t>
      </w:r>
    </w:p>
    <w:p w:rsidR="0086552C" w:rsidRPr="0086552C" w:rsidRDefault="00FB4D8A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Отчетная концертная</w:t>
      </w:r>
      <w:r w:rsidR="0086552C"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является важным компонентом образовательного процесса. Выст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упления</w:t>
      </w:r>
      <w:r w:rsidR="0086552C"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быть: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постоянные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проводятся в помещении, где работают дети;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однодневные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проводится в конце занятия с целью обсуждения его результатов;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тематические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итогам изучения разделов, выполнения проектов. Обязательно должны быть представлены все работы, независимо от их успешности.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персональные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выст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упления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отдельных, наиболее успешных учащихся; </w:t>
      </w:r>
    </w:p>
    <w:p w:rsidR="002D443C" w:rsidRDefault="0086552C" w:rsidP="002D443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итоговые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 конце учебного года проводится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концерты, выступления в сельском клубе, школе, классе и </w:t>
      </w:r>
      <w:proofErr w:type="spellStart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«Увлекательный мир </w:t>
      </w:r>
      <w:r w:rsidR="00F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86552C" w:rsidRPr="0086552C" w:rsidRDefault="0086552C" w:rsidP="002D443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6552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Работа с родителями </w:t>
      </w:r>
    </w:p>
    <w:p w:rsidR="0086552C" w:rsidRPr="0086552C" w:rsidRDefault="0086552C" w:rsidP="0086552C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на протяжении учебного года включает в себя: индивидуальные и коллективные консультации; родительские собрания; открытое занятие для родителей; а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нкета для родителей «Опрос родительского мнения о качестве образовательных услуг и степени удовлетворенности образовательным процессом в объединении»; </w:t>
      </w:r>
      <w:r w:rsidRPr="0086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родителей к участию в жизни коллектива (участие в подготовке выставок, экскурсиях и т.п.), </w:t>
      </w:r>
      <w:proofErr w:type="gramEnd"/>
    </w:p>
    <w:p w:rsidR="0086552C" w:rsidRPr="002D443C" w:rsidRDefault="0086552C" w:rsidP="0086552C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D4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2.4 Календарный учебный график</w:t>
      </w:r>
    </w:p>
    <w:tbl>
      <w:tblPr>
        <w:tblW w:w="97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833"/>
        <w:gridCol w:w="1690"/>
        <w:gridCol w:w="1570"/>
      </w:tblGrid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учебный</w:t>
            </w:r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lastRenderedPageBreak/>
              <w:t>Количество учебных дней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2D443C" w:rsidP="006A75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     </w:t>
            </w:r>
            <w:r w:rsidR="006A752B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rPr>
          <w:trHeight w:val="158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DB25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02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.09.202</w:t>
            </w:r>
            <w:r w:rsidR="00FB4D8A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4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- 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28.12.2024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52C" w:rsidRPr="0086552C" w:rsidRDefault="0086552C" w:rsidP="008655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EA7EDA" w:rsidP="00DB25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.01.202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- 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.05.202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10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-16 </w:t>
            </w:r>
            <w:proofErr w:type="spellStart"/>
            <w:r w:rsidR="00DB25FF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леь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 раз</w:t>
            </w:r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/</w:t>
            </w:r>
            <w:proofErr w:type="spellStart"/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нед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86552C" w:rsidRPr="0086552C" w:rsidTr="006A752B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86552C" w:rsidP="008655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2C" w:rsidRPr="0086552C" w:rsidRDefault="006A752B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2C" w:rsidRPr="0086552C" w:rsidRDefault="0086552C" w:rsidP="008655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</w:tbl>
    <w:p w:rsidR="0086552C" w:rsidRPr="002D443C" w:rsidRDefault="0086552C" w:rsidP="0086552C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D4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 Календарный план воспитательной работы</w:t>
      </w:r>
    </w:p>
    <w:tbl>
      <w:tblPr>
        <w:tblW w:w="978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1984"/>
        <w:gridCol w:w="1418"/>
      </w:tblGrid>
      <w:tr w:rsidR="0086552C" w:rsidRPr="0086552C" w:rsidTr="0086552C">
        <w:trPr>
          <w:trHeight w:val="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6A752B" w:rsidRPr="0086552C" w:rsidTr="006B27C2">
        <w:trPr>
          <w:trHeight w:val="19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безопасности жизнедеятельности»;</w:t>
            </w:r>
          </w:p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 учащихся в школе»;</w:t>
            </w:r>
          </w:p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«Как вести себя при антитеррористическом акте»; - «Правила пожарной безопасности»; </w:t>
            </w:r>
          </w:p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«Правила поведения на дорогах»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752B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6552C" w:rsidRPr="0086552C" w:rsidTr="0086552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экскурсии:  «Безопасный путь домой»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6552C" w:rsidRPr="0086552C" w:rsidTr="006A752B"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района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2B" w:rsidRPr="0086552C" w:rsidTr="006A752B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52B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бал. Конкурс поделок.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52B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52B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A752B" w:rsidRPr="0086552C" w:rsidTr="006A752B">
        <w:trPr>
          <w:trHeight w:val="7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творческих работ «Земля талантов» среди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52B" w:rsidRPr="0086552C" w:rsidRDefault="006A752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0749BF" w:rsidRPr="0086552C" w:rsidTr="000749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DB25FF" w:rsidP="00DB2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театрализованного представления  «Милая мама»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749BF" w:rsidRPr="0086552C" w:rsidTr="000749BF">
        <w:trPr>
          <w:trHeight w:val="6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истории празднования Нового года;</w:t>
            </w:r>
          </w:p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-изучение новогодних песен, стихотворений.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749BF" w:rsidRPr="0086552C" w:rsidTr="006B27C2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6552C" w:rsidRPr="0086552C" w:rsidTr="0086552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«Как вести себя при антитеррористическом акте»;  - «Правила пожарной безопасности»; 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безопасности жизнедеятельности»;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поведения учащихся в школе»;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«Правила поведения на дорогах».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6552C" w:rsidRPr="0086552C" w:rsidTr="0086552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749BF" w:rsidRPr="0086552C" w:rsidTr="00A151CB">
        <w:trPr>
          <w:trHeight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декоративно – прикладного творчества</w:t>
            </w:r>
            <w:r w:rsidRPr="008655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«Радуга Талантов»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A151CB" w:rsidRPr="0086552C" w:rsidTr="00A151CB"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51CB" w:rsidRPr="0086552C" w:rsidRDefault="00A151CB" w:rsidP="00A15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51CB" w:rsidRDefault="00A151C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51CB" w:rsidRPr="0086552C" w:rsidRDefault="00A151C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51CB" w:rsidRPr="0086552C" w:rsidRDefault="00A151CB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9BF" w:rsidRPr="0086552C" w:rsidTr="006B27C2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 – спортивная игра «Зарница»</w:t>
            </w:r>
          </w:p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749BF" w:rsidRPr="0086552C" w:rsidTr="006B27C2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творческих работ, посвященный Дню Земли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6552C" w:rsidRPr="0086552C" w:rsidTr="0086552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сувениров</w:t>
            </w:r>
            <w:r w:rsidR="00DB2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Концертной программы </w:t>
            </w:r>
            <w:r w:rsidR="0086552C"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мам, бабушек к 8 Марта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749BF" w:rsidRPr="0086552C" w:rsidTr="006B27C2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DB2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>конкурс декоративно – прикладного творчества «Пасхальные мотивы»</w:t>
            </w:r>
            <w:r w:rsidR="00DB25F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русский народные песни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9BF" w:rsidRPr="0086552C" w:rsidRDefault="000749BF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52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86552C" w:rsidRPr="0086552C" w:rsidTr="0086552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07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2C" w:rsidRPr="0086552C" w:rsidRDefault="0086552C" w:rsidP="0086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552C" w:rsidRPr="0086552C" w:rsidRDefault="0086552C" w:rsidP="0086552C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6552C" w:rsidRPr="002D443C" w:rsidRDefault="0086552C" w:rsidP="0086552C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СПИСОК ЛИТЕРАТУРЫ,</w:t>
      </w:r>
    </w:p>
    <w:p w:rsidR="0086552C" w:rsidRPr="002D443C" w:rsidRDefault="0086552C" w:rsidP="0086552C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D4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использованной при составлении программы</w:t>
      </w:r>
    </w:p>
    <w:p w:rsidR="001D056E" w:rsidRDefault="002D443C" w:rsidP="002D443C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1D056E" w:rsidRPr="002D4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1.Абелян Л.,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Гембицкая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Детский хор Института художественного воспитания. Академии п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едагогических наук СССР. М.,2020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 В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ума и сердца</w:t>
      </w:r>
      <w:proofErr w:type="gramStart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М.,2001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 Как ра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ссказать детям о музыке. М.,2003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Музыкально-эстетическое воспитание детей и юношества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..1998г.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Рауль. Певческий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голос. Пер. </w:t>
      </w:r>
      <w:proofErr w:type="spellStart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Е.Рудакова</w:t>
      </w:r>
      <w:proofErr w:type="gramStart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елемов</w:t>
      </w:r>
      <w:proofErr w:type="spellEnd"/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Импровизация. Л.,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7.Добровольская Н.Н., Что надо знать о детском голосе. М., 2004г.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8.Боги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И.Г. Музыкальные игры М.,2020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9.Михайл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овская Н. Музыка и дети. М.,2019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10.Фридки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Н. Музыкальная грамота М., 2002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Морозов В.П. Биофизические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вокальной речи. Л.,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Твои любимые песни. Лучшие песни советских композиторов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С.Белкина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 ( сборник)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 Солнечные маршруты. М., 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Детские опер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 М., 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6E" w:rsidRDefault="001D056E" w:rsidP="001D056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6552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для учащихся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1.Великие музыканты XX века. Сидорович Д.Е. – М.: 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2.Детская музыкальная энциклопедия.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Тэтчэлл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– АСТ 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2;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3.Журавленко Н.И. Уроки пения. – Минск: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Полиграфмаркет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4.Журнал Звуковая дорожка, все выпуски.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5.Музыка волн, музыка ветра. В. Цой. – ЭКСМО 20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6.Нейл Моррис. Музыка и танец. Серия «Всё обо всём». – М.: 201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7.Острандер Ш., Шредер Л.,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Суперобучение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2000.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8.Словарь юного музыканта. Михеева Л.В. – АСТ 2019;</w:t>
      </w:r>
    </w:p>
    <w:p w:rsidR="00371796" w:rsidRDefault="00371796" w:rsidP="003717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9.Физика и музыка.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Анфилов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М.: 19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FC1" w:rsidRPr="00653AF5" w:rsidRDefault="00371796" w:rsidP="00371796">
      <w:pPr>
        <w:shd w:val="clear" w:color="auto" w:fill="FFFFFF"/>
        <w:spacing w:after="0" w:line="24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10.Я познаю мир: Детская энциклопедия: Музыка/Авт.-сост. А.С. Кленов; под общ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О.Г.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</w:t>
      </w:r>
      <w:r w:rsidR="00F0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sectPr w:rsidR="00913FC1" w:rsidRPr="00653AF5" w:rsidSect="00C2564B">
      <w:pgSz w:w="11906" w:h="16838"/>
      <w:pgMar w:top="284" w:right="1841" w:bottom="851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F0C6B0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numFmt w:val="bullet"/>
      <w:lvlText w:val=""/>
      <w:lvlJc w:val="left"/>
      <w:pPr>
        <w:ind w:left="135" w:hanging="25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02" w:hanging="250"/>
      </w:pPr>
    </w:lvl>
    <w:lvl w:ilvl="2">
      <w:numFmt w:val="bullet"/>
      <w:lvlText w:val="•"/>
      <w:lvlJc w:val="left"/>
      <w:pPr>
        <w:ind w:left="1470" w:hanging="250"/>
      </w:pPr>
    </w:lvl>
    <w:lvl w:ilvl="3">
      <w:numFmt w:val="bullet"/>
      <w:lvlText w:val="•"/>
      <w:lvlJc w:val="left"/>
      <w:pPr>
        <w:ind w:left="2137" w:hanging="250"/>
      </w:pPr>
    </w:lvl>
    <w:lvl w:ilvl="4">
      <w:numFmt w:val="bullet"/>
      <w:lvlText w:val="•"/>
      <w:lvlJc w:val="left"/>
      <w:pPr>
        <w:ind w:left="2804" w:hanging="250"/>
      </w:pPr>
    </w:lvl>
    <w:lvl w:ilvl="5">
      <w:numFmt w:val="bullet"/>
      <w:lvlText w:val="•"/>
      <w:lvlJc w:val="left"/>
      <w:pPr>
        <w:ind w:left="3471" w:hanging="250"/>
      </w:pPr>
    </w:lvl>
    <w:lvl w:ilvl="6">
      <w:numFmt w:val="bullet"/>
      <w:lvlText w:val="•"/>
      <w:lvlJc w:val="left"/>
      <w:pPr>
        <w:ind w:left="4138" w:hanging="250"/>
      </w:pPr>
    </w:lvl>
    <w:lvl w:ilvl="7">
      <w:numFmt w:val="bullet"/>
      <w:lvlText w:val="•"/>
      <w:lvlJc w:val="left"/>
      <w:pPr>
        <w:ind w:left="4806" w:hanging="250"/>
      </w:pPr>
    </w:lvl>
    <w:lvl w:ilvl="8">
      <w:numFmt w:val="bullet"/>
      <w:lvlText w:val="•"/>
      <w:lvlJc w:val="left"/>
      <w:pPr>
        <w:ind w:left="5473" w:hanging="250"/>
      </w:pPr>
    </w:lvl>
  </w:abstractNum>
  <w:abstractNum w:abstractNumId="2">
    <w:nsid w:val="00462A72"/>
    <w:multiLevelType w:val="hybridMultilevel"/>
    <w:tmpl w:val="91C6DE90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8C1882"/>
    <w:multiLevelType w:val="hybridMultilevel"/>
    <w:tmpl w:val="6F02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869D6"/>
    <w:multiLevelType w:val="hybridMultilevel"/>
    <w:tmpl w:val="5ACCA0A0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E5CF2"/>
    <w:multiLevelType w:val="hybridMultilevel"/>
    <w:tmpl w:val="0EE84756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97F8B"/>
    <w:multiLevelType w:val="hybridMultilevel"/>
    <w:tmpl w:val="647A2FA8"/>
    <w:lvl w:ilvl="0" w:tplc="F9969C62">
      <w:start w:val="1"/>
      <w:numFmt w:val="bullet"/>
      <w:lvlText w:val=""/>
      <w:lvlJc w:val="left"/>
      <w:pPr>
        <w:tabs>
          <w:tab w:val="num" w:pos="1483"/>
        </w:tabs>
        <w:ind w:left="14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A762F"/>
    <w:multiLevelType w:val="hybridMultilevel"/>
    <w:tmpl w:val="88605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2D0BAC"/>
    <w:multiLevelType w:val="hybridMultilevel"/>
    <w:tmpl w:val="8EC4844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4A3609A"/>
    <w:multiLevelType w:val="hybridMultilevel"/>
    <w:tmpl w:val="856856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B0309F4"/>
    <w:multiLevelType w:val="hybridMultilevel"/>
    <w:tmpl w:val="0558587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4A6943"/>
    <w:multiLevelType w:val="hybridMultilevel"/>
    <w:tmpl w:val="9AD0A2B4"/>
    <w:lvl w:ilvl="0" w:tplc="7D187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A09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27965D00"/>
    <w:multiLevelType w:val="multilevel"/>
    <w:tmpl w:val="2C4E0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016D8"/>
    <w:multiLevelType w:val="hybridMultilevel"/>
    <w:tmpl w:val="32BCE14A"/>
    <w:lvl w:ilvl="0" w:tplc="CFA4591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B76FB5"/>
    <w:multiLevelType w:val="hybridMultilevel"/>
    <w:tmpl w:val="7F78A0CC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D4125"/>
    <w:multiLevelType w:val="multilevel"/>
    <w:tmpl w:val="CEC6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616BF"/>
    <w:multiLevelType w:val="hybridMultilevel"/>
    <w:tmpl w:val="7FF2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E1B98"/>
    <w:multiLevelType w:val="hybridMultilevel"/>
    <w:tmpl w:val="809A362E"/>
    <w:lvl w:ilvl="0" w:tplc="7934452E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713494"/>
    <w:multiLevelType w:val="multilevel"/>
    <w:tmpl w:val="568223AA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5" w:hanging="1800"/>
      </w:pPr>
      <w:rPr>
        <w:rFonts w:hint="default"/>
      </w:rPr>
    </w:lvl>
  </w:abstractNum>
  <w:abstractNum w:abstractNumId="20">
    <w:nsid w:val="40C34455"/>
    <w:multiLevelType w:val="hybridMultilevel"/>
    <w:tmpl w:val="6006580C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86670"/>
    <w:multiLevelType w:val="hybridMultilevel"/>
    <w:tmpl w:val="3A52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21D3A"/>
    <w:multiLevelType w:val="multilevel"/>
    <w:tmpl w:val="AE28B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48901A0"/>
    <w:multiLevelType w:val="hybridMultilevel"/>
    <w:tmpl w:val="0400BE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B0724"/>
    <w:multiLevelType w:val="hybridMultilevel"/>
    <w:tmpl w:val="6F02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F4F8F"/>
    <w:multiLevelType w:val="hybridMultilevel"/>
    <w:tmpl w:val="689477F6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17AB2"/>
    <w:multiLevelType w:val="hybridMultilevel"/>
    <w:tmpl w:val="F74A5990"/>
    <w:lvl w:ilvl="0" w:tplc="407AE01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7">
    <w:nsid w:val="58BA2555"/>
    <w:multiLevelType w:val="multilevel"/>
    <w:tmpl w:val="AE28B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9247207"/>
    <w:multiLevelType w:val="hybridMultilevel"/>
    <w:tmpl w:val="6B7A9C94"/>
    <w:lvl w:ilvl="0" w:tplc="F9969C62">
      <w:start w:val="1"/>
      <w:numFmt w:val="bullet"/>
      <w:lvlText w:val=""/>
      <w:lvlJc w:val="left"/>
      <w:pPr>
        <w:tabs>
          <w:tab w:val="num" w:pos="1483"/>
        </w:tabs>
        <w:ind w:left="14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21BD1"/>
    <w:multiLevelType w:val="hybridMultilevel"/>
    <w:tmpl w:val="D24C2C9C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B00374"/>
    <w:multiLevelType w:val="hybridMultilevel"/>
    <w:tmpl w:val="5E345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C5006"/>
    <w:multiLevelType w:val="hybridMultilevel"/>
    <w:tmpl w:val="CF8E337A"/>
    <w:lvl w:ilvl="0" w:tplc="CFA45912">
      <w:start w:val="1"/>
      <w:numFmt w:val="bullet"/>
      <w:lvlText w:val="•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6232517E"/>
    <w:multiLevelType w:val="hybridMultilevel"/>
    <w:tmpl w:val="87380D1E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95649"/>
    <w:multiLevelType w:val="hybridMultilevel"/>
    <w:tmpl w:val="07827F7C"/>
    <w:lvl w:ilvl="0" w:tplc="9562522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62EB26DC"/>
    <w:multiLevelType w:val="hybridMultilevel"/>
    <w:tmpl w:val="488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92914"/>
    <w:multiLevelType w:val="hybridMultilevel"/>
    <w:tmpl w:val="38580CF0"/>
    <w:lvl w:ilvl="0" w:tplc="4CE8BCF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6">
    <w:nsid w:val="6A7439D3"/>
    <w:multiLevelType w:val="hybridMultilevel"/>
    <w:tmpl w:val="6F02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775C4"/>
    <w:multiLevelType w:val="hybridMultilevel"/>
    <w:tmpl w:val="788AE19A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2113C"/>
    <w:multiLevelType w:val="hybridMultilevel"/>
    <w:tmpl w:val="340A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46F3A"/>
    <w:multiLevelType w:val="multilevel"/>
    <w:tmpl w:val="AE30EF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723502"/>
    <w:multiLevelType w:val="hybridMultilevel"/>
    <w:tmpl w:val="7C36C07E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4EFF"/>
    <w:multiLevelType w:val="hybridMultilevel"/>
    <w:tmpl w:val="AED6F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753E07"/>
    <w:multiLevelType w:val="hybridMultilevel"/>
    <w:tmpl w:val="A790DF2C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86C9C"/>
    <w:multiLevelType w:val="hybridMultilevel"/>
    <w:tmpl w:val="54F0EAC2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1"/>
  </w:num>
  <w:num w:numId="8">
    <w:abstractNumId w:val="12"/>
    <w:lvlOverride w:ilvl="0">
      <w:startOverride w:val="1"/>
    </w:lvlOverride>
  </w:num>
  <w:num w:numId="9">
    <w:abstractNumId w:val="33"/>
  </w:num>
  <w:num w:numId="10">
    <w:abstractNumId w:val="41"/>
  </w:num>
  <w:num w:numId="11">
    <w:abstractNumId w:val="14"/>
  </w:num>
  <w:num w:numId="12">
    <w:abstractNumId w:val="37"/>
  </w:num>
  <w:num w:numId="13">
    <w:abstractNumId w:val="15"/>
  </w:num>
  <w:num w:numId="14">
    <w:abstractNumId w:val="40"/>
  </w:num>
  <w:num w:numId="15">
    <w:abstractNumId w:val="5"/>
  </w:num>
  <w:num w:numId="16">
    <w:abstractNumId w:val="42"/>
  </w:num>
  <w:num w:numId="17">
    <w:abstractNumId w:val="30"/>
  </w:num>
  <w:num w:numId="18">
    <w:abstractNumId w:val="29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5"/>
  </w:num>
  <w:num w:numId="25">
    <w:abstractNumId w:val="43"/>
  </w:num>
  <w:num w:numId="26">
    <w:abstractNumId w:val="2"/>
  </w:num>
  <w:num w:numId="27">
    <w:abstractNumId w:val="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2"/>
  </w:num>
  <w:num w:numId="31">
    <w:abstractNumId w:val="20"/>
  </w:num>
  <w:num w:numId="32">
    <w:abstractNumId w:val="18"/>
  </w:num>
  <w:num w:numId="33">
    <w:abstractNumId w:val="7"/>
  </w:num>
  <w:num w:numId="34">
    <w:abstractNumId w:val="38"/>
  </w:num>
  <w:num w:numId="35">
    <w:abstractNumId w:val="36"/>
  </w:num>
  <w:num w:numId="36">
    <w:abstractNumId w:val="3"/>
  </w:num>
  <w:num w:numId="37">
    <w:abstractNumId w:val="22"/>
  </w:num>
  <w:num w:numId="38">
    <w:abstractNumId w:val="24"/>
  </w:num>
  <w:num w:numId="39">
    <w:abstractNumId w:val="27"/>
  </w:num>
  <w:num w:numId="40">
    <w:abstractNumId w:val="23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21"/>
  </w:num>
  <w:num w:numId="44">
    <w:abstractNumId w:val="1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1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A7"/>
    <w:rsid w:val="0000494B"/>
    <w:rsid w:val="00021B4B"/>
    <w:rsid w:val="0003112A"/>
    <w:rsid w:val="0004162A"/>
    <w:rsid w:val="000749BF"/>
    <w:rsid w:val="00131956"/>
    <w:rsid w:val="001D056E"/>
    <w:rsid w:val="001D1712"/>
    <w:rsid w:val="00225A40"/>
    <w:rsid w:val="00247784"/>
    <w:rsid w:val="00256658"/>
    <w:rsid w:val="0026102F"/>
    <w:rsid w:val="00271BE6"/>
    <w:rsid w:val="00275B08"/>
    <w:rsid w:val="002855E1"/>
    <w:rsid w:val="002D443C"/>
    <w:rsid w:val="002E475C"/>
    <w:rsid w:val="00312FFF"/>
    <w:rsid w:val="003546ED"/>
    <w:rsid w:val="00354B1B"/>
    <w:rsid w:val="0036444A"/>
    <w:rsid w:val="00366E11"/>
    <w:rsid w:val="00371796"/>
    <w:rsid w:val="00372915"/>
    <w:rsid w:val="003864BE"/>
    <w:rsid w:val="004209BE"/>
    <w:rsid w:val="0042649E"/>
    <w:rsid w:val="004357FE"/>
    <w:rsid w:val="004A1410"/>
    <w:rsid w:val="004C0405"/>
    <w:rsid w:val="004C612A"/>
    <w:rsid w:val="00502380"/>
    <w:rsid w:val="005B3BDD"/>
    <w:rsid w:val="005C226F"/>
    <w:rsid w:val="00615541"/>
    <w:rsid w:val="00632B61"/>
    <w:rsid w:val="00652E94"/>
    <w:rsid w:val="00653AF5"/>
    <w:rsid w:val="006A752B"/>
    <w:rsid w:val="006B27C2"/>
    <w:rsid w:val="007624CC"/>
    <w:rsid w:val="007D5A55"/>
    <w:rsid w:val="00850F1A"/>
    <w:rsid w:val="0086552C"/>
    <w:rsid w:val="008B4461"/>
    <w:rsid w:val="008B5E40"/>
    <w:rsid w:val="00913FC1"/>
    <w:rsid w:val="00915EDC"/>
    <w:rsid w:val="00916576"/>
    <w:rsid w:val="009169EF"/>
    <w:rsid w:val="00A151CB"/>
    <w:rsid w:val="00A211C0"/>
    <w:rsid w:val="00A4795B"/>
    <w:rsid w:val="00A65F63"/>
    <w:rsid w:val="00A81EEE"/>
    <w:rsid w:val="00AF3CB3"/>
    <w:rsid w:val="00B06B67"/>
    <w:rsid w:val="00B6789F"/>
    <w:rsid w:val="00B83530"/>
    <w:rsid w:val="00B87940"/>
    <w:rsid w:val="00B92CFB"/>
    <w:rsid w:val="00C0713D"/>
    <w:rsid w:val="00C2564B"/>
    <w:rsid w:val="00C3015B"/>
    <w:rsid w:val="00C81C4E"/>
    <w:rsid w:val="00CD79A7"/>
    <w:rsid w:val="00D15DDF"/>
    <w:rsid w:val="00D22927"/>
    <w:rsid w:val="00D34DAD"/>
    <w:rsid w:val="00D35DEF"/>
    <w:rsid w:val="00D5580D"/>
    <w:rsid w:val="00D66AC8"/>
    <w:rsid w:val="00DB25FF"/>
    <w:rsid w:val="00DB6B50"/>
    <w:rsid w:val="00E112E8"/>
    <w:rsid w:val="00E45EBE"/>
    <w:rsid w:val="00E60532"/>
    <w:rsid w:val="00E71578"/>
    <w:rsid w:val="00E7179C"/>
    <w:rsid w:val="00EA7EDA"/>
    <w:rsid w:val="00EB5421"/>
    <w:rsid w:val="00F06233"/>
    <w:rsid w:val="00F27116"/>
    <w:rsid w:val="00FB4D8A"/>
    <w:rsid w:val="00FD261A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5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2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653A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55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55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6552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86552C"/>
  </w:style>
  <w:style w:type="character" w:styleId="a3">
    <w:name w:val="Hyperlink"/>
    <w:uiPriority w:val="99"/>
    <w:unhideWhenUsed/>
    <w:rsid w:val="0086552C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8655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6552C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  <w:lang w:eastAsia="ru-RU"/>
    </w:rPr>
  </w:style>
  <w:style w:type="table" w:styleId="a5">
    <w:name w:val="Table Grid"/>
    <w:basedOn w:val="a1"/>
    <w:rsid w:val="00865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86552C"/>
  </w:style>
  <w:style w:type="character" w:customStyle="1" w:styleId="apple-converted-space">
    <w:name w:val="apple-converted-space"/>
    <w:basedOn w:val="a0"/>
    <w:rsid w:val="0086552C"/>
  </w:style>
  <w:style w:type="character" w:styleId="a6">
    <w:name w:val="Emphasis"/>
    <w:qFormat/>
    <w:rsid w:val="0086552C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865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6552C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semiHidden/>
    <w:unhideWhenUsed/>
    <w:rsid w:val="0086552C"/>
    <w:rPr>
      <w:vertAlign w:val="superscript"/>
    </w:rPr>
  </w:style>
  <w:style w:type="paragraph" w:styleId="aa">
    <w:name w:val="No Spacing"/>
    <w:link w:val="ab"/>
    <w:uiPriority w:val="1"/>
    <w:qFormat/>
    <w:rsid w:val="0086552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8655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86552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655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86552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86552C"/>
  </w:style>
  <w:style w:type="paragraph" w:customStyle="1" w:styleId="111">
    <w:name w:val="Заголовок 11"/>
    <w:basedOn w:val="a"/>
    <w:next w:val="a"/>
    <w:uiPriority w:val="9"/>
    <w:qFormat/>
    <w:rsid w:val="0086552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6552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86552C"/>
  </w:style>
  <w:style w:type="paragraph" w:customStyle="1" w:styleId="13">
    <w:name w:val="Абзац списка1"/>
    <w:basedOn w:val="a"/>
    <w:next w:val="af0"/>
    <w:uiPriority w:val="34"/>
    <w:qFormat/>
    <w:rsid w:val="008655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8655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2">
    <w:name w:val="Body Text Indent"/>
    <w:basedOn w:val="a"/>
    <w:link w:val="af3"/>
    <w:semiHidden/>
    <w:rsid w:val="0086552C"/>
    <w:pPr>
      <w:tabs>
        <w:tab w:val="left" w:pos="880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6552C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next w:val="af4"/>
    <w:link w:val="af5"/>
    <w:uiPriority w:val="99"/>
    <w:semiHidden/>
    <w:unhideWhenUsed/>
    <w:rsid w:val="0086552C"/>
    <w:pPr>
      <w:spacing w:after="12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14"/>
    <w:uiPriority w:val="99"/>
    <w:semiHidden/>
    <w:rsid w:val="0086552C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22">
    <w:name w:val="Сетка таблицы2"/>
    <w:basedOn w:val="a1"/>
    <w:next w:val="a5"/>
    <w:uiPriority w:val="59"/>
    <w:rsid w:val="008655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next w:val="af6"/>
    <w:link w:val="af7"/>
    <w:uiPriority w:val="99"/>
    <w:semiHidden/>
    <w:unhideWhenUsed/>
    <w:rsid w:val="0086552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link w:val="15"/>
    <w:uiPriority w:val="99"/>
    <w:semiHidden/>
    <w:rsid w:val="0086552C"/>
    <w:rPr>
      <w:rFonts w:ascii="Tahoma" w:eastAsia="Calibri" w:hAnsi="Tahoma" w:cs="Times New Roman"/>
      <w:sz w:val="16"/>
      <w:szCs w:val="16"/>
    </w:rPr>
  </w:style>
  <w:style w:type="character" w:customStyle="1" w:styleId="112">
    <w:name w:val="Заголовок 1 Знак1"/>
    <w:uiPriority w:val="9"/>
    <w:rsid w:val="0086552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310">
    <w:name w:val="Заголовок 3 Знак1"/>
    <w:uiPriority w:val="9"/>
    <w:semiHidden/>
    <w:rsid w:val="0086552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6552C"/>
    <w:pPr>
      <w:ind w:left="708"/>
    </w:pPr>
    <w:rPr>
      <w:rFonts w:ascii="Calibri" w:eastAsia="Calibri" w:hAnsi="Calibri" w:cs="Times New Roman"/>
    </w:rPr>
  </w:style>
  <w:style w:type="paragraph" w:styleId="af4">
    <w:name w:val="Body Text"/>
    <w:basedOn w:val="a"/>
    <w:link w:val="16"/>
    <w:uiPriority w:val="1"/>
    <w:unhideWhenUsed/>
    <w:qFormat/>
    <w:rsid w:val="0086552C"/>
    <w:pPr>
      <w:spacing w:after="120"/>
    </w:pPr>
    <w:rPr>
      <w:rFonts w:ascii="Calibri" w:eastAsia="Calibri" w:hAnsi="Calibri" w:cs="Times New Roman"/>
    </w:rPr>
  </w:style>
  <w:style w:type="character" w:customStyle="1" w:styleId="16">
    <w:name w:val="Основной текст Знак1"/>
    <w:basedOn w:val="a0"/>
    <w:link w:val="af4"/>
    <w:uiPriority w:val="1"/>
    <w:rsid w:val="0086552C"/>
    <w:rPr>
      <w:rFonts w:ascii="Calibri" w:eastAsia="Calibri" w:hAnsi="Calibri" w:cs="Times New Roman"/>
    </w:rPr>
  </w:style>
  <w:style w:type="paragraph" w:styleId="af6">
    <w:name w:val="Balloon Text"/>
    <w:basedOn w:val="a"/>
    <w:link w:val="17"/>
    <w:uiPriority w:val="99"/>
    <w:semiHidden/>
    <w:unhideWhenUsed/>
    <w:rsid w:val="0086552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17">
    <w:name w:val="Текст выноски Знак1"/>
    <w:basedOn w:val="a0"/>
    <w:link w:val="af6"/>
    <w:uiPriority w:val="99"/>
    <w:semiHidden/>
    <w:rsid w:val="0086552C"/>
    <w:rPr>
      <w:rFonts w:ascii="Segoe UI" w:eastAsia="Calibri" w:hAnsi="Segoe UI" w:cs="Times New Roman"/>
      <w:sz w:val="18"/>
      <w:szCs w:val="18"/>
    </w:rPr>
  </w:style>
  <w:style w:type="paragraph" w:styleId="23">
    <w:name w:val="Body Text Indent 2"/>
    <w:basedOn w:val="a"/>
    <w:link w:val="24"/>
    <w:uiPriority w:val="99"/>
    <w:unhideWhenUsed/>
    <w:rsid w:val="0086552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6552C"/>
    <w:rPr>
      <w:rFonts w:ascii="Calibri" w:eastAsia="Calibri" w:hAnsi="Calibri" w:cs="Times New Roman"/>
    </w:rPr>
  </w:style>
  <w:style w:type="paragraph" w:styleId="af8">
    <w:name w:val="Plain Text"/>
    <w:basedOn w:val="a"/>
    <w:link w:val="af9"/>
    <w:unhideWhenUsed/>
    <w:rsid w:val="008655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86552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Заголовок_таблица"/>
    <w:rsid w:val="0086552C"/>
    <w:pPr>
      <w:keepLines/>
      <w:tabs>
        <w:tab w:val="left" w:pos="680"/>
      </w:tabs>
      <w:autoSpaceDE w:val="0"/>
      <w:autoSpaceDN w:val="0"/>
      <w:adjustRightInd w:val="0"/>
      <w:spacing w:after="57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18">
    <w:name w:val="Название1"/>
    <w:basedOn w:val="a"/>
    <w:next w:val="a"/>
    <w:link w:val="afb"/>
    <w:uiPriority w:val="10"/>
    <w:qFormat/>
    <w:rsid w:val="008655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b">
    <w:name w:val="Название Знак"/>
    <w:link w:val="18"/>
    <w:uiPriority w:val="10"/>
    <w:rsid w:val="008655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-1">
    <w:name w:val="1_заголовок-1"/>
    <w:rsid w:val="0086552C"/>
    <w:pPr>
      <w:tabs>
        <w:tab w:val="right" w:leader="dot" w:pos="4620"/>
      </w:tabs>
      <w:autoSpaceDE w:val="0"/>
      <w:autoSpaceDN w:val="0"/>
      <w:adjustRightInd w:val="0"/>
      <w:spacing w:before="113" w:after="57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c">
    <w:name w:val="основной текст"/>
    <w:rsid w:val="0086552C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32">
    <w:name w:val="Сетка таблицы3"/>
    <w:basedOn w:val="a1"/>
    <w:next w:val="a5"/>
    <w:rsid w:val="0086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55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rsid w:val="0086552C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86552C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basedOn w:val="a0"/>
    <w:rsid w:val="008655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rsid w:val="0086552C"/>
    <w:rPr>
      <w:rFonts w:ascii="Calibri" w:eastAsia="Calibri" w:hAnsi="Calibri" w:cs="Times New Roman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86552C"/>
    <w:rPr>
      <w:color w:val="954F72"/>
      <w:u w:val="single"/>
    </w:rPr>
  </w:style>
  <w:style w:type="table" w:customStyle="1" w:styleId="4">
    <w:name w:val="Сетка таблицы4"/>
    <w:basedOn w:val="a1"/>
    <w:next w:val="a5"/>
    <w:rsid w:val="008655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86552C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5"/>
    <w:uiPriority w:val="59"/>
    <w:rsid w:val="00615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5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2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653A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55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55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6552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86552C"/>
  </w:style>
  <w:style w:type="character" w:styleId="a3">
    <w:name w:val="Hyperlink"/>
    <w:uiPriority w:val="99"/>
    <w:unhideWhenUsed/>
    <w:rsid w:val="0086552C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8655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6552C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  <w:lang w:eastAsia="ru-RU"/>
    </w:rPr>
  </w:style>
  <w:style w:type="table" w:styleId="a5">
    <w:name w:val="Table Grid"/>
    <w:basedOn w:val="a1"/>
    <w:rsid w:val="00865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86552C"/>
  </w:style>
  <w:style w:type="character" w:customStyle="1" w:styleId="apple-converted-space">
    <w:name w:val="apple-converted-space"/>
    <w:basedOn w:val="a0"/>
    <w:rsid w:val="0086552C"/>
  </w:style>
  <w:style w:type="character" w:styleId="a6">
    <w:name w:val="Emphasis"/>
    <w:qFormat/>
    <w:rsid w:val="0086552C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865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6552C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semiHidden/>
    <w:unhideWhenUsed/>
    <w:rsid w:val="0086552C"/>
    <w:rPr>
      <w:vertAlign w:val="superscript"/>
    </w:rPr>
  </w:style>
  <w:style w:type="paragraph" w:styleId="aa">
    <w:name w:val="No Spacing"/>
    <w:link w:val="ab"/>
    <w:uiPriority w:val="1"/>
    <w:qFormat/>
    <w:rsid w:val="0086552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8655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86552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655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86552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86552C"/>
  </w:style>
  <w:style w:type="paragraph" w:customStyle="1" w:styleId="111">
    <w:name w:val="Заголовок 11"/>
    <w:basedOn w:val="a"/>
    <w:next w:val="a"/>
    <w:uiPriority w:val="9"/>
    <w:qFormat/>
    <w:rsid w:val="0086552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6552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86552C"/>
  </w:style>
  <w:style w:type="paragraph" w:customStyle="1" w:styleId="13">
    <w:name w:val="Абзац списка1"/>
    <w:basedOn w:val="a"/>
    <w:next w:val="af0"/>
    <w:uiPriority w:val="34"/>
    <w:qFormat/>
    <w:rsid w:val="008655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8655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2">
    <w:name w:val="Body Text Indent"/>
    <w:basedOn w:val="a"/>
    <w:link w:val="af3"/>
    <w:semiHidden/>
    <w:rsid w:val="0086552C"/>
    <w:pPr>
      <w:tabs>
        <w:tab w:val="left" w:pos="880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6552C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next w:val="af4"/>
    <w:link w:val="af5"/>
    <w:uiPriority w:val="99"/>
    <w:semiHidden/>
    <w:unhideWhenUsed/>
    <w:rsid w:val="0086552C"/>
    <w:pPr>
      <w:spacing w:after="12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14"/>
    <w:uiPriority w:val="99"/>
    <w:semiHidden/>
    <w:rsid w:val="0086552C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22">
    <w:name w:val="Сетка таблицы2"/>
    <w:basedOn w:val="a1"/>
    <w:next w:val="a5"/>
    <w:uiPriority w:val="59"/>
    <w:rsid w:val="008655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next w:val="af6"/>
    <w:link w:val="af7"/>
    <w:uiPriority w:val="99"/>
    <w:semiHidden/>
    <w:unhideWhenUsed/>
    <w:rsid w:val="0086552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link w:val="15"/>
    <w:uiPriority w:val="99"/>
    <w:semiHidden/>
    <w:rsid w:val="0086552C"/>
    <w:rPr>
      <w:rFonts w:ascii="Tahoma" w:eastAsia="Calibri" w:hAnsi="Tahoma" w:cs="Times New Roman"/>
      <w:sz w:val="16"/>
      <w:szCs w:val="16"/>
    </w:rPr>
  </w:style>
  <w:style w:type="character" w:customStyle="1" w:styleId="112">
    <w:name w:val="Заголовок 1 Знак1"/>
    <w:uiPriority w:val="9"/>
    <w:rsid w:val="0086552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310">
    <w:name w:val="Заголовок 3 Знак1"/>
    <w:uiPriority w:val="9"/>
    <w:semiHidden/>
    <w:rsid w:val="0086552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6552C"/>
    <w:pPr>
      <w:ind w:left="708"/>
    </w:pPr>
    <w:rPr>
      <w:rFonts w:ascii="Calibri" w:eastAsia="Calibri" w:hAnsi="Calibri" w:cs="Times New Roman"/>
    </w:rPr>
  </w:style>
  <w:style w:type="paragraph" w:styleId="af4">
    <w:name w:val="Body Text"/>
    <w:basedOn w:val="a"/>
    <w:link w:val="16"/>
    <w:uiPriority w:val="1"/>
    <w:unhideWhenUsed/>
    <w:qFormat/>
    <w:rsid w:val="0086552C"/>
    <w:pPr>
      <w:spacing w:after="120"/>
    </w:pPr>
    <w:rPr>
      <w:rFonts w:ascii="Calibri" w:eastAsia="Calibri" w:hAnsi="Calibri" w:cs="Times New Roman"/>
    </w:rPr>
  </w:style>
  <w:style w:type="character" w:customStyle="1" w:styleId="16">
    <w:name w:val="Основной текст Знак1"/>
    <w:basedOn w:val="a0"/>
    <w:link w:val="af4"/>
    <w:uiPriority w:val="1"/>
    <w:rsid w:val="0086552C"/>
    <w:rPr>
      <w:rFonts w:ascii="Calibri" w:eastAsia="Calibri" w:hAnsi="Calibri" w:cs="Times New Roman"/>
    </w:rPr>
  </w:style>
  <w:style w:type="paragraph" w:styleId="af6">
    <w:name w:val="Balloon Text"/>
    <w:basedOn w:val="a"/>
    <w:link w:val="17"/>
    <w:uiPriority w:val="99"/>
    <w:semiHidden/>
    <w:unhideWhenUsed/>
    <w:rsid w:val="0086552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17">
    <w:name w:val="Текст выноски Знак1"/>
    <w:basedOn w:val="a0"/>
    <w:link w:val="af6"/>
    <w:uiPriority w:val="99"/>
    <w:semiHidden/>
    <w:rsid w:val="0086552C"/>
    <w:rPr>
      <w:rFonts w:ascii="Segoe UI" w:eastAsia="Calibri" w:hAnsi="Segoe UI" w:cs="Times New Roman"/>
      <w:sz w:val="18"/>
      <w:szCs w:val="18"/>
    </w:rPr>
  </w:style>
  <w:style w:type="paragraph" w:styleId="23">
    <w:name w:val="Body Text Indent 2"/>
    <w:basedOn w:val="a"/>
    <w:link w:val="24"/>
    <w:uiPriority w:val="99"/>
    <w:unhideWhenUsed/>
    <w:rsid w:val="0086552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6552C"/>
    <w:rPr>
      <w:rFonts w:ascii="Calibri" w:eastAsia="Calibri" w:hAnsi="Calibri" w:cs="Times New Roman"/>
    </w:rPr>
  </w:style>
  <w:style w:type="paragraph" w:styleId="af8">
    <w:name w:val="Plain Text"/>
    <w:basedOn w:val="a"/>
    <w:link w:val="af9"/>
    <w:unhideWhenUsed/>
    <w:rsid w:val="008655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86552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Заголовок_таблица"/>
    <w:rsid w:val="0086552C"/>
    <w:pPr>
      <w:keepLines/>
      <w:tabs>
        <w:tab w:val="left" w:pos="680"/>
      </w:tabs>
      <w:autoSpaceDE w:val="0"/>
      <w:autoSpaceDN w:val="0"/>
      <w:adjustRightInd w:val="0"/>
      <w:spacing w:after="57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18">
    <w:name w:val="Название1"/>
    <w:basedOn w:val="a"/>
    <w:next w:val="a"/>
    <w:link w:val="afb"/>
    <w:uiPriority w:val="10"/>
    <w:qFormat/>
    <w:rsid w:val="008655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b">
    <w:name w:val="Название Знак"/>
    <w:link w:val="18"/>
    <w:uiPriority w:val="10"/>
    <w:rsid w:val="008655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-1">
    <w:name w:val="1_заголовок-1"/>
    <w:rsid w:val="0086552C"/>
    <w:pPr>
      <w:tabs>
        <w:tab w:val="right" w:leader="dot" w:pos="4620"/>
      </w:tabs>
      <w:autoSpaceDE w:val="0"/>
      <w:autoSpaceDN w:val="0"/>
      <w:adjustRightInd w:val="0"/>
      <w:spacing w:before="113" w:after="57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c">
    <w:name w:val="основной текст"/>
    <w:rsid w:val="0086552C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32">
    <w:name w:val="Сетка таблицы3"/>
    <w:basedOn w:val="a1"/>
    <w:next w:val="a5"/>
    <w:rsid w:val="0086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55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rsid w:val="0086552C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86552C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basedOn w:val="a0"/>
    <w:rsid w:val="008655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rsid w:val="0086552C"/>
    <w:rPr>
      <w:rFonts w:ascii="Calibri" w:eastAsia="Calibri" w:hAnsi="Calibri" w:cs="Times New Roman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86552C"/>
    <w:rPr>
      <w:color w:val="954F72"/>
      <w:u w:val="single"/>
    </w:rPr>
  </w:style>
  <w:style w:type="table" w:customStyle="1" w:styleId="4">
    <w:name w:val="Сетка таблицы4"/>
    <w:basedOn w:val="a1"/>
    <w:next w:val="a5"/>
    <w:rsid w:val="008655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86552C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5"/>
    <w:uiPriority w:val="59"/>
    <w:rsid w:val="00615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0603-69C9-4763-A76F-0814E401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7567</Words>
  <Characters>43137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21</cp:revision>
  <dcterms:created xsi:type="dcterms:W3CDTF">2024-05-27T08:18:00Z</dcterms:created>
  <dcterms:modified xsi:type="dcterms:W3CDTF">2025-09-09T07:58:00Z</dcterms:modified>
</cp:coreProperties>
</file>