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851F6" w14:textId="0C4F6F6B" w:rsidR="00684621" w:rsidRDefault="00684621" w:rsidP="00CF5C13">
      <w:pPr>
        <w:jc w:val="center"/>
        <w:rPr>
          <w:color w:val="000000"/>
          <w:sz w:val="23"/>
          <w:szCs w:val="23"/>
          <w:shd w:val="clear" w:color="auto" w:fill="FFFFFF"/>
        </w:rPr>
      </w:pPr>
      <w:r w:rsidRPr="00CF5C13">
        <w:rPr>
          <w:rFonts w:ascii="Noto Sans Armenian" w:hAnsi="Noto Sans Armenian"/>
          <w:b/>
          <w:color w:val="000000"/>
          <w:sz w:val="23"/>
          <w:szCs w:val="23"/>
          <w:shd w:val="clear" w:color="auto" w:fill="FFFFFF"/>
        </w:rPr>
        <w:t>Единый день открытых дверей во всех образовательных организациях Профессионалитета</w:t>
      </w:r>
      <w:r w:rsidRPr="00CF5C13">
        <w:rPr>
          <w:rFonts w:ascii="Noto Sans Armenian" w:hAnsi="Noto Sans Armenian"/>
          <w:b/>
          <w:color w:val="000000"/>
          <w:sz w:val="23"/>
          <w:szCs w:val="23"/>
          <w:shd w:val="clear" w:color="auto" w:fill="FFFFFF"/>
        </w:rPr>
        <w:br/>
      </w:r>
      <w:r>
        <w:rPr>
          <w:rFonts w:ascii="Noto Sans Armenian" w:hAnsi="Noto Sans Armenian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13DC85A6" wp14:editId="567BEA3A">
            <wp:extent cx="152400" cy="152400"/>
            <wp:effectExtent l="0" t="0" r="0" b="0"/>
            <wp:docPr id="22" name="Рисунок 22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</w:t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21 октября каждый желающий сможет узнать больше о различных </w:t>
      </w:r>
      <w:r w:rsidR="000125FA"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профессиях, </w:t>
      </w:r>
      <w:r w:rsidR="000125FA" w:rsidRPr="000125FA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доступных</w:t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 в образовательных кластерах Тверской области, а также получить ответы на все свои вопросы. Единый день открытых дверей пройдет одновременно в 79 регионах России!</w:t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br/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br/>
      </w:r>
      <w:r w:rsidRPr="00684621">
        <w:rPr>
          <w:rFonts w:ascii="Noto Sans Armenian" w:hAnsi="Noto Sans Armenian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0DFFEA54" wp14:editId="462F9216">
            <wp:extent cx="152400" cy="152400"/>
            <wp:effectExtent l="0" t="0" r="0" b="0"/>
            <wp:docPr id="21" name="Рисунок 21" descr="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 Вас ждут экскурсии по аудиториям и мастерским, где вы сможете познакомиться с оборудованием и технологиями, используемыми в различных профессиях. Будут проводиться </w:t>
      </w:r>
      <w:r w:rsidR="000125FA" w:rsidRPr="000125FA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профессиональные пробы, </w:t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презентации и мастер-классы, на которых вы сможете узнать больше о том, какие навыки и знания требуются для успешной карьеры в выбранной области.</w:t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br/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br/>
      </w:r>
      <w:r w:rsidRPr="00684621">
        <w:rPr>
          <w:rFonts w:ascii="Noto Sans Armenian" w:hAnsi="Noto Sans Armenian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2DCD54C2" wp14:editId="56C99A8B">
            <wp:extent cx="152400" cy="152400"/>
            <wp:effectExtent l="0" t="0" r="0" b="0"/>
            <wp:docPr id="20" name="Рисунок 20" descr="👷‍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👷‍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Одним из основных преимуществ Единого дня открытых дверей является возможность общения с партнерами-работодателями, которые расскажут о требованиях к будущим сотрудникам, перспективах трудоустройства и возможностях карьерного роста. Вы сможете узнать о вакансиях, которые предлагают партнеры-работодатели Профессионалитета, а также о том, какие навыки и знания будут востребованы на рынке труда в ближайшие годы.</w:t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br/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br/>
      </w:r>
      <w:r w:rsidRPr="00684621">
        <w:rPr>
          <w:rFonts w:ascii="Noto Sans Armenian" w:hAnsi="Noto Sans Armenian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393971D1" wp14:editId="04FAF3D8">
            <wp:extent cx="152400" cy="152400"/>
            <wp:effectExtent l="0" t="0" r="0" b="0"/>
            <wp:docPr id="19" name="Рисунок 19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📖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В рамках Единого дня открытых дверей также представится возможность пообщаться с преподавателями и студентами образовательных организаций Профессионалитета. Они расскажут о программе обучения, предметах, которые вы будете изучать, и поделятся своими личными впечатлениями о процессе обучения. Вы сможете узнать больше о вступительных испытаниях и условиях поступления.</w:t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br/>
      </w:r>
    </w:p>
    <w:p w14:paraId="5DCE7BC4" w14:textId="77777777" w:rsidR="00684621" w:rsidRDefault="00684621">
      <w:pPr>
        <w:rPr>
          <w:color w:val="000000"/>
          <w:sz w:val="23"/>
          <w:szCs w:val="23"/>
          <w:shd w:val="clear" w:color="auto" w:fill="FFFFFF"/>
        </w:rPr>
      </w:pP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Напомним, в Тверской области с этого года действует образовательный кластер «Искусство и креативная индустрия», созданный в рамках реализации федерального проекта «Профессионалитет».</w:t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br/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Кластер «Искусство и креативная индустрия» образуют колледжи:</w:t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6379D27C" wp14:editId="753277A6">
            <wp:extent cx="152400" cy="152400"/>
            <wp:effectExtent l="0" t="0" r="0" b="0"/>
            <wp:docPr id="26" name="Рисунок 2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ГБПОУ </w:t>
      </w:r>
      <w:hyperlink r:id="rId11" w:history="1">
        <w:r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«Тверской промышленно-экономический колледж»</w:t>
        </w:r>
      </w:hyperlink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- центр;</w:t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538CCBFE" wp14:editId="28AB61F5">
            <wp:extent cx="152400" cy="152400"/>
            <wp:effectExtent l="0" t="0" r="0" b="0"/>
            <wp:docPr id="25" name="Рисунок 2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</w:t>
      </w:r>
      <w:hyperlink r:id="rId12" w:history="1">
        <w:r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ГБПОУ «Тверской колледж им. А.Н. Коняева»</w:t>
        </w:r>
      </w:hyperlink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;</w:t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5B7AAD28" wp14:editId="631742AC">
            <wp:extent cx="152400" cy="152400"/>
            <wp:effectExtent l="0" t="0" r="0" b="0"/>
            <wp:docPr id="24" name="Рисунок 2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</w:t>
      </w:r>
      <w:hyperlink r:id="rId13" w:history="1">
        <w:r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ГБПОУ «Тверской колледж сервиса и туризма»</w:t>
        </w:r>
      </w:hyperlink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;</w:t>
      </w:r>
      <w:r>
        <w:rPr>
          <w:rFonts w:ascii="Noto Sans Armenian" w:hAnsi="Noto Sans Armenian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0C51C83A" wp14:editId="32A6A46B">
            <wp:extent cx="152400" cy="152400"/>
            <wp:effectExtent l="0" t="0" r="0" b="0"/>
            <wp:docPr id="23" name="Рисунок 2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</w:t>
      </w:r>
      <w:hyperlink r:id="rId14" w:history="1">
        <w:r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ГБПОУ «Тверской полиграфический колледж»</w:t>
        </w:r>
      </w:hyperlink>
      <w: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.</w:t>
      </w:r>
      <w:r>
        <w:rPr>
          <w:rFonts w:ascii="Noto Sans Armenian" w:hAnsi="Noto Sans Armenian"/>
          <w:color w:val="000000"/>
          <w:sz w:val="20"/>
          <w:szCs w:val="20"/>
        </w:rPr>
        <w:br/>
      </w:r>
    </w:p>
    <w:p w14:paraId="0910A78A" w14:textId="514767F3" w:rsidR="001C32CB" w:rsidRPr="001C32CB" w:rsidRDefault="00684621" w:rsidP="001C32CB">
      <w:pPr>
        <w:pStyle w:val="a6"/>
        <w:numPr>
          <w:ilvl w:val="0"/>
          <w:numId w:val="1"/>
        </w:numPr>
        <w:rPr>
          <w:color w:val="000000"/>
          <w:sz w:val="23"/>
          <w:szCs w:val="23"/>
          <w:shd w:val="clear" w:color="auto" w:fill="FFFFFF"/>
        </w:rPr>
      </w:pPr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21 октября будет возможность познакомиться также с двумя новыми кластерами, которые создаются в Тверской области — «Машиностроение» и «Сельское хозяйство». Это отличная возможность получить первую информацию о будущих образовательных возможностях в регионе.</w:t>
      </w:r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br/>
      </w:r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br/>
        <w:t>Образовательный кластер «Сельское хозяйство» формируют:</w:t>
      </w:r>
    </w:p>
    <w:p w14:paraId="75E2E26F" w14:textId="5EF7FD66" w:rsidR="00684621" w:rsidRPr="001C32CB" w:rsidRDefault="00684621" w:rsidP="001C32CB">
      <w:pPr>
        <w:pStyle w:val="a6"/>
        <w:numPr>
          <w:ilvl w:val="0"/>
          <w:numId w:val="1"/>
        </w:numPr>
        <w:rPr>
          <w:color w:val="000000"/>
          <w:sz w:val="20"/>
          <w:szCs w:val="20"/>
          <w:shd w:val="clear" w:color="auto" w:fill="FFFFFF"/>
        </w:rPr>
      </w:pPr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br/>
      </w:r>
      <w:r>
        <w:rPr>
          <w:noProof/>
          <w:lang w:eastAsia="ru-RU"/>
        </w:rPr>
        <w:drawing>
          <wp:inline distT="0" distB="0" distL="0" distR="0" wp14:anchorId="2AC8CF49" wp14:editId="0A70E66B">
            <wp:extent cx="152400" cy="152400"/>
            <wp:effectExtent l="0" t="0" r="0" b="0"/>
            <wp:docPr id="17" name="Рисунок 1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2CB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</w:t>
      </w:r>
      <w:hyperlink r:id="rId15" w:history="1">
        <w:proofErr w:type="gramStart"/>
        <w:r w:rsidRPr="001C32CB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Кашинский колледж</w:t>
        </w:r>
      </w:hyperlink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— центр,</w:t>
      </w:r>
      <w:r w:rsidRPr="001C32CB">
        <w:rPr>
          <w:rFonts w:ascii="Noto Sans Armenian" w:hAnsi="Noto Sans Armenian"/>
          <w:color w:val="000000"/>
          <w:sz w:val="23"/>
          <w:szCs w:val="23"/>
        </w:rPr>
        <w:br/>
      </w:r>
      <w:r w:rsidRPr="000125FA">
        <w:rPr>
          <w:noProof/>
          <w:sz w:val="23"/>
          <w:szCs w:val="23"/>
          <w:lang w:eastAsia="ru-RU"/>
        </w:rPr>
        <w:drawing>
          <wp:inline distT="0" distB="0" distL="0" distR="0" wp14:anchorId="74C4F94F" wp14:editId="3707D835">
            <wp:extent cx="152400" cy="152400"/>
            <wp:effectExtent l="0" t="0" r="0" b="0"/>
            <wp:docPr id="16" name="Рисунок 1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</w:t>
      </w:r>
      <w:hyperlink r:id="rId16" w:history="1">
        <w:r w:rsidRPr="001C32CB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Калашниковский колледж</w:t>
        </w:r>
      </w:hyperlink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,</w:t>
      </w:r>
      <w:r w:rsidRPr="001C32CB">
        <w:rPr>
          <w:rFonts w:ascii="Noto Sans Armenian" w:hAnsi="Noto Sans Armenian"/>
          <w:color w:val="000000"/>
          <w:sz w:val="23"/>
          <w:szCs w:val="23"/>
        </w:rPr>
        <w:br/>
      </w:r>
      <w:r w:rsidRPr="000125FA">
        <w:rPr>
          <w:noProof/>
          <w:sz w:val="23"/>
          <w:szCs w:val="23"/>
          <w:lang w:eastAsia="ru-RU"/>
        </w:rPr>
        <w:drawing>
          <wp:inline distT="0" distB="0" distL="0" distR="0" wp14:anchorId="439D4B14" wp14:editId="4340E169">
            <wp:extent cx="152400" cy="152400"/>
            <wp:effectExtent l="0" t="0" r="0" b="0"/>
            <wp:docPr id="15" name="Рисунок 1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</w:t>
      </w:r>
      <w:hyperlink r:id="rId17" w:history="1">
        <w:r w:rsidRPr="001C32CB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Краснохолмский колледж</w:t>
        </w:r>
      </w:hyperlink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,</w:t>
      </w:r>
      <w:r w:rsidRPr="001C32CB">
        <w:rPr>
          <w:rFonts w:ascii="Noto Sans Armenian" w:hAnsi="Noto Sans Armenian"/>
          <w:color w:val="000000"/>
          <w:sz w:val="23"/>
          <w:szCs w:val="23"/>
        </w:rPr>
        <w:br/>
      </w:r>
      <w:r w:rsidRPr="000125FA">
        <w:rPr>
          <w:noProof/>
          <w:sz w:val="23"/>
          <w:szCs w:val="23"/>
          <w:lang w:eastAsia="ru-RU"/>
        </w:rPr>
        <w:drawing>
          <wp:inline distT="0" distB="0" distL="0" distR="0" wp14:anchorId="04561004" wp14:editId="093AAE6C">
            <wp:extent cx="152400" cy="152400"/>
            <wp:effectExtent l="0" t="0" r="0" b="0"/>
            <wp:docPr id="14" name="Рисунок 1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</w:t>
      </w:r>
      <w:hyperlink r:id="rId18" w:history="1">
        <w:r w:rsidRPr="001C32CB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Бологовский колледж</w:t>
        </w:r>
      </w:hyperlink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,</w:t>
      </w:r>
      <w:r w:rsidRPr="001C32CB">
        <w:rPr>
          <w:rFonts w:ascii="Noto Sans Armenian" w:hAnsi="Noto Sans Armenian"/>
          <w:color w:val="000000"/>
          <w:sz w:val="23"/>
          <w:szCs w:val="23"/>
        </w:rPr>
        <w:br/>
      </w:r>
      <w:r w:rsidRPr="000125FA">
        <w:rPr>
          <w:noProof/>
          <w:sz w:val="23"/>
          <w:szCs w:val="23"/>
          <w:lang w:eastAsia="ru-RU"/>
        </w:rPr>
        <w:lastRenderedPageBreak/>
        <w:drawing>
          <wp:inline distT="0" distB="0" distL="0" distR="0" wp14:anchorId="74B12372" wp14:editId="6630C797">
            <wp:extent cx="152400" cy="152400"/>
            <wp:effectExtent l="0" t="0" r="0" b="0"/>
            <wp:docPr id="13" name="Рисунок 1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</w:t>
      </w:r>
      <w:hyperlink r:id="rId19" w:history="1">
        <w:r w:rsidRPr="001C32CB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Осташковский колледж</w:t>
        </w:r>
      </w:hyperlink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,</w:t>
      </w:r>
      <w:r w:rsidRPr="001C32CB">
        <w:rPr>
          <w:rFonts w:ascii="Noto Sans Armenian" w:hAnsi="Noto Sans Armenian"/>
          <w:color w:val="000000"/>
          <w:sz w:val="23"/>
          <w:szCs w:val="23"/>
        </w:rPr>
        <w:br/>
      </w:r>
      <w:r w:rsidRPr="000125FA">
        <w:rPr>
          <w:noProof/>
          <w:sz w:val="23"/>
          <w:szCs w:val="23"/>
          <w:lang w:eastAsia="ru-RU"/>
        </w:rPr>
        <w:drawing>
          <wp:inline distT="0" distB="0" distL="0" distR="0" wp14:anchorId="4AA9BCE2" wp14:editId="4F657B04">
            <wp:extent cx="152400" cy="152400"/>
            <wp:effectExtent l="0" t="0" r="0" b="0"/>
            <wp:docPr id="12" name="Рисунок 1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</w:t>
      </w:r>
      <w:hyperlink r:id="rId20" w:history="1">
        <w:r w:rsidRPr="001C32CB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Ржевский колледж им. Н.В. Петровского</w:t>
        </w:r>
      </w:hyperlink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,</w:t>
      </w:r>
      <w:r w:rsidRPr="001C32CB">
        <w:rPr>
          <w:rFonts w:ascii="Noto Sans Armenian" w:hAnsi="Noto Sans Armenian"/>
          <w:color w:val="000000"/>
          <w:sz w:val="23"/>
          <w:szCs w:val="23"/>
        </w:rPr>
        <w:br/>
      </w:r>
      <w:r w:rsidRPr="000125FA">
        <w:rPr>
          <w:noProof/>
          <w:sz w:val="23"/>
          <w:szCs w:val="23"/>
          <w:lang w:eastAsia="ru-RU"/>
        </w:rPr>
        <w:drawing>
          <wp:inline distT="0" distB="0" distL="0" distR="0" wp14:anchorId="6CBFF64D" wp14:editId="4FA74D1C">
            <wp:extent cx="152400" cy="152400"/>
            <wp:effectExtent l="0" t="0" r="0" b="0"/>
            <wp:docPr id="11" name="Рисунок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</w:t>
      </w:r>
      <w:hyperlink r:id="rId21" w:history="1">
        <w:r w:rsidRPr="001C32CB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Вышневолоцкий колледж</w:t>
        </w:r>
      </w:hyperlink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,</w:t>
      </w:r>
      <w:r w:rsidRPr="001C32CB">
        <w:rPr>
          <w:rFonts w:ascii="Noto Sans Armenian" w:hAnsi="Noto Sans Armenian"/>
          <w:color w:val="000000"/>
          <w:sz w:val="23"/>
          <w:szCs w:val="23"/>
        </w:rPr>
        <w:br/>
      </w:r>
      <w:r w:rsidRPr="000125FA">
        <w:rPr>
          <w:noProof/>
          <w:sz w:val="23"/>
          <w:szCs w:val="23"/>
          <w:lang w:eastAsia="ru-RU"/>
        </w:rPr>
        <w:drawing>
          <wp:inline distT="0" distB="0" distL="0" distR="0" wp14:anchorId="1B58DDC3" wp14:editId="7477440D">
            <wp:extent cx="152400" cy="152400"/>
            <wp:effectExtent l="0" t="0" r="0" b="0"/>
            <wp:docPr id="10" name="Рисунок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</w:t>
      </w:r>
      <w:hyperlink r:id="rId22" w:history="1">
        <w:r w:rsidRPr="001C32CB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Торопецкий колледж</w:t>
        </w:r>
      </w:hyperlink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,</w:t>
      </w:r>
      <w:r w:rsidRPr="001C32CB">
        <w:rPr>
          <w:rFonts w:ascii="Noto Sans Armenian" w:hAnsi="Noto Sans Armenian"/>
          <w:color w:val="000000"/>
          <w:sz w:val="23"/>
          <w:szCs w:val="23"/>
        </w:rPr>
        <w:br/>
      </w:r>
      <w:r w:rsidRPr="000125FA">
        <w:rPr>
          <w:noProof/>
          <w:sz w:val="23"/>
          <w:szCs w:val="23"/>
          <w:lang w:eastAsia="ru-RU"/>
        </w:rPr>
        <w:drawing>
          <wp:inline distT="0" distB="0" distL="0" distR="0" wp14:anchorId="3B4049FF" wp14:editId="68466235">
            <wp:extent cx="152400" cy="152400"/>
            <wp:effectExtent l="0" t="0" r="0" b="0"/>
            <wp:docPr id="9" name="Рисунок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</w:t>
      </w:r>
      <w:hyperlink r:id="rId23" w:history="1">
        <w:r w:rsidRPr="001C32CB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Западнодвинский технологический колледж им. И.А. Ковалева</w:t>
        </w:r>
      </w:hyperlink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.</w:t>
      </w:r>
      <w:r w:rsidRPr="001C32CB">
        <w:rPr>
          <w:rFonts w:ascii="Noto Sans Armenian" w:hAnsi="Noto Sans Armenian"/>
          <w:color w:val="000000"/>
          <w:sz w:val="23"/>
          <w:szCs w:val="23"/>
        </w:rPr>
        <w:br/>
      </w:r>
      <w:r w:rsidRPr="001C32CB">
        <w:rPr>
          <w:rFonts w:ascii="Noto Sans Armenian" w:hAnsi="Noto Sans Armenian"/>
          <w:color w:val="000000"/>
          <w:sz w:val="23"/>
          <w:szCs w:val="23"/>
        </w:rPr>
        <w:br/>
      </w:r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Образовательный кластер «Машиностроение» формируют:</w:t>
      </w:r>
      <w:proofErr w:type="gramEnd"/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br/>
      </w:r>
      <w:r>
        <w:rPr>
          <w:noProof/>
          <w:lang w:eastAsia="ru-RU"/>
        </w:rPr>
        <w:drawing>
          <wp:inline distT="0" distB="0" distL="0" distR="0" wp14:anchorId="2C639268" wp14:editId="587B5F69">
            <wp:extent cx="152400" cy="152400"/>
            <wp:effectExtent l="0" t="0" r="0" b="0"/>
            <wp:docPr id="8" name="Рисунок 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🔸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2CB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</w:t>
      </w:r>
      <w:hyperlink r:id="rId25" w:history="1">
        <w:r w:rsidRPr="001C32CB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Тверской колледж им. А.Н. Коняева — центр</w:t>
        </w:r>
      </w:hyperlink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,</w:t>
      </w:r>
      <w:r w:rsidRPr="001C32CB">
        <w:rPr>
          <w:rFonts w:ascii="Noto Sans Armenian" w:hAnsi="Noto Sans Armenian"/>
          <w:color w:val="000000"/>
          <w:sz w:val="23"/>
          <w:szCs w:val="23"/>
        </w:rPr>
        <w:br/>
      </w:r>
      <w:r w:rsidRPr="000125FA">
        <w:rPr>
          <w:noProof/>
          <w:sz w:val="23"/>
          <w:szCs w:val="23"/>
          <w:lang w:eastAsia="ru-RU"/>
        </w:rPr>
        <w:drawing>
          <wp:inline distT="0" distB="0" distL="0" distR="0" wp14:anchorId="02F4604C" wp14:editId="792B8836">
            <wp:extent cx="152400" cy="152400"/>
            <wp:effectExtent l="0" t="0" r="0" b="0"/>
            <wp:docPr id="7" name="Рисунок 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🔸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</w:t>
      </w:r>
      <w:hyperlink r:id="rId26" w:history="1">
        <w:r w:rsidRPr="001C32CB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Тверской политехнический колледж</w:t>
        </w:r>
      </w:hyperlink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,</w:t>
      </w:r>
      <w:r w:rsidRPr="001C32CB">
        <w:rPr>
          <w:rFonts w:ascii="Noto Sans Armenian" w:hAnsi="Noto Sans Armenian"/>
          <w:color w:val="000000"/>
          <w:sz w:val="23"/>
          <w:szCs w:val="23"/>
        </w:rPr>
        <w:br/>
      </w:r>
      <w:r w:rsidRPr="000125FA">
        <w:rPr>
          <w:noProof/>
          <w:sz w:val="23"/>
          <w:szCs w:val="23"/>
          <w:lang w:eastAsia="ru-RU"/>
        </w:rPr>
        <w:drawing>
          <wp:inline distT="0" distB="0" distL="0" distR="0" wp14:anchorId="741F0625" wp14:editId="6D266781">
            <wp:extent cx="152400" cy="152400"/>
            <wp:effectExtent l="0" t="0" r="0" b="0"/>
            <wp:docPr id="6" name="Рисунок 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🔸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 </w:t>
      </w:r>
      <w:hyperlink r:id="rId27" w:history="1">
        <w:r w:rsidRPr="001C32CB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Тверской машиностроительный колледж</w:t>
        </w:r>
      </w:hyperlink>
      <w:r w:rsidRPr="001C32CB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.</w:t>
      </w:r>
      <w:r w:rsidR="00CF5C13" w:rsidRPr="001C32CB">
        <w:rPr>
          <w:rFonts w:ascii="Noto Sans Armenian" w:hAnsi="Noto Sans Armenian"/>
          <w:color w:val="000000"/>
          <w:sz w:val="20"/>
          <w:szCs w:val="20"/>
        </w:rPr>
        <w:br/>
      </w:r>
    </w:p>
    <w:p w14:paraId="29630DDF" w14:textId="5817E174" w:rsidR="001C32CB" w:rsidRPr="001C32CB" w:rsidRDefault="00684621" w:rsidP="00684621">
      <w:pPr>
        <w:rPr>
          <w:color w:val="000000"/>
          <w:sz w:val="23"/>
          <w:szCs w:val="23"/>
          <w:shd w:val="clear" w:color="auto" w:fill="FFFFFF"/>
        </w:rPr>
      </w:pP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Чтобы принять участие в Едином дне открытых дверей</w:t>
      </w:r>
      <w:r w:rsidR="000125FA">
        <w:rPr>
          <w:color w:val="000000"/>
          <w:sz w:val="23"/>
          <w:szCs w:val="23"/>
          <w:shd w:val="clear" w:color="auto" w:fill="FFFFFF"/>
        </w:rPr>
        <w:t xml:space="preserve">, </w:t>
      </w:r>
      <w:r w:rsidR="000125FA" w:rsidRPr="000125FA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необходимо</w:t>
      </w:r>
      <w:r w:rsidR="0068388D">
        <w:rPr>
          <w:color w:val="000000"/>
          <w:sz w:val="23"/>
          <w:szCs w:val="23"/>
          <w:shd w:val="clear" w:color="auto" w:fill="FFFFFF"/>
        </w:rPr>
        <w:t xml:space="preserve"> з</w:t>
      </w:r>
      <w:r w:rsidRPr="003E1ED4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аранее зарегистрироваться в качестве участника</w:t>
      </w:r>
      <w:bookmarkStart w:id="0" w:name="_GoBack"/>
      <w:bookmarkEnd w:id="0"/>
    </w:p>
    <w:p w14:paraId="3BC0968D" w14:textId="6036979B" w:rsidR="00684621" w:rsidRPr="001C32CB" w:rsidRDefault="00684621" w:rsidP="00684621">
      <w:pPr>
        <w:rPr>
          <w:color w:val="000000"/>
          <w:sz w:val="23"/>
          <w:szCs w:val="23"/>
          <w:shd w:val="clear" w:color="auto" w:fill="FFFFFF"/>
        </w:rPr>
      </w:pPr>
      <w:r w:rsidRPr="0068388D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Ссылки для регистрации</w:t>
      </w:r>
      <w:r w:rsidR="001C32CB">
        <w:rPr>
          <w:color w:val="000000"/>
          <w:sz w:val="23"/>
          <w:szCs w:val="23"/>
          <w:shd w:val="clear" w:color="auto" w:fill="FFFFFF"/>
        </w:rPr>
        <w:t>:</w:t>
      </w:r>
    </w:p>
    <w:p w14:paraId="0352A6D3" w14:textId="2EC32AA6" w:rsidR="00684621" w:rsidRDefault="00684621" w:rsidP="00684621">
      <w:pPr>
        <w:rPr>
          <w:color w:val="000000"/>
          <w:sz w:val="23"/>
          <w:szCs w:val="23"/>
          <w:shd w:val="clear" w:color="auto" w:fill="FFFFFF"/>
        </w:rPr>
      </w:pP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Бологовский колледж: </w:t>
      </w:r>
      <w:hyperlink r:id="rId28" w:history="1">
        <w:r w:rsidRPr="00572D26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https://forms.yandex.ru/cloud/6527c5c9f47e737f83a2fb0f/</w:t>
        </w:r>
      </w:hyperlink>
    </w:p>
    <w:p w14:paraId="79635958" w14:textId="79B9B20C" w:rsidR="00684621" w:rsidRDefault="00684621" w:rsidP="00684621">
      <w:pPr>
        <w:rPr>
          <w:color w:val="000000"/>
          <w:sz w:val="23"/>
          <w:szCs w:val="23"/>
          <w:shd w:val="clear" w:color="auto" w:fill="FFFFFF"/>
        </w:rPr>
      </w:pP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Вышневолоцкий колледж: </w:t>
      </w:r>
      <w:hyperlink r:id="rId29" w:history="1">
        <w:r w:rsidRPr="00572D26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https://forms.yandex.ru/cloud/6527c64b84227c7d536e1ed2/</w:t>
        </w:r>
      </w:hyperlink>
    </w:p>
    <w:p w14:paraId="2417A87B" w14:textId="2E73DEBD" w:rsidR="00684621" w:rsidRDefault="00684621" w:rsidP="00684621">
      <w:pPr>
        <w:rPr>
          <w:color w:val="000000"/>
          <w:sz w:val="23"/>
          <w:szCs w:val="23"/>
          <w:shd w:val="clear" w:color="auto" w:fill="FFFFFF"/>
        </w:rPr>
      </w:pP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Западнодвинский колледж: </w:t>
      </w:r>
      <w:hyperlink r:id="rId30" w:history="1">
        <w:r w:rsidRPr="00572D26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https://forms.yandex.ru/cloud/6527c666068ff07d933c0e84/</w:t>
        </w:r>
      </w:hyperlink>
    </w:p>
    <w:p w14:paraId="38B36A3F" w14:textId="6056F18E" w:rsidR="00684621" w:rsidRPr="00684621" w:rsidRDefault="00684621" w:rsidP="00684621">
      <w:pPr>
        <w:rPr>
          <w:color w:val="000000"/>
          <w:sz w:val="23"/>
          <w:szCs w:val="23"/>
          <w:shd w:val="clear" w:color="auto" w:fill="FFFFFF"/>
        </w:rPr>
      </w:pP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Калашниковский колледж: </w:t>
      </w:r>
      <w:hyperlink r:id="rId31" w:history="1">
        <w:r w:rsidRPr="00572D26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https://forms.yandex.ru/cloud/6527c69e5d2a0677b0ff318b/</w:t>
        </w:r>
      </w:hyperlink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 </w:t>
      </w:r>
    </w:p>
    <w:p w14:paraId="427B20A7" w14:textId="027DBF4A" w:rsidR="00684621" w:rsidRPr="00684621" w:rsidRDefault="00684621" w:rsidP="00684621">
      <w:pPr>
        <w:rPr>
          <w:color w:val="000000"/>
          <w:sz w:val="23"/>
          <w:szCs w:val="23"/>
          <w:shd w:val="clear" w:color="auto" w:fill="FFFFFF"/>
        </w:rPr>
      </w:pP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Кашинский колледж: </w:t>
      </w:r>
      <w:hyperlink r:id="rId32" w:history="1">
        <w:r w:rsidRPr="00572D26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https://forms.yandex.ru/cloud/6527c6b85d2a067a58ff3184/</w:t>
        </w:r>
      </w:hyperlink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 </w:t>
      </w:r>
    </w:p>
    <w:p w14:paraId="13C8774B" w14:textId="388D5E5C" w:rsidR="00684621" w:rsidRDefault="00684621" w:rsidP="00684621">
      <w:pPr>
        <w:rPr>
          <w:color w:val="000000"/>
          <w:sz w:val="23"/>
          <w:szCs w:val="23"/>
          <w:shd w:val="clear" w:color="auto" w:fill="FFFFFF"/>
        </w:rPr>
      </w:pP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Тв</w:t>
      </w:r>
      <w:r w:rsidR="003E1ED4">
        <w:rPr>
          <w:color w:val="000000"/>
          <w:sz w:val="23"/>
          <w:szCs w:val="23"/>
          <w:shd w:val="clear" w:color="auto" w:fill="FFFFFF"/>
        </w:rPr>
        <w:t xml:space="preserve">ерской </w:t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колледж им. А.Н. Коняева: </w:t>
      </w:r>
      <w:hyperlink r:id="rId33" w:history="1">
        <w:r w:rsidRPr="00572D26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https://forms.yandex.ru/cloud/65279332068ff072233c0e80/</w:t>
        </w:r>
      </w:hyperlink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 </w:t>
      </w:r>
    </w:p>
    <w:p w14:paraId="319AC2E7" w14:textId="43594011" w:rsidR="00684621" w:rsidRDefault="00684621" w:rsidP="00684621">
      <w:pPr>
        <w:rPr>
          <w:color w:val="000000"/>
          <w:sz w:val="23"/>
          <w:szCs w:val="23"/>
          <w:shd w:val="clear" w:color="auto" w:fill="FFFFFF"/>
        </w:rPr>
      </w:pP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Краснохолмский колледж: </w:t>
      </w:r>
      <w:hyperlink r:id="rId34" w:history="1">
        <w:r w:rsidRPr="00572D26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https://forms.yandex.ru/cloud/6527c6dcf47e737fdfa2fb07/</w:t>
        </w:r>
      </w:hyperlink>
    </w:p>
    <w:p w14:paraId="3FA96747" w14:textId="53F104EE" w:rsidR="00684621" w:rsidRDefault="00684621" w:rsidP="00684621">
      <w:pPr>
        <w:rPr>
          <w:color w:val="000000"/>
          <w:sz w:val="23"/>
          <w:szCs w:val="23"/>
          <w:shd w:val="clear" w:color="auto" w:fill="FFFFFF"/>
        </w:rPr>
      </w:pP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Осташковский колледж: </w:t>
      </w:r>
      <w:hyperlink r:id="rId35" w:history="1">
        <w:r w:rsidRPr="00572D26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https://forms.yandex.ru/cloud/6527c6f584227c7d6b6e1ed2/</w:t>
        </w:r>
      </w:hyperlink>
    </w:p>
    <w:p w14:paraId="512B7058" w14:textId="2269C631" w:rsidR="00684621" w:rsidRPr="003E1ED4" w:rsidRDefault="00684621" w:rsidP="00684621">
      <w:pPr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</w:pP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 Ржевский колледж им. Н.В. Петровского: </w:t>
      </w:r>
      <w:hyperlink r:id="rId36" w:history="1">
        <w:r w:rsidRPr="00572D26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https://forms.yandex.ru/cloud/6527c71de010db7dd34f0c6f/</w:t>
        </w:r>
      </w:hyperlink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 </w:t>
      </w:r>
    </w:p>
    <w:p w14:paraId="0A81C799" w14:textId="60805E8E" w:rsidR="00684621" w:rsidRDefault="00684621" w:rsidP="00684621">
      <w:pPr>
        <w:rPr>
          <w:color w:val="000000"/>
          <w:sz w:val="23"/>
          <w:szCs w:val="23"/>
          <w:shd w:val="clear" w:color="auto" w:fill="FFFFFF"/>
        </w:rPr>
      </w:pP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Тв</w:t>
      </w:r>
      <w:r w:rsidR="003E1ED4" w:rsidRPr="003E1ED4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ерской </w:t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колледж сервиса и туризма: </w:t>
      </w:r>
      <w:hyperlink r:id="rId37" w:history="1">
        <w:r w:rsidRPr="00572D26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https://forms.yandex.ru/cloud/6527c76243f74f7fd8fd158a/</w:t>
        </w:r>
      </w:hyperlink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 </w:t>
      </w:r>
    </w:p>
    <w:p w14:paraId="2FD2F414" w14:textId="68B70625" w:rsidR="00684621" w:rsidRDefault="00684621" w:rsidP="00684621">
      <w:pPr>
        <w:rPr>
          <w:color w:val="000000"/>
          <w:sz w:val="23"/>
          <w:szCs w:val="23"/>
          <w:shd w:val="clear" w:color="auto" w:fill="FFFFFF"/>
        </w:rPr>
      </w:pP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Тв</w:t>
      </w:r>
      <w:r w:rsidR="003E1ED4" w:rsidRPr="003E1ED4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ерской </w:t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машиностроительный колледж: </w:t>
      </w:r>
      <w:hyperlink r:id="rId38" w:history="1">
        <w:r w:rsidRPr="00572D26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https://forms.yandex.ru/cloud/6527c780eb61467e35759a61/</w:t>
        </w:r>
      </w:hyperlink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 </w:t>
      </w:r>
    </w:p>
    <w:p w14:paraId="4AEA5F48" w14:textId="6CC0834B" w:rsidR="00684621" w:rsidRDefault="00684621" w:rsidP="00684621">
      <w:pPr>
        <w:rPr>
          <w:color w:val="000000"/>
          <w:sz w:val="23"/>
          <w:szCs w:val="23"/>
          <w:shd w:val="clear" w:color="auto" w:fill="FFFFFF"/>
        </w:rPr>
      </w:pP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Тв</w:t>
      </w:r>
      <w:r w:rsidR="003E1ED4" w:rsidRPr="003E1ED4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ерской </w:t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полиграфический колледж: </w:t>
      </w:r>
      <w:hyperlink r:id="rId39" w:history="1">
        <w:r w:rsidRPr="00572D26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https://forms.yandex.ru/cloud/6527c7abc769f1802225f348/</w:t>
        </w:r>
      </w:hyperlink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 </w:t>
      </w:r>
    </w:p>
    <w:p w14:paraId="1C5639F4" w14:textId="772769F9" w:rsidR="00684621" w:rsidRDefault="00684621" w:rsidP="00684621">
      <w:pPr>
        <w:rPr>
          <w:color w:val="000000"/>
          <w:sz w:val="23"/>
          <w:szCs w:val="23"/>
          <w:shd w:val="clear" w:color="auto" w:fill="FFFFFF"/>
        </w:rPr>
      </w:pP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Тв</w:t>
      </w:r>
      <w:r w:rsidR="003E1ED4" w:rsidRPr="003E1ED4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ерской </w:t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политехнический колледж: </w:t>
      </w:r>
      <w:hyperlink r:id="rId40" w:history="1">
        <w:r w:rsidRPr="00572D26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https://forms.yandex.ru/cloud/6527c806c09c027e4f1bf253/</w:t>
        </w:r>
      </w:hyperlink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 </w:t>
      </w:r>
    </w:p>
    <w:p w14:paraId="64F70B5C" w14:textId="686CF561" w:rsidR="00684621" w:rsidRDefault="00684621" w:rsidP="00684621">
      <w:pPr>
        <w:rPr>
          <w:color w:val="000000"/>
          <w:sz w:val="23"/>
          <w:szCs w:val="23"/>
          <w:shd w:val="clear" w:color="auto" w:fill="FFFFFF"/>
        </w:rPr>
      </w:pP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Тв</w:t>
      </w:r>
      <w:r w:rsidRPr="003E1ED4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ерской </w:t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промышленно-экономический колледж: </w:t>
      </w:r>
      <w:hyperlink r:id="rId41" w:history="1">
        <w:r w:rsidRPr="00572D26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https://forms.yandex.ru/cloud/6527c832c769f1804625f345/</w:t>
        </w:r>
      </w:hyperlink>
    </w:p>
    <w:p w14:paraId="6604543E" w14:textId="7D038B11" w:rsidR="00684621" w:rsidRPr="00CF5C13" w:rsidRDefault="00684621" w:rsidP="00684621">
      <w:pPr>
        <w:rPr>
          <w:color w:val="000000"/>
          <w:sz w:val="23"/>
          <w:szCs w:val="23"/>
          <w:shd w:val="clear" w:color="auto" w:fill="FFFFFF"/>
        </w:rPr>
      </w:pP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Торопецкий колледж: </w:t>
      </w:r>
      <w:hyperlink r:id="rId42" w:history="1">
        <w:r w:rsidRPr="00572D26">
          <w:rPr>
            <w:rStyle w:val="a3"/>
            <w:rFonts w:ascii="Noto Sans Armenian" w:hAnsi="Noto Sans Armenian"/>
            <w:sz w:val="23"/>
            <w:szCs w:val="23"/>
            <w:shd w:val="clear" w:color="auto" w:fill="FFFFFF"/>
          </w:rPr>
          <w:t>https://forms.yandex.ru/cloud/6527c85884227c7db36e1ed7/</w:t>
        </w:r>
      </w:hyperlink>
    </w:p>
    <w:p w14:paraId="734750B9" w14:textId="77777777" w:rsidR="001C32CB" w:rsidRDefault="00684621">
      <w:pPr>
        <w:rPr>
          <w:color w:val="000000"/>
          <w:sz w:val="23"/>
          <w:szCs w:val="23"/>
          <w:shd w:val="clear" w:color="auto" w:fill="FFFFFF"/>
        </w:rPr>
      </w:pP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Приходите 21 октября на Единый день открытых дверей в наши кластеры.</w:t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br/>
      </w:r>
    </w:p>
    <w:p w14:paraId="0D43C4B3" w14:textId="11F0AC57" w:rsidR="00DC044E" w:rsidRDefault="00684621">
      <w:pPr>
        <w:rPr>
          <w:color w:val="000000"/>
          <w:sz w:val="23"/>
          <w:szCs w:val="23"/>
          <w:shd w:val="clear" w:color="auto" w:fill="FFFFFF"/>
        </w:rPr>
      </w:pP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lastRenderedPageBreak/>
        <w:br/>
      </w:r>
      <w:r w:rsidRPr="00684621">
        <w:rPr>
          <w:rFonts w:ascii="Noto Sans Armenian" w:hAnsi="Noto Sans Armenian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6F3D92D0" wp14:editId="52F54B3B">
            <wp:extent cx="152400" cy="152400"/>
            <wp:effectExtent l="0" t="0" r="0" b="0"/>
            <wp:docPr id="1" name="Рисунок 1" descr="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💯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 xml:space="preserve"> Единый день открытых дверей — это отличная возможность для школьников, студентов и всех желающих узнать больше о профессиональных возможностях, которые предлагает </w:t>
      </w:r>
      <w:proofErr w:type="spellStart"/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Профессионалитет</w:t>
      </w:r>
      <w:proofErr w:type="spellEnd"/>
      <w:r w:rsidRPr="00684621">
        <w:rPr>
          <w:rFonts w:ascii="Noto Sans Armenian" w:hAnsi="Noto Sans Armenian"/>
          <w:color w:val="000000"/>
          <w:sz w:val="23"/>
          <w:szCs w:val="23"/>
          <w:shd w:val="clear" w:color="auto" w:fill="FFFFFF"/>
        </w:rPr>
        <w:t>.</w:t>
      </w:r>
    </w:p>
    <w:p w14:paraId="59104512" w14:textId="77777777" w:rsidR="001C32CB" w:rsidRPr="001C32CB" w:rsidRDefault="001C32CB">
      <w:pPr>
        <w:rPr>
          <w:color w:val="000000"/>
          <w:sz w:val="23"/>
          <w:szCs w:val="23"/>
          <w:shd w:val="clear" w:color="auto" w:fill="FFFFFF"/>
        </w:rPr>
      </w:pPr>
    </w:p>
    <w:p w14:paraId="1E3E0D19" w14:textId="42F6CE08" w:rsidR="001C32CB" w:rsidRDefault="001C32CB">
      <w:pPr>
        <w:rPr>
          <w:color w:val="000000"/>
          <w:sz w:val="23"/>
          <w:szCs w:val="23"/>
          <w:shd w:val="clear" w:color="auto" w:fill="FFFFFF"/>
        </w:rPr>
      </w:pPr>
      <w:hyperlink r:id="rId44" w:history="1">
        <w:r w:rsidRPr="005E6D15">
          <w:rPr>
            <w:rStyle w:val="a3"/>
            <w:sz w:val="23"/>
            <w:szCs w:val="23"/>
            <w:shd w:val="clear" w:color="auto" w:fill="FFFFFF"/>
          </w:rPr>
          <w:t>https://vk.com/wall-190305701_1743</w:t>
        </w:r>
      </w:hyperlink>
    </w:p>
    <w:p w14:paraId="630484DD" w14:textId="56B86E16" w:rsidR="001C32CB" w:rsidRDefault="001C32CB">
      <w:pPr>
        <w:rPr>
          <w:color w:val="000000"/>
          <w:sz w:val="23"/>
          <w:szCs w:val="23"/>
          <w:shd w:val="clear" w:color="auto" w:fill="FFFFFF"/>
        </w:rPr>
      </w:pPr>
      <w:hyperlink r:id="rId45" w:history="1">
        <w:r w:rsidRPr="005E6D15">
          <w:rPr>
            <w:rStyle w:val="a3"/>
            <w:sz w:val="23"/>
            <w:szCs w:val="23"/>
            <w:shd w:val="clear" w:color="auto" w:fill="FFFFFF"/>
          </w:rPr>
          <w:t>https://vk.com/wall-190305701_1744</w:t>
        </w:r>
      </w:hyperlink>
    </w:p>
    <w:p w14:paraId="5BE5433A" w14:textId="28420D9A" w:rsidR="001C32CB" w:rsidRDefault="001C32CB">
      <w:pPr>
        <w:rPr>
          <w:color w:val="000000"/>
          <w:sz w:val="23"/>
          <w:szCs w:val="23"/>
          <w:shd w:val="clear" w:color="auto" w:fill="FFFFFF"/>
        </w:rPr>
      </w:pPr>
      <w:hyperlink r:id="rId46" w:history="1">
        <w:r w:rsidRPr="005E6D15">
          <w:rPr>
            <w:rStyle w:val="a3"/>
            <w:sz w:val="23"/>
            <w:szCs w:val="23"/>
            <w:shd w:val="clear" w:color="auto" w:fill="FFFFFF"/>
          </w:rPr>
          <w:t>https://vk.com/wall-190305701_1745</w:t>
        </w:r>
      </w:hyperlink>
    </w:p>
    <w:p w14:paraId="4144C6F9" w14:textId="77777777" w:rsidR="001C32CB" w:rsidRPr="001C32CB" w:rsidRDefault="001C32CB">
      <w:pPr>
        <w:rPr>
          <w:color w:val="000000"/>
          <w:sz w:val="23"/>
          <w:szCs w:val="23"/>
          <w:shd w:val="clear" w:color="auto" w:fill="FFFFFF"/>
        </w:rPr>
      </w:pPr>
    </w:p>
    <w:sectPr w:rsidR="001C32CB" w:rsidRPr="001C3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altName w:val="Arial"/>
    <w:charset w:val="00"/>
    <w:family w:val="swiss"/>
    <w:pitch w:val="variable"/>
    <w:sig w:usb0="00000003" w:usb1="4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8" o:spid="_x0000_i1026" type="#_x0000_t75" alt="Описание: 🧩" style="width:12pt;height:12pt;visibility:visible;mso-wrap-style:square" o:bullet="t">
        <v:imagedata r:id="rId1" o:title="🧩"/>
      </v:shape>
    </w:pict>
  </w:numPicBullet>
  <w:abstractNum w:abstractNumId="0">
    <w:nsid w:val="3E3E1134"/>
    <w:multiLevelType w:val="hybridMultilevel"/>
    <w:tmpl w:val="6AFCDF06"/>
    <w:lvl w:ilvl="0" w:tplc="84D448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B0AC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4E43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68AE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9841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12D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AE0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0AAB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1EAA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4E"/>
    <w:rsid w:val="000125FA"/>
    <w:rsid w:val="001C32CB"/>
    <w:rsid w:val="003E1ED4"/>
    <w:rsid w:val="0068388D"/>
    <w:rsid w:val="00684621"/>
    <w:rsid w:val="00CF5C13"/>
    <w:rsid w:val="00DC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1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62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462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CF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C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32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62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462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CF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C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3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vk.com/tcsit" TargetMode="External"/><Relationship Id="rId18" Type="http://schemas.openxmlformats.org/officeDocument/2006/relationships/hyperlink" Target="https://vk.com/public104945027" TargetMode="External"/><Relationship Id="rId26" Type="http://schemas.openxmlformats.org/officeDocument/2006/relationships/hyperlink" Target="https://vk.com/tpktver" TargetMode="External"/><Relationship Id="rId39" Type="http://schemas.openxmlformats.org/officeDocument/2006/relationships/hyperlink" Target="https://forms.yandex.ru/cloud/6527c7abc769f1802225f348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vvk_mir" TargetMode="External"/><Relationship Id="rId34" Type="http://schemas.openxmlformats.org/officeDocument/2006/relationships/hyperlink" Target="https://forms.yandex.ru/cloud/6527c6dcf47e737fdfa2fb07/" TargetMode="External"/><Relationship Id="rId42" Type="http://schemas.openxmlformats.org/officeDocument/2006/relationships/hyperlink" Target="https://forms.yandex.ru/cloud/6527c85884227c7db36e1ed7/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s://vk.com/tk_konyaeva_professionalitet" TargetMode="External"/><Relationship Id="rId17" Type="http://schemas.openxmlformats.org/officeDocument/2006/relationships/hyperlink" Target="https://vk.com/krhcollege" TargetMode="External"/><Relationship Id="rId25" Type="http://schemas.openxmlformats.org/officeDocument/2006/relationships/hyperlink" Target="https://vk.com/tk_konyaeva_professionalitet" TargetMode="External"/><Relationship Id="rId33" Type="http://schemas.openxmlformats.org/officeDocument/2006/relationships/hyperlink" Target="https://forms.yandex.ru/cloud/65279332068ff072233c0e80/" TargetMode="External"/><Relationship Id="rId38" Type="http://schemas.openxmlformats.org/officeDocument/2006/relationships/hyperlink" Target="https://forms.yandex.ru/cloud/6527c780eb61467e35759a61/" TargetMode="External"/><Relationship Id="rId46" Type="http://schemas.openxmlformats.org/officeDocument/2006/relationships/hyperlink" Target="https://vk.com/wall-190305701_174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105041067" TargetMode="External"/><Relationship Id="rId20" Type="http://schemas.openxmlformats.org/officeDocument/2006/relationships/hyperlink" Target="https://vk.com/profobr69" TargetMode="External"/><Relationship Id="rId29" Type="http://schemas.openxmlformats.org/officeDocument/2006/relationships/hyperlink" Target="https://forms.yandex.ru/cloud/6527c64b84227c7d536e1ed2/" TargetMode="External"/><Relationship Id="rId41" Type="http://schemas.openxmlformats.org/officeDocument/2006/relationships/hyperlink" Target="https://forms.yandex.ru/cloud/6527c832c769f1804625f345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k.com/tverpek_professionalitet" TargetMode="External"/><Relationship Id="rId24" Type="http://schemas.openxmlformats.org/officeDocument/2006/relationships/image" Target="media/image7.png"/><Relationship Id="rId32" Type="http://schemas.openxmlformats.org/officeDocument/2006/relationships/hyperlink" Target="https://forms.yandex.ru/cloud/6527c6b85d2a067a58ff3184/" TargetMode="External"/><Relationship Id="rId37" Type="http://schemas.openxmlformats.org/officeDocument/2006/relationships/hyperlink" Target="https://forms.yandex.ru/cloud/6527c76243f74f7fd8fd158a/" TargetMode="External"/><Relationship Id="rId40" Type="http://schemas.openxmlformats.org/officeDocument/2006/relationships/hyperlink" Target="https://forms.yandex.ru/cloud/6527c806c09c027e4f1bf253/" TargetMode="External"/><Relationship Id="rId45" Type="http://schemas.openxmlformats.org/officeDocument/2006/relationships/hyperlink" Target="https://vk.com/wall-190305701_17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ollege_kashin_professionalitet" TargetMode="External"/><Relationship Id="rId23" Type="http://schemas.openxmlformats.org/officeDocument/2006/relationships/hyperlink" Target="https://vk.com/kolledgzdv" TargetMode="External"/><Relationship Id="rId28" Type="http://schemas.openxmlformats.org/officeDocument/2006/relationships/hyperlink" Target="https://forms.yandex.ru/cloud/6527c5c9f47e737f83a2fb0f/" TargetMode="External"/><Relationship Id="rId36" Type="http://schemas.openxmlformats.org/officeDocument/2006/relationships/hyperlink" Target="https://forms.yandex.ru/cloud/6527c71de010db7dd34f0c6f/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vk.com/ostcollege" TargetMode="External"/><Relationship Id="rId31" Type="http://schemas.openxmlformats.org/officeDocument/2006/relationships/hyperlink" Target="https://forms.yandex.ru/cloud/6527c69e5d2a0677b0ff318b/" TargetMode="External"/><Relationship Id="rId44" Type="http://schemas.openxmlformats.org/officeDocument/2006/relationships/hyperlink" Target="https://vk.com/wall-190305701_174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yperlink" Target="https://vk.com/tpktvobl" TargetMode="External"/><Relationship Id="rId22" Type="http://schemas.openxmlformats.org/officeDocument/2006/relationships/hyperlink" Target="https://vk.com/club128189632" TargetMode="External"/><Relationship Id="rId27" Type="http://schemas.openxmlformats.org/officeDocument/2006/relationships/hyperlink" Target="https://vk.com/tmk.tver" TargetMode="External"/><Relationship Id="rId30" Type="http://schemas.openxmlformats.org/officeDocument/2006/relationships/hyperlink" Target="https://forms.yandex.ru/cloud/6527c666068ff07d933c0e84/" TargetMode="External"/><Relationship Id="rId35" Type="http://schemas.openxmlformats.org/officeDocument/2006/relationships/hyperlink" Target="https://forms.yandex.ru/cloud/6527c6f584227c7d6b6e1ed2/" TargetMode="External"/><Relationship Id="rId43" Type="http://schemas.openxmlformats.org/officeDocument/2006/relationships/image" Target="media/image8.png"/><Relationship Id="rId48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Шокина Агнесса Александровна</dc:creator>
  <cp:keywords/>
  <dc:description/>
  <cp:lastModifiedBy>Svetlana Alexandrovna Smirnova</cp:lastModifiedBy>
  <cp:revision>6</cp:revision>
  <dcterms:created xsi:type="dcterms:W3CDTF">2023-10-18T07:08:00Z</dcterms:created>
  <dcterms:modified xsi:type="dcterms:W3CDTF">2023-10-19T08:01:00Z</dcterms:modified>
</cp:coreProperties>
</file>