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CF" w:rsidRDefault="00E90DCF" w:rsidP="00E90DC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90DCF" w:rsidRDefault="00E90DCF" w:rsidP="00E90DC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 № 1</w:t>
      </w: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171450</wp:posOffset>
            </wp:positionV>
            <wp:extent cx="2656205" cy="1163955"/>
            <wp:effectExtent l="19050" t="0" r="0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«Утверждаю»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94A8B">
        <w:rPr>
          <w:rFonts w:ascii="Times New Roman" w:hAnsi="Times New Roman" w:cs="Times New Roman"/>
          <w:sz w:val="28"/>
          <w:szCs w:val="28"/>
        </w:rPr>
        <w:t xml:space="preserve">         (приказ № 10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94A8B">
        <w:rPr>
          <w:rFonts w:ascii="Times New Roman" w:hAnsi="Times New Roman" w:cs="Times New Roman"/>
          <w:sz w:val="28"/>
          <w:szCs w:val="28"/>
        </w:rPr>
        <w:t>30</w:t>
      </w:r>
      <w:r w:rsidR="009B2B66">
        <w:rPr>
          <w:rFonts w:ascii="Times New Roman" w:hAnsi="Times New Roman" w:cs="Times New Roman"/>
          <w:sz w:val="28"/>
          <w:szCs w:val="28"/>
        </w:rPr>
        <w:t>.08.202</w:t>
      </w:r>
      <w:r w:rsidR="00C94A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EB70B7">
        <w:rPr>
          <w:rFonts w:ascii="Times New Roman" w:hAnsi="Times New Roman" w:cs="Times New Roman"/>
          <w:b/>
          <w:sz w:val="40"/>
          <w:szCs w:val="40"/>
        </w:rPr>
        <w:t>рограмма</w:t>
      </w:r>
      <w:r>
        <w:rPr>
          <w:rFonts w:ascii="Times New Roman" w:hAnsi="Times New Roman" w:cs="Times New Roman"/>
          <w:b/>
          <w:sz w:val="40"/>
          <w:szCs w:val="40"/>
        </w:rPr>
        <w:t xml:space="preserve"> дополнительного образования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МБОУ СОШ № 1</w:t>
      </w: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Default="00E90DCF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E90DCF" w:rsidRPr="00D74AE6" w:rsidRDefault="009B2B66" w:rsidP="00E90D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E90DCF" w:rsidRPr="00D7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DCF" w:rsidRPr="00D74AE6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E90DCF" w:rsidRDefault="00E90DCF" w:rsidP="00E90DC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DCF" w:rsidRDefault="00E90DCF">
      <w:pPr>
        <w:rPr>
          <w:rFonts w:ascii="Times New Roman" w:hAnsi="Times New Roman" w:cs="Times New Roman"/>
          <w:b/>
          <w:sz w:val="32"/>
          <w:szCs w:val="32"/>
        </w:rPr>
      </w:pPr>
    </w:p>
    <w:p w:rsidR="008875E7" w:rsidRPr="00B70702" w:rsidRDefault="008875E7" w:rsidP="008875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702">
        <w:rPr>
          <w:rFonts w:ascii="Times New Roman" w:hAnsi="Times New Roman" w:cs="Times New Roman"/>
          <w:b/>
          <w:sz w:val="32"/>
          <w:szCs w:val="32"/>
        </w:rPr>
        <w:lastRenderedPageBreak/>
        <w:t>I. ПОЯСНИТЕЛЬНАЯ ЗАПИСКА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1. </w:t>
      </w:r>
      <w:r w:rsidRPr="00B70702">
        <w:rPr>
          <w:rFonts w:ascii="Times New Roman" w:hAnsi="Times New Roman" w:cs="Times New Roman"/>
          <w:i/>
          <w:sz w:val="28"/>
          <w:szCs w:val="28"/>
        </w:rPr>
        <w:t>Актуальность и педагогическая целесообразность.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   Согласно Федеральному закону Российской Федерации от 29 декабря</w:t>
      </w:r>
    </w:p>
    <w:p w:rsidR="004C5104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2012 г.  N 273-ФЗ "Об образовании в Российской Федерации" существует отдельный вид образования –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дополнительное</w:t>
      </w:r>
      <w:proofErr w:type="gramEnd"/>
      <w:r w:rsidRPr="00B70702">
        <w:rPr>
          <w:rFonts w:ascii="Times New Roman" w:hAnsi="Times New Roman" w:cs="Times New Roman"/>
          <w:sz w:val="28"/>
          <w:szCs w:val="28"/>
        </w:rPr>
        <w:t xml:space="preserve">. Оно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</w:t>
      </w:r>
    </w:p>
    <w:p w:rsidR="004C5104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обеспечивает их адаптацию к жизни  в обществе, профессиональную ориентацию, а также выявление и поддержку детей, проявивших выдающиеся способности.  Дополнительное образование детей –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 за пределами основных образовательных программ в интересах человека, государства. </w:t>
      </w:r>
    </w:p>
    <w:p w:rsidR="004C5104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Основное предназначение дополнительного образования - удовлетворение многообразных потребностей детей в познании и общении, которые далеко  не всегда могут быть реализованы в рамках предметного обучения в школе.  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</w:t>
      </w:r>
    </w:p>
    <w:p w:rsidR="004C5104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"Изюминка" дополнительного образования состоит в том, что все его программы предлагаются детям по выбору, в соответствии с их интересами, природными склонностями и способностями.  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навыки. </w:t>
      </w:r>
    </w:p>
    <w:p w:rsidR="005A4B79" w:rsidRDefault="005A4B79" w:rsidP="00887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79" w:rsidRDefault="005A4B79" w:rsidP="00887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На базе дополнительных образовательных программ, разработанных по различным направлениям творческой деятельности детей, в школе действуют кружки, спортивные секции, соответствующие многообразию интересов обучающихся. Это позволяет активизировать личностную составляющую обучения, увидеть в детях не только обучающихся,  но и живых людей со своими предпочтениями, интересами, склонностями, способностями.  Используя разнообразные </w:t>
      </w:r>
      <w:proofErr w:type="spellStart"/>
      <w:r w:rsidR="008875E7" w:rsidRPr="00B70702">
        <w:rPr>
          <w:rFonts w:ascii="Times New Roman" w:hAnsi="Times New Roman" w:cs="Times New Roman"/>
          <w:sz w:val="28"/>
          <w:szCs w:val="28"/>
        </w:rPr>
        <w:t>культурно-досуговые</w:t>
      </w:r>
      <w:proofErr w:type="spellEnd"/>
      <w:r w:rsidR="008875E7" w:rsidRPr="00B70702">
        <w:rPr>
          <w:rFonts w:ascii="Times New Roman" w:hAnsi="Times New Roman" w:cs="Times New Roman"/>
          <w:sz w:val="28"/>
          <w:szCs w:val="28"/>
        </w:rPr>
        <w:t xml:space="preserve"> программы, педагоги обучают детей и подростков интересно и содержательно проводить свой досуг. Участие школьников в творческих коллективах по интересам позволяет каждому ребенку реализовать себя в иных, не учебных сферах деятельности,  где-то непременно добиться успеха и на этой основе повысить собственную самооценку и свой статус в глазах сверстников, педагогов, родителей. </w:t>
      </w:r>
    </w:p>
    <w:p w:rsidR="004C5104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  Занятость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0702">
        <w:rPr>
          <w:rFonts w:ascii="Times New Roman" w:hAnsi="Times New Roman" w:cs="Times New Roman"/>
          <w:sz w:val="28"/>
          <w:szCs w:val="28"/>
        </w:rPr>
        <w:t xml:space="preserve"> во внеурочное время способствует укреплению самодисциплины, </w:t>
      </w:r>
      <w:proofErr w:type="spellStart"/>
      <w:r w:rsidRPr="00B70702">
        <w:rPr>
          <w:rFonts w:ascii="Times New Roman" w:hAnsi="Times New Roman" w:cs="Times New Roman"/>
          <w:sz w:val="28"/>
          <w:szCs w:val="28"/>
        </w:rPr>
        <w:t>самоорганизованности</w:t>
      </w:r>
      <w:proofErr w:type="spellEnd"/>
      <w:r w:rsidRPr="00B70702">
        <w:rPr>
          <w:rFonts w:ascii="Times New Roman" w:hAnsi="Times New Roman" w:cs="Times New Roman"/>
          <w:sz w:val="28"/>
          <w:szCs w:val="28"/>
        </w:rPr>
        <w:t xml:space="preserve">, умению планировать свое время. Большое количество детских коллективов, не связанных напрямую с учебной деятельностью,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коллектив. А массовое участие детей в регулярно проводимых в школе мероприятиях, </w:t>
      </w:r>
      <w:proofErr w:type="spellStart"/>
      <w:r w:rsidRPr="00B70702">
        <w:rPr>
          <w:rFonts w:ascii="Times New Roman" w:hAnsi="Times New Roman" w:cs="Times New Roman"/>
          <w:sz w:val="28"/>
          <w:szCs w:val="28"/>
        </w:rPr>
        <w:t>конкурсно-игровых</w:t>
      </w:r>
      <w:proofErr w:type="spellEnd"/>
      <w:r w:rsidRPr="00B70702">
        <w:rPr>
          <w:rFonts w:ascii="Times New Roman" w:hAnsi="Times New Roman" w:cs="Times New Roman"/>
          <w:sz w:val="28"/>
          <w:szCs w:val="28"/>
        </w:rPr>
        <w:t xml:space="preserve"> программах, спортивных состязаниях приобщает их к процессу появления школьных традиций, формированию корпоративного духа «своей» школы, чувства гордости за нее.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75E7" w:rsidRPr="00B70702">
        <w:rPr>
          <w:rFonts w:ascii="Times New Roman" w:hAnsi="Times New Roman" w:cs="Times New Roman"/>
          <w:sz w:val="28"/>
          <w:szCs w:val="28"/>
        </w:rPr>
        <w:t>Нужно отметить ещ</w:t>
      </w:r>
      <w:r w:rsidR="005A4B79">
        <w:rPr>
          <w:rFonts w:ascii="Times New Roman" w:hAnsi="Times New Roman" w:cs="Times New Roman"/>
          <w:sz w:val="28"/>
          <w:szCs w:val="28"/>
        </w:rPr>
        <w:t>е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 одну уникальную особенность дополнительного образования - дать растущему человеку возможность проявить </w:t>
      </w:r>
      <w:r w:rsidR="0085041A">
        <w:rPr>
          <w:rFonts w:ascii="Times New Roman" w:hAnsi="Times New Roman" w:cs="Times New Roman"/>
          <w:sz w:val="28"/>
          <w:szCs w:val="28"/>
        </w:rPr>
        <w:t>себя, пережить ситуацию успеха.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 Поскольку в системе дополнительного образования палитра выбора детьми сферы приложения интересов чрезвычайно широка, практически каждый обучающийся может найти себя и достигнуть определенного успеха в том или ином виде деятельности. Этот момент чрезвычайно важен для любого ребенка, а особенно для детей, неуверенных в себе, страдающих теми или иными комплексами, испытывающих трудности в освоении школьных дисциплин. </w:t>
      </w:r>
    </w:p>
    <w:p w:rsidR="0058714A" w:rsidRDefault="0058714A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714A" w:rsidRDefault="0058714A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714A" w:rsidRDefault="0058714A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714A" w:rsidRDefault="0058714A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2. Принципы.</w:t>
      </w:r>
      <w:r w:rsidRPr="00B70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При организации дополнительного образования детей школа опирается  на следующие приоритетные принципы: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1. Принцип доступности. Дополнительное образование – образование доступное. Здесь могут заниматься любые дети – «обычные», еще не нашедшие своего особого призвания; одаренные; «проблемные» – с отклонениями  в развитии, в поведении, дети-инвалиды.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образования. Одной из главных гарантий реализации принципа равенства образовательных возможностей является бесплатность предоставляемых школой услуг.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2. Принцип целесообразности. В дополнительном образовании детей все программы отвечают тем или иным потребностям и интересам детей, они как бы «идут за ребенком», в отличие от школы, которая вынуждена «подгонять» ученика под программу (федеральный и региональный стандарт). Если  в дополнительном образовании программа не соответствует запросам  ее основных потребителей или перестает пользоваться спросом, она просто "уходит со сцены". 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свободного выбора и ответственности предоставляет обучающемуся и педагогу возможность выбора и построения индивидуального образовательного маршрута: программы, содержания, методов и форм деятельности, скорости, темпа продвижения и т.п., максимально отвечающей особенностям личностного развития каждого и оптимально удовлетворяющих интересы, потребности, возможности творческой самореализации.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развития. Данный принцип подразумевает создание среды образования, которая обеспечивает развитие индивидуального личностного потенциала каждого обучающегося, совершенствование педагогической системы, содержания, форм и методов дополнительного образования в целостном образовательном процессе школы. Смысловой статус системы дополнительного образования – развитие личности воспитанника. Образование, осуществляющееся в процессе организованной деятельности, интересной ребенку, еще более мотивирует его, стимулирует к активному самостоятельному поиску, подталкивает к самообразованию.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социализации и личной значимости предполагает создание необходимых условий для адаптации детей, подростков, молодежи к жизни  </w:t>
      </w:r>
      <w:r w:rsidR="008875E7" w:rsidRPr="00B70702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обществе и в условиях ценностей, норм, установок и образов поведения, присущих российскому и мировому обществу.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75E7" w:rsidRPr="00B70702">
        <w:rPr>
          <w:rFonts w:ascii="Times New Roman" w:hAnsi="Times New Roman" w:cs="Times New Roman"/>
          <w:sz w:val="28"/>
          <w:szCs w:val="28"/>
        </w:rPr>
        <w:t>. Принцип ориентации на приоритеты духовности и нравственности предполагает формирование нравственно-ценностных ориентаций личности, развитие чувственно-эмоциональной сферы ученика, нравственно-творческого отношения и является доминантой программ дополнительного образования, всей жизнедеятельности воспитанников, педагогов, образовательной среды.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деятельностного подхода. Через систему мероприятий (дел, акций) обучающиеся включаются  в различные виды  деятельности, что обеспечивает создание ситуации успеха для каждого ребѐнка.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Принцип творчества в реализации системы дополнительного образования означает, что творчество рассматривается как универсальный механизм развития личности, обеспечивающий не только еѐ вхождение в мир культуры, формирование социально значимой модели существования  в современном мире, но и реализацию внутренней потребности личности  к самовыражению, </w:t>
      </w:r>
      <w:proofErr w:type="spellStart"/>
      <w:r w:rsidR="008875E7" w:rsidRPr="00B70702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="008875E7" w:rsidRPr="00B70702">
        <w:rPr>
          <w:rFonts w:ascii="Times New Roman" w:hAnsi="Times New Roman" w:cs="Times New Roman"/>
          <w:sz w:val="28"/>
          <w:szCs w:val="28"/>
        </w:rPr>
        <w:t>. Для реализации этого приоритета важно создание атмосферы, стимулирующей всех субъектов образовательного процесса к творчеству в любом его проявлении.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</w:t>
      </w:r>
      <w:r w:rsidR="008875E7" w:rsidRPr="00B70702">
        <w:rPr>
          <w:rFonts w:ascii="Times New Roman" w:hAnsi="Times New Roman" w:cs="Times New Roman"/>
          <w:sz w:val="28"/>
          <w:szCs w:val="28"/>
        </w:rPr>
        <w:t>. Принцип разновозрастного единства. Существующая система дополнительного образования обеспечивает сотрудничество обучающихся разных возрастов и педагогов. Особенно 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875E7" w:rsidRPr="00B70702">
        <w:rPr>
          <w:rFonts w:ascii="Times New Roman" w:hAnsi="Times New Roman" w:cs="Times New Roman"/>
          <w:sz w:val="28"/>
          <w:szCs w:val="28"/>
        </w:rPr>
        <w:t>. Принцип  поддержки инициативности и активности. Реализация дополнительного образования предполагает инициирование, активизацию, поддержку и поощрение любых начинаний обучающихся.</w:t>
      </w:r>
    </w:p>
    <w:p w:rsidR="00386396" w:rsidRDefault="004C5104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875E7" w:rsidRPr="00B70702">
        <w:rPr>
          <w:rFonts w:ascii="Times New Roman" w:hAnsi="Times New Roman" w:cs="Times New Roman"/>
          <w:sz w:val="28"/>
          <w:szCs w:val="28"/>
        </w:rPr>
        <w:t>. Принцип открытости системы. Совместная работа школы, семьи, других социальных институтов, учреждений культуры и образования направлена на обеспечение каждому ребѐнку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B79" w:rsidRDefault="005A4B79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B79" w:rsidRDefault="005A4B79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86396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lastRenderedPageBreak/>
        <w:t xml:space="preserve"> </w:t>
      </w:r>
      <w:r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Информационная карта программы</w:t>
      </w: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CC00FF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544"/>
        <w:gridCol w:w="5245"/>
      </w:tblGrid>
      <w:tr w:rsidR="00386396" w:rsidTr="00386396">
        <w:trPr>
          <w:trHeight w:val="612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 программы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P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мотиваций личности к познанию и творчеству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Направленность деятельности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физкультурно-оздоровительное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социальная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техническая</w:t>
            </w:r>
          </w:p>
          <w:p w:rsidR="00386396" w:rsidRP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художественная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 xml:space="preserve">     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 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Принципы, реализующие программу;</w:t>
            </w:r>
          </w:p>
          <w:p w:rsidR="00386396" w:rsidRDefault="00AA69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3863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рограммы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дополнительного образования объединений,</w:t>
            </w:r>
            <w:r w:rsidR="00F42E10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863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приложения.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Муниципальное бюджетное образовательное учреждение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МБОУ 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СОШ №1 г Кашина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Адрес, телефон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171640 Тверская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г Кашин,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Ленина, д30/5 т   8 48 234 2 06 63</w:t>
            </w:r>
          </w:p>
        </w:tc>
      </w:tr>
      <w:tr w:rsidR="00386396" w:rsidTr="00386396">
        <w:trPr>
          <w:trHeight w:val="1377"/>
        </w:trPr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Место реализации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  <w:r w:rsidR="00AA690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 Кашин, ул</w:t>
            </w:r>
            <w:proofErr w:type="gramStart"/>
            <w:r w:rsidR="00AA690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.Л</w:t>
            </w:r>
            <w:proofErr w:type="gramEnd"/>
            <w:r w:rsidR="00AA690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енина, 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30/5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Возраст учащихся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86396" w:rsidRDefault="00F42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6,5</w:t>
            </w:r>
            <w:r w:rsidR="00AA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-18</w:t>
            </w:r>
            <w:r w:rsidR="0038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6" w:rsidRDefault="009B2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01.09.2020 года по  28</w:t>
            </w:r>
            <w:r w:rsidR="00AF7CE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2021</w:t>
            </w:r>
            <w:r w:rsidR="003863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года</w:t>
            </w:r>
          </w:p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396" w:rsidTr="00386396"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396" w:rsidRDefault="00386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86396" w:rsidRDefault="00386396" w:rsidP="0038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86396" w:rsidRDefault="00386396" w:rsidP="00386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CC00FF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</w:t>
      </w:r>
    </w:p>
    <w:p w:rsidR="00386396" w:rsidRDefault="00386396" w:rsidP="00386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CC00FF"/>
          <w:sz w:val="28"/>
          <w:szCs w:val="28"/>
          <w:bdr w:val="none" w:sz="0" w:space="0" w:color="auto" w:frame="1"/>
          <w:lang w:eastAsia="ru-RU"/>
        </w:rPr>
        <w:t> </w:t>
      </w: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5A4B79" w:rsidRDefault="005A4B79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5A4B79" w:rsidRDefault="005A4B79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</w:pPr>
    </w:p>
    <w:p w:rsidR="00386396" w:rsidRDefault="00386396" w:rsidP="0038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  <w:t> 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5E7" w:rsidRDefault="008875E7" w:rsidP="0058714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875E7" w:rsidRPr="00B70702" w:rsidRDefault="008875E7" w:rsidP="00AA6901">
      <w:pPr>
        <w:rPr>
          <w:rFonts w:ascii="Times New Roman" w:hAnsi="Times New Roman" w:cs="Times New Roman"/>
          <w:i/>
          <w:sz w:val="28"/>
          <w:szCs w:val="28"/>
        </w:rPr>
      </w:pPr>
      <w:r w:rsidRPr="00B70702">
        <w:rPr>
          <w:rFonts w:ascii="Times New Roman" w:hAnsi="Times New Roman" w:cs="Times New Roman"/>
          <w:b/>
          <w:i/>
          <w:sz w:val="28"/>
          <w:szCs w:val="28"/>
        </w:rPr>
        <w:lastRenderedPageBreak/>
        <w:t>3. Цели и задачи</w:t>
      </w:r>
      <w:r w:rsidRPr="00B70702">
        <w:rPr>
          <w:rFonts w:ascii="Times New Roman" w:hAnsi="Times New Roman" w:cs="Times New Roman"/>
          <w:i/>
          <w:sz w:val="28"/>
          <w:szCs w:val="28"/>
        </w:rPr>
        <w:t>.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      Основная цель дополнительного образования – развитие мотиваций личности к познанию и творчеству, реализация дополнительных образовательных программ и внеурочной деятельности в интересах личности</w:t>
      </w:r>
      <w:r w:rsidRPr="00B70702">
        <w:rPr>
          <w:rFonts w:ascii="Times New Roman" w:hAnsi="Times New Roman" w:cs="Times New Roman"/>
          <w:i/>
          <w:sz w:val="28"/>
          <w:szCs w:val="28"/>
        </w:rPr>
        <w:t>.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i/>
          <w:sz w:val="28"/>
          <w:szCs w:val="28"/>
        </w:rPr>
        <w:t>Задачи</w:t>
      </w:r>
      <w:r w:rsidRPr="00B707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Сформировать систему дополнительного образования в школе, способную дать возможность каждому ребенку выбрать себе занятие по душе, позволяющую создать условия для полной занятости обучающихся.</w:t>
      </w:r>
      <w:proofErr w:type="gramEnd"/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2. Охватить максимальное количество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0702">
        <w:rPr>
          <w:rFonts w:ascii="Times New Roman" w:hAnsi="Times New Roman" w:cs="Times New Roman"/>
          <w:sz w:val="28"/>
          <w:szCs w:val="28"/>
        </w:rPr>
        <w:t xml:space="preserve"> дополнительным образованием.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3. Сформировать условия для успешности </w:t>
      </w:r>
      <w:proofErr w:type="gramStart"/>
      <w:r w:rsidRPr="00B707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0702">
        <w:rPr>
          <w:rFonts w:ascii="Times New Roman" w:hAnsi="Times New Roman" w:cs="Times New Roman"/>
          <w:sz w:val="28"/>
          <w:szCs w:val="28"/>
        </w:rPr>
        <w:t>.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4. Организовать социально-значимый досуг. 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75E7" w:rsidRPr="00B70702">
        <w:rPr>
          <w:rFonts w:ascii="Times New Roman" w:hAnsi="Times New Roman" w:cs="Times New Roman"/>
          <w:sz w:val="28"/>
          <w:szCs w:val="28"/>
        </w:rPr>
        <w:t>. Способствовать интеллектуальному, творческому, физическому развитию детей и подростков.</w:t>
      </w:r>
    </w:p>
    <w:p w:rsidR="008875E7" w:rsidRPr="00B70702" w:rsidRDefault="004C5104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8875E7" w:rsidRPr="00B70702">
        <w:rPr>
          <w:rFonts w:ascii="Times New Roman" w:hAnsi="Times New Roman" w:cs="Times New Roman"/>
          <w:sz w:val="28"/>
          <w:szCs w:val="28"/>
        </w:rPr>
        <w:t xml:space="preserve">. Предупредить асоциальное поведение обучающихся; обеспечить внеурочную занятость подростков «группы риска». </w:t>
      </w:r>
    </w:p>
    <w:p w:rsidR="008875E7" w:rsidRPr="00B70702" w:rsidRDefault="008875E7" w:rsidP="008875E7">
      <w:pPr>
        <w:jc w:val="both"/>
        <w:rPr>
          <w:rFonts w:ascii="Times New Roman" w:hAnsi="Times New Roman" w:cs="Times New Roman"/>
          <w:sz w:val="28"/>
          <w:szCs w:val="28"/>
        </w:rPr>
      </w:pPr>
      <w:r w:rsidRPr="00B70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5E7" w:rsidRDefault="008875E7" w:rsidP="000F3E97">
      <w:pPr>
        <w:rPr>
          <w:b/>
          <w:sz w:val="32"/>
          <w:szCs w:val="32"/>
        </w:rPr>
      </w:pPr>
    </w:p>
    <w:p w:rsidR="008875E7" w:rsidRDefault="008875E7" w:rsidP="000F3E97">
      <w:pPr>
        <w:rPr>
          <w:b/>
          <w:sz w:val="32"/>
          <w:szCs w:val="32"/>
        </w:rPr>
      </w:pPr>
    </w:p>
    <w:p w:rsidR="008875E7" w:rsidRDefault="008875E7" w:rsidP="000F3E97">
      <w:pPr>
        <w:rPr>
          <w:b/>
          <w:sz w:val="32"/>
          <w:szCs w:val="32"/>
        </w:rPr>
      </w:pPr>
    </w:p>
    <w:p w:rsidR="005A4B79" w:rsidRDefault="005A4B79" w:rsidP="000F3E97">
      <w:pPr>
        <w:rPr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5104" w:rsidRDefault="004C5104" w:rsidP="00B1263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263C" w:rsidRPr="008875E7" w:rsidRDefault="000F3E97" w:rsidP="00B1263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875E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r w:rsidRPr="008875E7">
        <w:rPr>
          <w:rFonts w:ascii="Times New Roman" w:hAnsi="Times New Roman" w:cs="Times New Roman"/>
          <w:b/>
          <w:i/>
          <w:sz w:val="32"/>
          <w:szCs w:val="32"/>
        </w:rPr>
        <w:t xml:space="preserve">Проблемы организации дополнительного 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875E7">
        <w:rPr>
          <w:rFonts w:ascii="Times New Roman" w:hAnsi="Times New Roman" w:cs="Times New Roman"/>
          <w:b/>
          <w:i/>
          <w:sz w:val="32"/>
          <w:szCs w:val="32"/>
        </w:rPr>
        <w:t>образования детей</w:t>
      </w:r>
      <w:r w:rsidR="00B1263C" w:rsidRPr="008875E7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1263C" w:rsidRPr="008875E7" w:rsidRDefault="00B1263C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  </w:t>
      </w:r>
      <w:r w:rsidR="000F3E97" w:rsidRPr="008875E7">
        <w:rPr>
          <w:rFonts w:ascii="Times New Roman" w:hAnsi="Times New Roman" w:cs="Times New Roman"/>
          <w:sz w:val="28"/>
          <w:szCs w:val="28"/>
        </w:rPr>
        <w:t xml:space="preserve">В ходе анализа организации дополнительного образования можно выявить следующие проблемы: 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наличие заблуждений, ошибок, стереотипов в отношении дополнительного образования. Для части учителей школы характерно непонимание самого термина "дополнительное образование", отождествление его с внеурочной деятельностью обучающихся; 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- выстраивание педагогами занятия в своих объединениях дополнительного образования по классно-урочному принципу. В результате в школьный блок дополнительного образования автоматически переносятся средства, методы, подходы из традиционной школьной педагогики. В итоге вместо творческого занятия по интересам ребенок оказывается снова на уроке, пусть несколько модифицированном, но по своей сути представляющем </w:t>
      </w:r>
      <w:proofErr w:type="gramStart"/>
      <w:r w:rsidRPr="008875E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875E7">
        <w:rPr>
          <w:rFonts w:ascii="Times New Roman" w:hAnsi="Times New Roman" w:cs="Times New Roman"/>
          <w:sz w:val="28"/>
          <w:szCs w:val="28"/>
        </w:rPr>
        <w:t xml:space="preserve"> конкретному предмету;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недостаточное количество учебных часов для реализации дополнительного образования; </w:t>
      </w:r>
    </w:p>
    <w:p w:rsidR="000F3E97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- в ОУ не хватает узких специалистов по дополнительному образованию, особенно для работы с мальчиками и юношами. Профессионалы не готовы работать на малом количестве часов (в среднем 1-2 часа в неделю), соответственно, за небольшую зарплату; 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отсутствие системы интеграции основного и дополнительного школьного образования, образовательного, воспитательного и оздоровительного процессов;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несовершенство нормативно-правовой базы реализации ФГОС общего образования в части взаимодействия общего и дополнительного образования (положения, инструкции, до</w:t>
      </w:r>
      <w:r w:rsidR="00B1263C" w:rsidRPr="008875E7">
        <w:rPr>
          <w:rFonts w:ascii="Times New Roman" w:hAnsi="Times New Roman" w:cs="Times New Roman"/>
          <w:sz w:val="28"/>
          <w:szCs w:val="28"/>
        </w:rPr>
        <w:t>говоры, локальные акты и т.д.);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>- нехватка методических рекомендаций по оценке результатов деятельности учреждения в режиме интеграции общего и дополнительного образования (мониторинговые исследования, критер</w:t>
      </w:r>
      <w:r w:rsidR="00B1263C" w:rsidRPr="008875E7">
        <w:rPr>
          <w:rFonts w:ascii="Times New Roman" w:hAnsi="Times New Roman" w:cs="Times New Roman"/>
          <w:sz w:val="28"/>
          <w:szCs w:val="28"/>
        </w:rPr>
        <w:t>ии, методики изучения, и т.п.):</w:t>
      </w:r>
      <w:r w:rsidRPr="008875E7">
        <w:rPr>
          <w:rFonts w:ascii="Times New Roman" w:hAnsi="Times New Roman" w:cs="Times New Roman"/>
          <w:sz w:val="28"/>
          <w:szCs w:val="28"/>
        </w:rPr>
        <w:t xml:space="preserve"> не в полной мере изучается заказ детей и родителей на дополнительное образование, не всегда учитываются их пожелания при составлении вариативной части базисного учебного плана школы;</w:t>
      </w:r>
    </w:p>
    <w:p w:rsidR="00B1263C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lastRenderedPageBreak/>
        <w:t xml:space="preserve"> - незаинтересованность </w:t>
      </w:r>
      <w:proofErr w:type="gramStart"/>
      <w:r w:rsidRPr="008875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875E7">
        <w:rPr>
          <w:rFonts w:ascii="Times New Roman" w:hAnsi="Times New Roman" w:cs="Times New Roman"/>
          <w:sz w:val="28"/>
          <w:szCs w:val="28"/>
        </w:rPr>
        <w:t xml:space="preserve"> «группы риска» в получении дополнительного образования в школе;</w:t>
      </w:r>
    </w:p>
    <w:p w:rsidR="004F7AB3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>– реализация дополнительного образования главным образом замыка</w:t>
      </w:r>
      <w:r w:rsidR="004F7AB3" w:rsidRPr="008875E7">
        <w:rPr>
          <w:rFonts w:ascii="Times New Roman" w:hAnsi="Times New Roman" w:cs="Times New Roman"/>
          <w:sz w:val="28"/>
          <w:szCs w:val="28"/>
        </w:rPr>
        <w:t>ется  в стенах школы, класса.</w:t>
      </w:r>
      <w:r w:rsidRPr="00887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AB3" w:rsidRPr="008875E7" w:rsidRDefault="001B22E3" w:rsidP="00B1263C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F3E97" w:rsidRPr="008875E7">
        <w:rPr>
          <w:rFonts w:ascii="Times New Roman" w:hAnsi="Times New Roman" w:cs="Times New Roman"/>
          <w:i/>
          <w:sz w:val="32"/>
          <w:szCs w:val="32"/>
        </w:rPr>
        <w:t>4. Перспектива развития дополнительного образовани</w:t>
      </w:r>
      <w:r w:rsidR="004F7AB3" w:rsidRPr="008875E7">
        <w:rPr>
          <w:rFonts w:ascii="Times New Roman" w:hAnsi="Times New Roman" w:cs="Times New Roman"/>
          <w:i/>
          <w:sz w:val="32"/>
          <w:szCs w:val="32"/>
        </w:rPr>
        <w:t>я.</w:t>
      </w:r>
    </w:p>
    <w:p w:rsidR="004F7AB3" w:rsidRPr="008875E7" w:rsidRDefault="004F7AB3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    </w:t>
      </w:r>
      <w:r w:rsidR="000F3E97" w:rsidRPr="008875E7">
        <w:rPr>
          <w:rFonts w:ascii="Times New Roman" w:hAnsi="Times New Roman" w:cs="Times New Roman"/>
          <w:sz w:val="28"/>
          <w:szCs w:val="28"/>
        </w:rPr>
        <w:t>Перспективой развития дополнительного об</w:t>
      </w:r>
      <w:r w:rsidRPr="008875E7">
        <w:rPr>
          <w:rFonts w:ascii="Times New Roman" w:hAnsi="Times New Roman" w:cs="Times New Roman"/>
          <w:sz w:val="28"/>
          <w:szCs w:val="28"/>
        </w:rPr>
        <w:t xml:space="preserve">разования МБОУ СОШ №1 </w:t>
      </w:r>
      <w:r w:rsidR="000F3E97" w:rsidRPr="008875E7">
        <w:rPr>
          <w:rFonts w:ascii="Times New Roman" w:hAnsi="Times New Roman" w:cs="Times New Roman"/>
          <w:sz w:val="28"/>
          <w:szCs w:val="28"/>
        </w:rPr>
        <w:t>является:</w:t>
      </w:r>
    </w:p>
    <w:p w:rsidR="004F7AB3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расширение спектра услуг дополнительного образования и  интеграция общего и дополнительного образования;</w:t>
      </w:r>
    </w:p>
    <w:p w:rsidR="004F7AB3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 – разв</w:t>
      </w:r>
      <w:r w:rsidR="004F7AB3" w:rsidRPr="008875E7">
        <w:rPr>
          <w:rFonts w:ascii="Times New Roman" w:hAnsi="Times New Roman" w:cs="Times New Roman"/>
          <w:sz w:val="28"/>
          <w:szCs w:val="28"/>
        </w:rPr>
        <w:t>итие маркетинговой деятельности:</w:t>
      </w:r>
      <w:r w:rsidRPr="008875E7">
        <w:rPr>
          <w:rFonts w:ascii="Times New Roman" w:hAnsi="Times New Roman" w:cs="Times New Roman"/>
          <w:sz w:val="28"/>
          <w:szCs w:val="28"/>
        </w:rPr>
        <w:t xml:space="preserve"> изучение и формирование социального заказа на образование, механизмов формирования заказа, рекламы деятельности, разработка предложений и т.д., что в свою очередь позволит выстроить индивидуальный маршрут ребенка, реализовать личностные результаты образования; </w:t>
      </w:r>
    </w:p>
    <w:p w:rsidR="004F7AB3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>- изменение позиции педагога дополнительного образования и школьного учителя в вопросах построения образовательного процесса, больше внимания</w:t>
      </w:r>
      <w:r w:rsidR="004F7AB3" w:rsidRPr="008875E7">
        <w:rPr>
          <w:rFonts w:ascii="Times New Roman" w:hAnsi="Times New Roman" w:cs="Times New Roman"/>
          <w:sz w:val="28"/>
          <w:szCs w:val="28"/>
        </w:rPr>
        <w:t xml:space="preserve"> уделять технологиям интеграции;</w:t>
      </w:r>
    </w:p>
    <w:p w:rsidR="000F3E97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улучшение материально-технической базы ОУ для осуществления качественной реализации программ дополнительного образо</w:t>
      </w:r>
      <w:r w:rsidR="004F7AB3" w:rsidRPr="008875E7">
        <w:rPr>
          <w:rFonts w:ascii="Times New Roman" w:hAnsi="Times New Roman" w:cs="Times New Roman"/>
          <w:sz w:val="28"/>
          <w:szCs w:val="28"/>
        </w:rPr>
        <w:t>вания и внеурочной деятельности;</w:t>
      </w:r>
    </w:p>
    <w:p w:rsidR="00342C52" w:rsidRPr="008875E7" w:rsidRDefault="000F3E97" w:rsidP="00B1263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– организация методического сопровождения педагогов по вопросам организации дополнительного образования в школе, интеграции общего  и дополнительного образования: методические объединения, семинары,  практикумы, мастер-классы и т.д.  </w:t>
      </w:r>
    </w:p>
    <w:p w:rsidR="0032536A" w:rsidRPr="008875E7" w:rsidRDefault="0032536A" w:rsidP="00B126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14A" w:rsidRDefault="0058714A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14A" w:rsidRDefault="0058714A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14A" w:rsidRDefault="0058714A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396" w:rsidRDefault="00386396" w:rsidP="00887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6901" w:rsidRDefault="00AA6901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A4B79" w:rsidRDefault="005A4B79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AA6901" w:rsidRDefault="00AA6901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AA6901" w:rsidRDefault="00AA6901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8875E7" w:rsidRDefault="003450AE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НАПРАВЛЕННОСТЬ</w:t>
      </w:r>
      <w:r w:rsidR="0032536A" w:rsidRPr="008875E7">
        <w:rPr>
          <w:rFonts w:ascii="Times New Roman" w:hAnsi="Times New Roman" w:cs="Times New Roman"/>
          <w:sz w:val="32"/>
          <w:szCs w:val="28"/>
        </w:rPr>
        <w:t xml:space="preserve"> ДОПОЛНИТЕЛЬНОГО ОБРАЗОВАНИЯ</w:t>
      </w:r>
    </w:p>
    <w:p w:rsidR="0085041A" w:rsidRDefault="0032536A" w:rsidP="005A4B79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8875E7">
        <w:rPr>
          <w:rFonts w:ascii="Times New Roman" w:hAnsi="Times New Roman" w:cs="Times New Roman"/>
          <w:sz w:val="32"/>
          <w:szCs w:val="28"/>
        </w:rPr>
        <w:t xml:space="preserve"> МБОУ СОШ №1.</w:t>
      </w:r>
    </w:p>
    <w:p w:rsidR="0085041A" w:rsidRPr="008875E7" w:rsidRDefault="0085041A" w:rsidP="008875E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32536A" w:rsidRDefault="00610B39" w:rsidP="008875E7">
      <w:pPr>
        <w:spacing w:after="0"/>
        <w:rPr>
          <w:rFonts w:ascii="Times New Roman" w:hAnsi="Times New Roman" w:cs="Times New Roman"/>
          <w:sz w:val="28"/>
        </w:rPr>
      </w:pPr>
      <w:r w:rsidRPr="00610B39">
        <w:rPr>
          <w:rStyle w:val="a3"/>
          <w:rFonts w:ascii="Times New Roman" w:hAnsi="Times New Roman" w:cs="Times New Roman"/>
          <w:sz w:val="32"/>
          <w:szCs w:val="32"/>
        </w:rPr>
        <w:t xml:space="preserve">1.Социальноя </w:t>
      </w:r>
      <w:r w:rsidR="0032536A" w:rsidRPr="00610B39">
        <w:rPr>
          <w:rStyle w:val="a3"/>
          <w:rFonts w:ascii="Times New Roman" w:hAnsi="Times New Roman" w:cs="Times New Roman"/>
          <w:sz w:val="32"/>
          <w:szCs w:val="32"/>
        </w:rPr>
        <w:t xml:space="preserve"> направленность</w:t>
      </w:r>
      <w:r w:rsidR="0032536A" w:rsidRPr="008875E7">
        <w:rPr>
          <w:rStyle w:val="a3"/>
          <w:rFonts w:ascii="Times New Roman" w:hAnsi="Times New Roman" w:cs="Times New Roman"/>
          <w:b w:val="0"/>
          <w:sz w:val="28"/>
        </w:rPr>
        <w:t xml:space="preserve"> включает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социокультурную</w:t>
      </w:r>
      <w:proofErr w:type="spellEnd"/>
      <w:r>
        <w:rPr>
          <w:rFonts w:ascii="Times New Roman" w:hAnsi="Times New Roman" w:cs="Times New Roman"/>
          <w:sz w:val="28"/>
        </w:rPr>
        <w:t xml:space="preserve"> адаптацию детей.</w:t>
      </w:r>
    </w:p>
    <w:p w:rsidR="00503E3D" w:rsidRDefault="00610B39" w:rsidP="00503E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AF7CEB">
        <w:rPr>
          <w:rFonts w:ascii="Times New Roman" w:hAnsi="Times New Roman" w:cs="Times New Roman"/>
          <w:sz w:val="28"/>
        </w:rPr>
        <w:t xml:space="preserve"> кружки </w:t>
      </w:r>
      <w:r>
        <w:rPr>
          <w:rFonts w:ascii="Times New Roman" w:hAnsi="Times New Roman" w:cs="Times New Roman"/>
          <w:sz w:val="28"/>
        </w:rPr>
        <w:t>«Поваренок»</w:t>
      </w:r>
      <w:proofErr w:type="gramStart"/>
      <w:r w:rsidR="00AF7C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«Азб</w:t>
      </w:r>
      <w:r w:rsidR="00DC3B63">
        <w:rPr>
          <w:rFonts w:ascii="Times New Roman" w:hAnsi="Times New Roman" w:cs="Times New Roman"/>
          <w:sz w:val="28"/>
        </w:rPr>
        <w:t>ука дорожных наук», «Юный медик</w:t>
      </w:r>
      <w:r>
        <w:rPr>
          <w:rFonts w:ascii="Times New Roman" w:hAnsi="Times New Roman" w:cs="Times New Roman"/>
          <w:sz w:val="28"/>
        </w:rPr>
        <w:t>»</w:t>
      </w:r>
      <w:r w:rsidR="00EA663A">
        <w:rPr>
          <w:rFonts w:ascii="Times New Roman" w:hAnsi="Times New Roman" w:cs="Times New Roman"/>
          <w:sz w:val="28"/>
        </w:rPr>
        <w:t>, клуб «Затейник</w:t>
      </w:r>
      <w:r w:rsidR="00AF7CEB">
        <w:rPr>
          <w:rFonts w:ascii="Times New Roman" w:hAnsi="Times New Roman" w:cs="Times New Roman"/>
          <w:sz w:val="28"/>
        </w:rPr>
        <w:t>»</w:t>
      </w:r>
      <w:r w:rsidR="008034E2">
        <w:rPr>
          <w:rFonts w:ascii="Times New Roman" w:hAnsi="Times New Roman" w:cs="Times New Roman"/>
          <w:sz w:val="28"/>
        </w:rPr>
        <w:t>, «Юный журналист»</w:t>
      </w:r>
      <w:r>
        <w:rPr>
          <w:rFonts w:ascii="Times New Roman" w:hAnsi="Times New Roman" w:cs="Times New Roman"/>
          <w:sz w:val="28"/>
        </w:rPr>
        <w:t>).</w:t>
      </w:r>
    </w:p>
    <w:p w:rsidR="001B22E3" w:rsidRDefault="001B22E3" w:rsidP="00503E3D">
      <w:pPr>
        <w:spacing w:after="0"/>
        <w:rPr>
          <w:rFonts w:ascii="Times New Roman" w:hAnsi="Times New Roman" w:cs="Times New Roman"/>
          <w:sz w:val="28"/>
        </w:rPr>
      </w:pPr>
    </w:p>
    <w:p w:rsidR="001B22E3" w:rsidRPr="005A4B79" w:rsidRDefault="0032536A" w:rsidP="00503E3D">
      <w:pPr>
        <w:spacing w:after="0"/>
        <w:rPr>
          <w:rFonts w:ascii="Times New Roman" w:hAnsi="Times New Roman" w:cs="Times New Roman"/>
          <w:sz w:val="28"/>
        </w:rPr>
      </w:pPr>
      <w:r w:rsidRPr="005A4B79">
        <w:rPr>
          <w:rFonts w:ascii="Times New Roman" w:hAnsi="Times New Roman" w:cs="Times New Roman"/>
          <w:b/>
          <w:sz w:val="32"/>
        </w:rPr>
        <w:t>2.Техническая направленность</w:t>
      </w:r>
      <w:r w:rsidR="00AF7CEB" w:rsidRPr="005A4B79">
        <w:rPr>
          <w:rFonts w:ascii="Times New Roman" w:hAnsi="Times New Roman" w:cs="Times New Roman"/>
          <w:sz w:val="32"/>
        </w:rPr>
        <w:t xml:space="preserve">. </w:t>
      </w:r>
      <w:r w:rsidR="00AF7CEB" w:rsidRPr="005A4B79">
        <w:rPr>
          <w:rFonts w:ascii="Times New Roman" w:hAnsi="Times New Roman" w:cs="Times New Roman"/>
          <w:sz w:val="28"/>
        </w:rPr>
        <w:t>Н</w:t>
      </w:r>
      <w:r w:rsidRPr="005A4B79">
        <w:rPr>
          <w:rFonts w:ascii="Times New Roman" w:hAnsi="Times New Roman" w:cs="Times New Roman"/>
          <w:sz w:val="28"/>
        </w:rPr>
        <w:t>а сегодняшний день важными приоритетами государственной политики в сфере образования становится поддержка и развитие детского технического творчества, привлечение молодежи в научно-техническую сферу профессиональной деятельности и повышение престижа</w:t>
      </w:r>
      <w:r w:rsidR="00610B39" w:rsidRPr="005A4B79">
        <w:rPr>
          <w:rFonts w:ascii="Times New Roman" w:hAnsi="Times New Roman" w:cs="Times New Roman"/>
          <w:sz w:val="28"/>
        </w:rPr>
        <w:t xml:space="preserve"> научно-технических профессий (</w:t>
      </w:r>
      <w:r w:rsidR="00AF7CEB" w:rsidRPr="005A4B79">
        <w:rPr>
          <w:rFonts w:ascii="Times New Roman" w:hAnsi="Times New Roman" w:cs="Times New Roman"/>
          <w:sz w:val="28"/>
        </w:rPr>
        <w:t xml:space="preserve">кружок </w:t>
      </w:r>
      <w:r w:rsidR="00610B39" w:rsidRPr="005A4B79">
        <w:rPr>
          <w:rFonts w:ascii="Times New Roman" w:hAnsi="Times New Roman" w:cs="Times New Roman"/>
          <w:sz w:val="28"/>
        </w:rPr>
        <w:t>«Юный техник»).</w:t>
      </w:r>
    </w:p>
    <w:p w:rsidR="0032536A" w:rsidRDefault="0032536A" w:rsidP="008875E7">
      <w:pPr>
        <w:pStyle w:val="a4"/>
        <w:spacing w:after="0" w:afterAutospacing="0" w:line="276" w:lineRule="auto"/>
        <w:rPr>
          <w:rStyle w:val="a3"/>
          <w:b w:val="0"/>
          <w:sz w:val="28"/>
        </w:rPr>
      </w:pPr>
      <w:r w:rsidRPr="008875E7">
        <w:rPr>
          <w:rStyle w:val="a3"/>
          <w:b w:val="0"/>
          <w:sz w:val="28"/>
        </w:rPr>
        <w:t>3.</w:t>
      </w:r>
      <w:r w:rsidR="00414717" w:rsidRPr="008875E7">
        <w:rPr>
          <w:b/>
          <w:sz w:val="28"/>
        </w:rPr>
        <w:t xml:space="preserve"> Физкультурно-спортивная направленность</w:t>
      </w:r>
      <w:r w:rsidR="00414717" w:rsidRPr="008875E7">
        <w:rPr>
          <w:sz w:val="28"/>
        </w:rPr>
        <w:t xml:space="preserve"> включает следующие группы п</w:t>
      </w:r>
      <w:r w:rsidR="00610B39">
        <w:rPr>
          <w:sz w:val="28"/>
        </w:rPr>
        <w:t xml:space="preserve">рограмм: спортивная подготовка  и </w:t>
      </w:r>
      <w:r w:rsidR="00414717" w:rsidRPr="008875E7">
        <w:rPr>
          <w:sz w:val="28"/>
        </w:rPr>
        <w:t>общая физическая подготовка</w:t>
      </w:r>
      <w:r w:rsidR="00610B39">
        <w:rPr>
          <w:sz w:val="28"/>
        </w:rPr>
        <w:t>.</w:t>
      </w:r>
      <w:r w:rsidR="00414717" w:rsidRPr="008875E7">
        <w:rPr>
          <w:sz w:val="28"/>
        </w:rPr>
        <w:t xml:space="preserve"> </w:t>
      </w:r>
      <w:r w:rsidR="00610B39">
        <w:rPr>
          <w:rStyle w:val="a3"/>
          <w:b w:val="0"/>
          <w:sz w:val="28"/>
        </w:rPr>
        <w:t xml:space="preserve">  </w:t>
      </w:r>
      <w:r w:rsidRPr="008875E7">
        <w:rPr>
          <w:rStyle w:val="a3"/>
          <w:b w:val="0"/>
          <w:sz w:val="28"/>
        </w:rPr>
        <w:t>Программы физкультурно-спортивной направленности в системе дополнительного образования ориентированы на физическое совершенствование учащихся, приобщение их к здоровому образу жизни, восп</w:t>
      </w:r>
      <w:r w:rsidR="00610B39">
        <w:rPr>
          <w:rStyle w:val="a3"/>
          <w:b w:val="0"/>
          <w:sz w:val="28"/>
        </w:rPr>
        <w:t>итание спортивного резерва школы  (</w:t>
      </w:r>
      <w:r w:rsidR="00AF7CEB">
        <w:rPr>
          <w:rStyle w:val="a3"/>
          <w:b w:val="0"/>
          <w:sz w:val="28"/>
        </w:rPr>
        <w:t xml:space="preserve">секции </w:t>
      </w:r>
      <w:r w:rsidR="00610B39">
        <w:rPr>
          <w:rStyle w:val="a3"/>
          <w:b w:val="0"/>
          <w:sz w:val="28"/>
        </w:rPr>
        <w:t>«Волейбол», «Баскетбол», «Шашки, шахматы», «</w:t>
      </w:r>
      <w:proofErr w:type="spellStart"/>
      <w:r w:rsidR="00610B39">
        <w:rPr>
          <w:rStyle w:val="a3"/>
          <w:b w:val="0"/>
          <w:sz w:val="28"/>
        </w:rPr>
        <w:t>Кроссфит</w:t>
      </w:r>
      <w:proofErr w:type="spellEnd"/>
      <w:r w:rsidR="00610B39">
        <w:rPr>
          <w:rStyle w:val="a3"/>
          <w:b w:val="0"/>
          <w:sz w:val="28"/>
        </w:rPr>
        <w:t>», «Силовая подготовка»</w:t>
      </w:r>
      <w:r w:rsidR="00990009">
        <w:rPr>
          <w:rStyle w:val="a3"/>
          <w:b w:val="0"/>
          <w:sz w:val="28"/>
        </w:rPr>
        <w:t>, «Общая физическая подготовка»</w:t>
      </w:r>
      <w:r w:rsidR="00AF7CEB">
        <w:rPr>
          <w:rStyle w:val="a3"/>
          <w:b w:val="0"/>
          <w:sz w:val="28"/>
        </w:rPr>
        <w:t>, «Подвижные игры»</w:t>
      </w:r>
      <w:r w:rsidR="00610B39">
        <w:rPr>
          <w:rStyle w:val="a3"/>
          <w:b w:val="0"/>
          <w:sz w:val="28"/>
        </w:rPr>
        <w:t>)</w:t>
      </w:r>
      <w:r w:rsidRPr="008875E7">
        <w:rPr>
          <w:rStyle w:val="a3"/>
          <w:b w:val="0"/>
          <w:sz w:val="28"/>
        </w:rPr>
        <w:t>.</w:t>
      </w:r>
    </w:p>
    <w:p w:rsidR="0032536A" w:rsidRPr="008875E7" w:rsidRDefault="00414717" w:rsidP="008875E7">
      <w:pPr>
        <w:pStyle w:val="a4"/>
        <w:spacing w:after="0" w:afterAutospacing="0" w:line="276" w:lineRule="auto"/>
        <w:rPr>
          <w:sz w:val="28"/>
        </w:rPr>
      </w:pPr>
      <w:r w:rsidRPr="008875E7">
        <w:rPr>
          <w:sz w:val="28"/>
        </w:rPr>
        <w:t>4.</w:t>
      </w:r>
      <w:r w:rsidR="0032536A" w:rsidRPr="008875E7">
        <w:rPr>
          <w:b/>
          <w:sz w:val="28"/>
        </w:rPr>
        <w:t>Художественная направленность</w:t>
      </w:r>
      <w:r w:rsidR="0032536A" w:rsidRPr="008875E7">
        <w:rPr>
          <w:sz w:val="28"/>
        </w:rPr>
        <w:t xml:space="preserve"> ориентирована на развитие общей и эстетической культуры обучающихся, художественных способностей в избранных видах искусства, создание художественных образов, самореализация в творческой деятельности, формир</w:t>
      </w:r>
      <w:r w:rsidR="003450AE">
        <w:rPr>
          <w:sz w:val="28"/>
        </w:rPr>
        <w:t>ование коммуникативной культуры.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r>
        <w:rPr>
          <w:rStyle w:val="a3"/>
          <w:b w:val="0"/>
          <w:sz w:val="28"/>
        </w:rPr>
        <w:t>М</w:t>
      </w:r>
      <w:r w:rsidR="0032536A" w:rsidRPr="008875E7">
        <w:rPr>
          <w:rStyle w:val="a3"/>
          <w:b w:val="0"/>
          <w:sz w:val="28"/>
        </w:rPr>
        <w:t>узыкальное творчество</w:t>
      </w:r>
      <w:r w:rsidR="0032536A" w:rsidRPr="008875E7">
        <w:rPr>
          <w:rStyle w:val="apple-converted-space"/>
          <w:sz w:val="28"/>
        </w:rPr>
        <w:t> </w:t>
      </w:r>
      <w:r>
        <w:rPr>
          <w:sz w:val="28"/>
        </w:rPr>
        <w:t>направлено на</w:t>
      </w:r>
      <w:r w:rsidR="0032536A" w:rsidRPr="008875E7">
        <w:rPr>
          <w:sz w:val="28"/>
        </w:rPr>
        <w:t xml:space="preserve"> формирование музыкальной и исполнительской культуры</w:t>
      </w:r>
      <w:r>
        <w:rPr>
          <w:sz w:val="28"/>
        </w:rPr>
        <w:t xml:space="preserve"> </w:t>
      </w:r>
      <w:proofErr w:type="gramStart"/>
      <w:r>
        <w:rPr>
          <w:sz w:val="28"/>
        </w:rPr>
        <w:t>(</w:t>
      </w:r>
      <w:r w:rsidR="00AF7CEB">
        <w:rPr>
          <w:sz w:val="28"/>
        </w:rPr>
        <w:t xml:space="preserve"> </w:t>
      </w:r>
      <w:proofErr w:type="gramEnd"/>
      <w:r w:rsidR="00AF7CEB">
        <w:rPr>
          <w:sz w:val="28"/>
        </w:rPr>
        <w:t xml:space="preserve">кружок </w:t>
      </w:r>
      <w:r>
        <w:rPr>
          <w:sz w:val="28"/>
        </w:rPr>
        <w:t>«Веселые нотки»).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r>
        <w:rPr>
          <w:rStyle w:val="a3"/>
          <w:b w:val="0"/>
          <w:sz w:val="28"/>
        </w:rPr>
        <w:t>Т</w:t>
      </w:r>
      <w:r w:rsidR="0032536A" w:rsidRPr="008875E7">
        <w:rPr>
          <w:rStyle w:val="a3"/>
          <w:b w:val="0"/>
          <w:sz w:val="28"/>
        </w:rPr>
        <w:t>еатральное творчество</w:t>
      </w:r>
      <w:r w:rsidR="0032536A" w:rsidRPr="008875E7">
        <w:rPr>
          <w:rStyle w:val="apple-converted-space"/>
          <w:sz w:val="28"/>
        </w:rPr>
        <w:t> </w:t>
      </w:r>
      <w:r>
        <w:rPr>
          <w:sz w:val="28"/>
        </w:rPr>
        <w:t>направлено на</w:t>
      </w:r>
      <w:r w:rsidR="0032536A" w:rsidRPr="008875E7">
        <w:rPr>
          <w:sz w:val="28"/>
        </w:rPr>
        <w:t xml:space="preserve"> формирование сценического (актерского) мастерства: сценической речи, движения; навыков эстетической оценки произведений театрального искусства</w:t>
      </w:r>
      <w:r>
        <w:rPr>
          <w:sz w:val="28"/>
        </w:rPr>
        <w:t xml:space="preserve"> </w:t>
      </w:r>
      <w:proofErr w:type="gramStart"/>
      <w:r>
        <w:rPr>
          <w:sz w:val="28"/>
        </w:rPr>
        <w:t>(</w:t>
      </w:r>
      <w:r w:rsidR="00AF7CEB">
        <w:rPr>
          <w:sz w:val="28"/>
        </w:rPr>
        <w:t xml:space="preserve"> </w:t>
      </w:r>
      <w:proofErr w:type="gramEnd"/>
      <w:r w:rsidR="00AF7CEB">
        <w:rPr>
          <w:sz w:val="28"/>
        </w:rPr>
        <w:t xml:space="preserve">кружки </w:t>
      </w:r>
      <w:r>
        <w:rPr>
          <w:sz w:val="28"/>
        </w:rPr>
        <w:t>«Юн</w:t>
      </w:r>
      <w:r w:rsidR="005A4B79">
        <w:rPr>
          <w:sz w:val="28"/>
        </w:rPr>
        <w:t>ый актер»)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proofErr w:type="gramStart"/>
      <w:r>
        <w:rPr>
          <w:rStyle w:val="a3"/>
          <w:b w:val="0"/>
          <w:sz w:val="28"/>
        </w:rPr>
        <w:t>И</w:t>
      </w:r>
      <w:r w:rsidR="0032536A" w:rsidRPr="008875E7">
        <w:rPr>
          <w:rStyle w:val="a3"/>
          <w:b w:val="0"/>
          <w:sz w:val="28"/>
        </w:rPr>
        <w:t>зо</w:t>
      </w:r>
      <w:proofErr w:type="gramEnd"/>
      <w:r w:rsidR="0032536A" w:rsidRPr="008875E7">
        <w:rPr>
          <w:rStyle w:val="a3"/>
          <w:b w:val="0"/>
          <w:sz w:val="28"/>
        </w:rPr>
        <w:t xml:space="preserve"> и </w:t>
      </w:r>
      <w:proofErr w:type="gramStart"/>
      <w:r w:rsidR="0032536A" w:rsidRPr="008875E7">
        <w:rPr>
          <w:rStyle w:val="a3"/>
          <w:b w:val="0"/>
          <w:sz w:val="28"/>
        </w:rPr>
        <w:t>декоративно-прикладное</w:t>
      </w:r>
      <w:proofErr w:type="gramEnd"/>
      <w:r w:rsidR="0032536A" w:rsidRPr="008875E7">
        <w:rPr>
          <w:rStyle w:val="a3"/>
          <w:b w:val="0"/>
          <w:sz w:val="28"/>
        </w:rPr>
        <w:t xml:space="preserve"> творчество</w:t>
      </w:r>
      <w:r w:rsidR="0032536A" w:rsidRPr="008875E7">
        <w:rPr>
          <w:rStyle w:val="apple-converted-space"/>
          <w:sz w:val="28"/>
        </w:rPr>
        <w:t> </w:t>
      </w:r>
      <w:r w:rsidR="0032536A" w:rsidRPr="008875E7">
        <w:rPr>
          <w:sz w:val="28"/>
        </w:rPr>
        <w:t>– изучение истории и теории искусства, овладение прикладными навыками художественной деятельности: вязание, вышивка, живопись</w:t>
      </w:r>
      <w:r w:rsidR="00DC3B63">
        <w:rPr>
          <w:sz w:val="28"/>
        </w:rPr>
        <w:t xml:space="preserve"> (</w:t>
      </w:r>
      <w:r w:rsidR="00990009">
        <w:rPr>
          <w:sz w:val="28"/>
        </w:rPr>
        <w:t>«Юный художник», «Волшебная бумага», «Волшебный клубок»)</w:t>
      </w:r>
      <w:r>
        <w:rPr>
          <w:sz w:val="28"/>
        </w:rPr>
        <w:t xml:space="preserve">. 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r>
        <w:rPr>
          <w:sz w:val="28"/>
        </w:rPr>
        <w:lastRenderedPageBreak/>
        <w:t>Срок реа</w:t>
      </w:r>
      <w:r w:rsidR="00AF7CEB">
        <w:rPr>
          <w:sz w:val="28"/>
        </w:rPr>
        <w:t>лизации программ: от 1 года до 3</w:t>
      </w:r>
      <w:r>
        <w:rPr>
          <w:sz w:val="28"/>
        </w:rPr>
        <w:t xml:space="preserve"> лет.</w:t>
      </w:r>
    </w:p>
    <w:p w:rsidR="003450AE" w:rsidRDefault="00990009" w:rsidP="008875E7">
      <w:pPr>
        <w:pStyle w:val="a4"/>
        <w:spacing w:after="0" w:afterAutospacing="0" w:line="276" w:lineRule="auto"/>
        <w:rPr>
          <w:sz w:val="28"/>
        </w:rPr>
      </w:pPr>
      <w:r>
        <w:rPr>
          <w:sz w:val="28"/>
        </w:rPr>
        <w:t xml:space="preserve">Возраст участников: 6,5 </w:t>
      </w:r>
      <w:r w:rsidR="003450AE">
        <w:rPr>
          <w:sz w:val="28"/>
        </w:rPr>
        <w:t>-18 лет.</w:t>
      </w:r>
    </w:p>
    <w:p w:rsidR="003450AE" w:rsidRDefault="003450AE" w:rsidP="008875E7">
      <w:pPr>
        <w:pStyle w:val="a4"/>
        <w:spacing w:after="0" w:afterAutospacing="0" w:line="276" w:lineRule="auto"/>
        <w:rPr>
          <w:sz w:val="28"/>
        </w:rPr>
      </w:pPr>
      <w:proofErr w:type="gramStart"/>
      <w:r>
        <w:rPr>
          <w:sz w:val="28"/>
        </w:rPr>
        <w:t>Методы, которые используют педагоги при реализации прогр</w:t>
      </w:r>
      <w:r w:rsidR="00255A4D">
        <w:rPr>
          <w:sz w:val="28"/>
        </w:rPr>
        <w:t>амм дополнительного образования:</w:t>
      </w:r>
      <w:r>
        <w:rPr>
          <w:sz w:val="28"/>
        </w:rPr>
        <w:t xml:space="preserve"> </w:t>
      </w:r>
      <w:r w:rsidR="00255A4D">
        <w:rPr>
          <w:sz w:val="28"/>
        </w:rPr>
        <w:t>словесные, наглядные, практические, исследовательские, репродуктивные, частично-поисковые.</w:t>
      </w:r>
      <w:proofErr w:type="gramEnd"/>
    </w:p>
    <w:p w:rsidR="00255A4D" w:rsidRDefault="00255A4D" w:rsidP="008875E7">
      <w:pPr>
        <w:pStyle w:val="a4"/>
        <w:spacing w:after="0" w:afterAutospacing="0" w:line="276" w:lineRule="auto"/>
        <w:rPr>
          <w:sz w:val="28"/>
        </w:rPr>
      </w:pPr>
      <w:r>
        <w:rPr>
          <w:sz w:val="28"/>
        </w:rPr>
        <w:t>По форме организации: индивидуальные, групповые, фронтальные.</w:t>
      </w:r>
    </w:p>
    <w:p w:rsidR="00255A4D" w:rsidRDefault="00255A4D" w:rsidP="008875E7">
      <w:pPr>
        <w:pStyle w:val="a4"/>
        <w:spacing w:after="0" w:afterAutospacing="0" w:line="276" w:lineRule="auto"/>
        <w:rPr>
          <w:sz w:val="28"/>
        </w:rPr>
      </w:pPr>
      <w:r>
        <w:rPr>
          <w:sz w:val="28"/>
        </w:rPr>
        <w:t>Условия реализации - это материально- техническая база</w:t>
      </w:r>
      <w:r w:rsidR="00990009">
        <w:rPr>
          <w:sz w:val="28"/>
        </w:rPr>
        <w:t xml:space="preserve"> и кадровый состав МБОУ СОШ № 1и Уницкого филиала.</w:t>
      </w:r>
    </w:p>
    <w:p w:rsidR="0058714A" w:rsidRDefault="0058714A" w:rsidP="008875E7">
      <w:pPr>
        <w:pStyle w:val="a4"/>
        <w:spacing w:after="0" w:afterAutospacing="0" w:line="276" w:lineRule="auto"/>
        <w:rPr>
          <w:sz w:val="28"/>
        </w:rPr>
      </w:pPr>
    </w:p>
    <w:p w:rsidR="00800F0C" w:rsidRPr="008875E7" w:rsidRDefault="00800F0C" w:rsidP="00800F0C">
      <w:pPr>
        <w:rPr>
          <w:rFonts w:ascii="Times New Roman" w:hAnsi="Times New Roman" w:cs="Times New Roman"/>
        </w:rPr>
      </w:pPr>
      <w:r w:rsidRPr="00503E3D">
        <w:rPr>
          <w:rFonts w:ascii="Times New Roman" w:hAnsi="Times New Roman" w:cs="Times New Roman"/>
          <w:sz w:val="32"/>
          <w:szCs w:val="32"/>
        </w:rPr>
        <w:t xml:space="preserve">  Эффективность и результативность работы  педагогического</w:t>
      </w:r>
      <w:r w:rsidRPr="008875E7">
        <w:rPr>
          <w:rFonts w:ascii="Times New Roman" w:hAnsi="Times New Roman" w:cs="Times New Roman"/>
          <w:b/>
          <w:i/>
          <w:sz w:val="32"/>
          <w:szCs w:val="32"/>
        </w:rPr>
        <w:t xml:space="preserve"> коллектива в области дополнительного образования</w:t>
      </w:r>
      <w:proofErr w:type="gramStart"/>
      <w:r w:rsidRPr="008875E7">
        <w:rPr>
          <w:rFonts w:ascii="Times New Roman" w:hAnsi="Times New Roman" w:cs="Times New Roman"/>
        </w:rPr>
        <w:t xml:space="preserve"> .</w:t>
      </w:r>
      <w:proofErr w:type="gramEnd"/>
    </w:p>
    <w:p w:rsidR="00800F0C" w:rsidRPr="008875E7" w:rsidRDefault="00800F0C" w:rsidP="00800F0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>Основными показателями эффективности и результативности работы педагогов дополнительного образования МБОУ СОШ №1 и Уницкого филиала  являются:</w:t>
      </w:r>
    </w:p>
    <w:p w:rsidR="00800F0C" w:rsidRPr="008875E7" w:rsidRDefault="00800F0C" w:rsidP="00800F0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заинтересованность обучающихся и их родителей (лиц их заменяющих) в реализации дополнительного образования в школе; </w:t>
      </w:r>
    </w:p>
    <w:p w:rsidR="00800F0C" w:rsidRPr="008875E7" w:rsidRDefault="00800F0C" w:rsidP="00800F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E7">
        <w:rPr>
          <w:rFonts w:ascii="Times New Roman" w:hAnsi="Times New Roman" w:cs="Times New Roman"/>
          <w:sz w:val="28"/>
          <w:szCs w:val="28"/>
        </w:rPr>
        <w:t>- творческие достижения обучающихся (результаты участия в выставках декоративно-прикладного творчества, спортивных соревнованиях, научно-практических конференциях, интеллектуальных олимпиадах и творческих конкурсах) муниципального, регионального и федерального уровней;</w:t>
      </w:r>
      <w:proofErr w:type="gramEnd"/>
    </w:p>
    <w:p w:rsidR="00800F0C" w:rsidRDefault="00800F0C" w:rsidP="00800F0C">
      <w:pPr>
        <w:jc w:val="both"/>
        <w:rPr>
          <w:rFonts w:ascii="Times New Roman" w:hAnsi="Times New Roman" w:cs="Times New Roman"/>
          <w:sz w:val="28"/>
          <w:szCs w:val="28"/>
        </w:rPr>
      </w:pPr>
      <w:r w:rsidRPr="008875E7">
        <w:rPr>
          <w:rFonts w:ascii="Times New Roman" w:hAnsi="Times New Roman" w:cs="Times New Roman"/>
          <w:sz w:val="28"/>
          <w:szCs w:val="28"/>
        </w:rPr>
        <w:t xml:space="preserve"> - связь с социумом (образовательные школы района, ДДТ,  ДЮСШ, школа Искусств, РДК).</w:t>
      </w: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79" w:rsidRDefault="005A4B79" w:rsidP="00800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E3D" w:rsidRDefault="00503E3D" w:rsidP="00503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E3D" w:rsidRDefault="00503E3D" w:rsidP="00503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E3D" w:rsidRDefault="00503E3D" w:rsidP="00503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E3D">
        <w:rPr>
          <w:rFonts w:ascii="Times New Roman" w:hAnsi="Times New Roman" w:cs="Times New Roman"/>
          <w:b/>
          <w:sz w:val="28"/>
          <w:szCs w:val="28"/>
        </w:rPr>
        <w:lastRenderedPageBreak/>
        <w:t>Охват учащихся дополнительным образованием</w:t>
      </w:r>
    </w:p>
    <w:p w:rsidR="00990009" w:rsidRDefault="00503E3D" w:rsidP="00503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E3D">
        <w:rPr>
          <w:rFonts w:ascii="Times New Roman" w:hAnsi="Times New Roman" w:cs="Times New Roman"/>
          <w:b/>
          <w:sz w:val="28"/>
          <w:szCs w:val="28"/>
        </w:rPr>
        <w:t xml:space="preserve"> на базе МБОУ СОШ № 1 и Уницкого филиала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3E3D" w:rsidRDefault="00503E3D" w:rsidP="00503E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направленность:</w:t>
      </w:r>
      <w:r w:rsidR="00AF7CEB">
        <w:rPr>
          <w:rFonts w:ascii="Times New Roman" w:hAnsi="Times New Roman" w:cs="Times New Roman"/>
          <w:sz w:val="28"/>
          <w:szCs w:val="28"/>
        </w:rPr>
        <w:t xml:space="preserve"> 17 % </w:t>
      </w:r>
      <w:proofErr w:type="gramStart"/>
      <w:r w:rsidR="00AF7C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F7CEB">
        <w:rPr>
          <w:rFonts w:ascii="Times New Roman" w:hAnsi="Times New Roman" w:cs="Times New Roman"/>
          <w:sz w:val="28"/>
          <w:szCs w:val="28"/>
        </w:rPr>
        <w:t>.</w:t>
      </w:r>
    </w:p>
    <w:p w:rsidR="00503E3D" w:rsidRDefault="00503E3D" w:rsidP="00503E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направленность:</w:t>
      </w:r>
      <w:r w:rsidR="00AF7CEB">
        <w:rPr>
          <w:rFonts w:ascii="Times New Roman" w:hAnsi="Times New Roman" w:cs="Times New Roman"/>
          <w:sz w:val="28"/>
          <w:szCs w:val="28"/>
        </w:rPr>
        <w:t xml:space="preserve"> 3% </w:t>
      </w:r>
      <w:proofErr w:type="gramStart"/>
      <w:r w:rsidR="00AF7C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F7CEB">
        <w:rPr>
          <w:rFonts w:ascii="Times New Roman" w:hAnsi="Times New Roman" w:cs="Times New Roman"/>
          <w:sz w:val="28"/>
          <w:szCs w:val="28"/>
        </w:rPr>
        <w:t>.</w:t>
      </w:r>
    </w:p>
    <w:p w:rsidR="00503E3D" w:rsidRDefault="00503E3D" w:rsidP="00503E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Физкультурно-спортивная направленность:</w:t>
      </w:r>
      <w:r w:rsidR="00AF7CEB">
        <w:rPr>
          <w:rFonts w:ascii="Times New Roman" w:hAnsi="Times New Roman" w:cs="Times New Roman"/>
          <w:sz w:val="28"/>
          <w:szCs w:val="28"/>
        </w:rPr>
        <w:t xml:space="preserve"> 30 % </w:t>
      </w:r>
      <w:proofErr w:type="gramStart"/>
      <w:r w:rsidR="00AF7C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F7CEB">
        <w:rPr>
          <w:rFonts w:ascii="Times New Roman" w:hAnsi="Times New Roman" w:cs="Times New Roman"/>
          <w:sz w:val="28"/>
          <w:szCs w:val="28"/>
        </w:rPr>
        <w:t>.</w:t>
      </w:r>
    </w:p>
    <w:p w:rsidR="00503E3D" w:rsidRPr="00503E3D" w:rsidRDefault="00503E3D" w:rsidP="00503E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Художественная:</w:t>
      </w:r>
      <w:r w:rsidR="00AF7CEB">
        <w:rPr>
          <w:rFonts w:ascii="Times New Roman" w:hAnsi="Times New Roman" w:cs="Times New Roman"/>
          <w:sz w:val="28"/>
          <w:szCs w:val="28"/>
        </w:rPr>
        <w:t xml:space="preserve"> 25 % обучающихся.</w:t>
      </w:r>
    </w:p>
    <w:p w:rsidR="00503E3D" w:rsidRPr="00503E3D" w:rsidRDefault="00503E3D" w:rsidP="00503E3D">
      <w:pPr>
        <w:rPr>
          <w:rFonts w:ascii="Times New Roman" w:hAnsi="Times New Roman" w:cs="Times New Roman"/>
          <w:b/>
          <w:sz w:val="28"/>
          <w:szCs w:val="28"/>
        </w:rPr>
      </w:pPr>
    </w:p>
    <w:p w:rsidR="0032536A" w:rsidRPr="008875E7" w:rsidRDefault="0032536A" w:rsidP="0032536A">
      <w:pPr>
        <w:jc w:val="center"/>
        <w:rPr>
          <w:sz w:val="24"/>
          <w:szCs w:val="28"/>
        </w:rPr>
      </w:pPr>
    </w:p>
    <w:p w:rsidR="004D1A59" w:rsidRDefault="004D1A59" w:rsidP="009B2B66">
      <w:pPr>
        <w:rPr>
          <w:sz w:val="24"/>
          <w:szCs w:val="28"/>
        </w:rPr>
        <w:sectPr w:rsidR="004D1A59" w:rsidSect="005A4B7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>
        <w:rPr>
          <w:sz w:val="24"/>
          <w:szCs w:val="28"/>
        </w:rPr>
        <w:br w:type="page"/>
      </w:r>
    </w:p>
    <w:p w:rsidR="0032536A" w:rsidRPr="008875E7" w:rsidRDefault="0032536A" w:rsidP="0032536A">
      <w:pPr>
        <w:jc w:val="center"/>
        <w:rPr>
          <w:sz w:val="24"/>
          <w:szCs w:val="28"/>
        </w:rPr>
      </w:pPr>
    </w:p>
    <w:sectPr w:rsidR="0032536A" w:rsidRPr="008875E7" w:rsidSect="004D1A59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BB7"/>
    <w:multiLevelType w:val="hybridMultilevel"/>
    <w:tmpl w:val="8F82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70E7A"/>
    <w:multiLevelType w:val="hybridMultilevel"/>
    <w:tmpl w:val="A1FC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F3E97"/>
    <w:rsid w:val="00085535"/>
    <w:rsid w:val="000F3E97"/>
    <w:rsid w:val="00102CC9"/>
    <w:rsid w:val="001B22E3"/>
    <w:rsid w:val="0024285A"/>
    <w:rsid w:val="00255A4D"/>
    <w:rsid w:val="00275B35"/>
    <w:rsid w:val="002A7BA6"/>
    <w:rsid w:val="002D295F"/>
    <w:rsid w:val="0032536A"/>
    <w:rsid w:val="00342C52"/>
    <w:rsid w:val="003450AE"/>
    <w:rsid w:val="00386396"/>
    <w:rsid w:val="00414717"/>
    <w:rsid w:val="004C5104"/>
    <w:rsid w:val="004D1A59"/>
    <w:rsid w:val="004F7AB3"/>
    <w:rsid w:val="00503E3D"/>
    <w:rsid w:val="0058714A"/>
    <w:rsid w:val="005A4B79"/>
    <w:rsid w:val="005C173C"/>
    <w:rsid w:val="00610B39"/>
    <w:rsid w:val="00723D3F"/>
    <w:rsid w:val="0074628C"/>
    <w:rsid w:val="007B3A44"/>
    <w:rsid w:val="00800F0C"/>
    <w:rsid w:val="008034E2"/>
    <w:rsid w:val="0085041A"/>
    <w:rsid w:val="008875E7"/>
    <w:rsid w:val="008C4943"/>
    <w:rsid w:val="00963604"/>
    <w:rsid w:val="00990009"/>
    <w:rsid w:val="009B2B66"/>
    <w:rsid w:val="009D5D90"/>
    <w:rsid w:val="00AA6901"/>
    <w:rsid w:val="00AF7CEB"/>
    <w:rsid w:val="00B1263C"/>
    <w:rsid w:val="00C94A8B"/>
    <w:rsid w:val="00CE409F"/>
    <w:rsid w:val="00DC3B63"/>
    <w:rsid w:val="00E34210"/>
    <w:rsid w:val="00E90DCF"/>
    <w:rsid w:val="00EA663A"/>
    <w:rsid w:val="00EE13AC"/>
    <w:rsid w:val="00F42E10"/>
    <w:rsid w:val="00FD34F7"/>
    <w:rsid w:val="00FD5413"/>
    <w:rsid w:val="00FE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36A"/>
    <w:rPr>
      <w:b/>
      <w:bCs/>
    </w:rPr>
  </w:style>
  <w:style w:type="character" w:customStyle="1" w:styleId="apple-converted-space">
    <w:name w:val="apple-converted-space"/>
    <w:basedOn w:val="a0"/>
    <w:rsid w:val="0032536A"/>
  </w:style>
  <w:style w:type="paragraph" w:styleId="a4">
    <w:name w:val="Normal (Web)"/>
    <w:basedOn w:val="a"/>
    <w:uiPriority w:val="99"/>
    <w:unhideWhenUsed/>
    <w:rsid w:val="0032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536A"/>
    <w:rPr>
      <w:i/>
      <w:iCs/>
    </w:rPr>
  </w:style>
  <w:style w:type="paragraph" w:styleId="a6">
    <w:name w:val="List Paragraph"/>
    <w:basedOn w:val="a"/>
    <w:uiPriority w:val="34"/>
    <w:qFormat/>
    <w:rsid w:val="003253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1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D1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Lime</cp:lastModifiedBy>
  <cp:revision>25</cp:revision>
  <cp:lastPrinted>2018-09-14T06:16:00Z</cp:lastPrinted>
  <dcterms:created xsi:type="dcterms:W3CDTF">2017-09-15T12:24:00Z</dcterms:created>
  <dcterms:modified xsi:type="dcterms:W3CDTF">2024-11-07T12:12:00Z</dcterms:modified>
</cp:coreProperties>
</file>