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697" w:rsidRDefault="00F43697" w:rsidP="00F43697">
      <w:pPr>
        <w:autoSpaceDE w:val="0"/>
        <w:autoSpaceDN w:val="0"/>
        <w:adjustRightInd w:val="0"/>
        <w:jc w:val="right"/>
        <w:rPr>
          <w:rFonts w:ascii="Book Antiqua" w:hAnsi="Book Antiqua"/>
        </w:rPr>
      </w:pPr>
      <w:r>
        <w:rPr>
          <w:rFonts w:ascii="Book Antiqua" w:hAnsi="Book Antiqua"/>
        </w:rPr>
        <w:t>Приложение № 1</w:t>
      </w:r>
    </w:p>
    <w:p w:rsidR="00F43697" w:rsidRDefault="00F43697" w:rsidP="00F43697">
      <w:pPr>
        <w:autoSpaceDE w:val="0"/>
        <w:autoSpaceDN w:val="0"/>
        <w:adjustRightInd w:val="0"/>
        <w:jc w:val="right"/>
        <w:rPr>
          <w:rFonts w:ascii="Book Antiqua" w:hAnsi="Book Antiqua"/>
        </w:rPr>
      </w:pPr>
      <w:r>
        <w:rPr>
          <w:rFonts w:ascii="Book Antiqua" w:hAnsi="Book Antiqua"/>
        </w:rPr>
        <w:t>к Договору № 467</w:t>
      </w:r>
    </w:p>
    <w:p w:rsidR="00F43697" w:rsidRDefault="00F43697" w:rsidP="00F43697">
      <w:pPr>
        <w:autoSpaceDE w:val="0"/>
        <w:autoSpaceDN w:val="0"/>
        <w:adjustRightInd w:val="0"/>
        <w:jc w:val="right"/>
        <w:rPr>
          <w:rFonts w:ascii="Book Antiqua" w:hAnsi="Book Antiqua"/>
        </w:rPr>
      </w:pPr>
      <w:r>
        <w:rPr>
          <w:rFonts w:ascii="Book Antiqua" w:hAnsi="Book Antiqua"/>
        </w:rPr>
        <w:t>от «__» ____________ 2017 г.</w:t>
      </w:r>
    </w:p>
    <w:p w:rsidR="00F43697" w:rsidRDefault="00F43697" w:rsidP="00F43697">
      <w:pPr>
        <w:autoSpaceDE w:val="0"/>
        <w:autoSpaceDN w:val="0"/>
        <w:adjustRightInd w:val="0"/>
        <w:jc w:val="center"/>
        <w:rPr>
          <w:rFonts w:ascii="Book Antiqua" w:hAnsi="Book Antiqua"/>
          <w:b/>
        </w:rPr>
      </w:pPr>
    </w:p>
    <w:p w:rsidR="00F43697" w:rsidRDefault="00F43697" w:rsidP="00F43697">
      <w:pPr>
        <w:autoSpaceDE w:val="0"/>
        <w:autoSpaceDN w:val="0"/>
        <w:adjustRightInd w:val="0"/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СПЕЦИФИКАЦИЯ</w:t>
      </w:r>
    </w:p>
    <w:p w:rsidR="00F43697" w:rsidRDefault="00F43697" w:rsidP="00F43697">
      <w:pPr>
        <w:autoSpaceDE w:val="0"/>
        <w:autoSpaceDN w:val="0"/>
        <w:adjustRightInd w:val="0"/>
        <w:jc w:val="center"/>
        <w:rPr>
          <w:rFonts w:ascii="Book Antiqua" w:hAnsi="Book Antiqua"/>
          <w:b/>
        </w:rPr>
      </w:pPr>
    </w:p>
    <w:p w:rsidR="00F43697" w:rsidRDefault="00F43697" w:rsidP="00F43697">
      <w:pPr>
        <w:shd w:val="clear" w:color="auto" w:fill="FFFFFF"/>
        <w:jc w:val="both"/>
        <w:rPr>
          <w:rFonts w:ascii="Book Antiqua" w:hAnsi="Book Antiqua"/>
          <w:color w:val="000000"/>
          <w:spacing w:val="-6"/>
        </w:rPr>
      </w:pPr>
      <w:r>
        <w:rPr>
          <w:rFonts w:ascii="Book Antiqua" w:hAnsi="Book Antiqua"/>
          <w:bCs/>
          <w:color w:val="000000"/>
          <w:spacing w:val="-11"/>
        </w:rPr>
        <w:t>«</w:t>
      </w:r>
      <w:r>
        <w:rPr>
          <w:rFonts w:ascii="Book Antiqua" w:hAnsi="Book Antiqua"/>
          <w:color w:val="000000"/>
          <w:spacing w:val="-6"/>
        </w:rPr>
        <w:t>ПОКУПАТЕЛЬ» - ГБПОУПУ № 49</w:t>
      </w:r>
    </w:p>
    <w:p w:rsidR="00F43697" w:rsidRDefault="00F43697" w:rsidP="00F43697">
      <w:pPr>
        <w:shd w:val="clear" w:color="auto" w:fill="FFFFFF"/>
        <w:jc w:val="both"/>
        <w:rPr>
          <w:rFonts w:ascii="Book Antiqua" w:hAnsi="Book Antiqua"/>
          <w:color w:val="000000"/>
          <w:spacing w:val="-6"/>
        </w:rPr>
      </w:pPr>
      <w:r>
        <w:rPr>
          <w:rFonts w:ascii="Book Antiqua" w:hAnsi="Book Antiqua"/>
          <w:color w:val="000000"/>
          <w:spacing w:val="-6"/>
        </w:rPr>
        <w:t>«ПОСТАВЩИК» - Южный филиал ООО «ОИЦ « Академия»</w:t>
      </w:r>
    </w:p>
    <w:p w:rsidR="00F43697" w:rsidRDefault="00F43697" w:rsidP="00F43697">
      <w:pPr>
        <w:shd w:val="clear" w:color="auto" w:fill="FFFFFF"/>
        <w:jc w:val="both"/>
        <w:rPr>
          <w:rFonts w:ascii="Book Antiqua" w:hAnsi="Book Antiqua"/>
          <w:color w:val="000000"/>
          <w:spacing w:val="-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3"/>
        <w:gridCol w:w="4511"/>
        <w:gridCol w:w="1078"/>
        <w:gridCol w:w="1120"/>
        <w:gridCol w:w="890"/>
        <w:gridCol w:w="660"/>
        <w:gridCol w:w="1149"/>
      </w:tblGrid>
      <w:tr w:rsidR="00F43697" w:rsidTr="00F43697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b/>
                <w:bCs/>
                <w:color w:val="000000"/>
                <w:spacing w:val="-6"/>
              </w:rPr>
            </w:pPr>
            <w:r>
              <w:rPr>
                <w:rFonts w:ascii="Book Antiqua" w:hAnsi="Book Antiqua"/>
                <w:b/>
                <w:bCs/>
                <w:color w:val="000000"/>
                <w:spacing w:val="-6"/>
              </w:rPr>
              <w:t>№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b/>
                <w:bCs/>
                <w:color w:val="000000"/>
                <w:spacing w:val="-6"/>
              </w:rPr>
            </w:pPr>
            <w:r>
              <w:rPr>
                <w:rFonts w:ascii="Book Antiqua" w:hAnsi="Book Antiqua"/>
                <w:b/>
                <w:bCs/>
                <w:color w:val="000000"/>
                <w:spacing w:val="-6"/>
              </w:rPr>
              <w:t>Товар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b/>
                <w:bCs/>
                <w:color w:val="000000"/>
                <w:spacing w:val="-6"/>
              </w:rPr>
            </w:pPr>
            <w:r>
              <w:rPr>
                <w:rFonts w:ascii="Book Antiqua" w:hAnsi="Book Antiqua"/>
                <w:b/>
                <w:bCs/>
                <w:color w:val="000000"/>
                <w:spacing w:val="-6"/>
              </w:rPr>
              <w:t>Год издания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b/>
                <w:bCs/>
                <w:color w:val="000000"/>
                <w:spacing w:val="-6"/>
              </w:rPr>
            </w:pPr>
            <w:r>
              <w:rPr>
                <w:rFonts w:ascii="Book Antiqua" w:hAnsi="Book Antiqua"/>
                <w:b/>
                <w:bCs/>
                <w:color w:val="000000"/>
                <w:spacing w:val="-6"/>
              </w:rPr>
              <w:t>Цена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b/>
                <w:bCs/>
                <w:color w:val="000000"/>
                <w:spacing w:val="-6"/>
              </w:rPr>
            </w:pPr>
            <w:r>
              <w:rPr>
                <w:rFonts w:ascii="Book Antiqua" w:hAnsi="Book Antiqua"/>
                <w:b/>
                <w:bCs/>
                <w:color w:val="000000"/>
                <w:spacing w:val="-6"/>
              </w:rPr>
              <w:t>Кол-во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b/>
                <w:bCs/>
                <w:color w:val="000000"/>
                <w:spacing w:val="-6"/>
              </w:rPr>
            </w:pPr>
            <w:r>
              <w:rPr>
                <w:rFonts w:ascii="Book Antiqua" w:hAnsi="Book Antiqua"/>
                <w:b/>
                <w:bCs/>
                <w:color w:val="000000"/>
                <w:spacing w:val="-6"/>
              </w:rPr>
              <w:t>Ед.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b/>
                <w:bCs/>
                <w:color w:val="000000"/>
                <w:spacing w:val="-6"/>
              </w:rPr>
            </w:pPr>
            <w:r>
              <w:rPr>
                <w:rFonts w:ascii="Book Antiqua" w:hAnsi="Book Antiqua"/>
                <w:b/>
                <w:bCs/>
                <w:color w:val="000000"/>
                <w:spacing w:val="-6"/>
              </w:rPr>
              <w:t>Сумма</w:t>
            </w:r>
          </w:p>
        </w:tc>
      </w:tr>
      <w:tr w:rsidR="00F43697" w:rsidTr="00F43697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1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Антонова Е.С. Русский язык (4-е изд.) учебник 104117607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2017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734,97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шт.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7349,70</w:t>
            </w:r>
          </w:p>
        </w:tc>
      </w:tr>
      <w:tr w:rsidR="00F43697" w:rsidTr="00F43697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2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Артемов В.В. История: В 2 ч.Ч. 1 (2-е изд., стер.) учебник 102117708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2017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839,96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шт.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8399,60</w:t>
            </w:r>
          </w:p>
        </w:tc>
      </w:tr>
      <w:tr w:rsidR="00F43697" w:rsidTr="00F43697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3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Артемов В.В. История: В 2 ч.Ч. 2 (2-е изд., стер.) учебник 102117709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2017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885,50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шт.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8855,00</w:t>
            </w:r>
          </w:p>
        </w:tc>
      </w:tr>
      <w:tr w:rsidR="00F43697" w:rsidTr="00F43697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4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Баранчиков Е.В. География (4-е изд.) учебник 104117646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2017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621,12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шт.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6211,20</w:t>
            </w:r>
          </w:p>
        </w:tc>
      </w:tr>
      <w:tr w:rsidR="00F43697" w:rsidTr="00F43697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5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Башмаков М.И. Математика: алгебра и начала математического анализа, геометрия (4-е изд.) учебник 104117611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2017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717,26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шт.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7172,60</w:t>
            </w:r>
          </w:p>
        </w:tc>
      </w:tr>
      <w:tr w:rsidR="00F43697" w:rsidTr="00F43697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6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 xml:space="preserve">Важенин А.Г. Обществознание для профессий и специальностей технического, </w:t>
            </w:r>
            <w:proofErr w:type="spellStart"/>
            <w:proofErr w:type="gramStart"/>
            <w:r>
              <w:rPr>
                <w:rFonts w:ascii="Book Antiqua" w:hAnsi="Book Antiqua"/>
                <w:color w:val="000000"/>
                <w:spacing w:val="-6"/>
              </w:rPr>
              <w:t>естественно-научного</w:t>
            </w:r>
            <w:proofErr w:type="spellEnd"/>
            <w:proofErr w:type="gramEnd"/>
            <w:r>
              <w:rPr>
                <w:rFonts w:ascii="Book Antiqua" w:hAnsi="Book Antiqua"/>
                <w:color w:val="000000"/>
                <w:spacing w:val="-6"/>
              </w:rPr>
              <w:t>, гуманитарного профилей (6-е изд.) учебник 106117664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2017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776,71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шт.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7767,10</w:t>
            </w:r>
          </w:p>
        </w:tc>
      </w:tr>
      <w:tr w:rsidR="00F43697" w:rsidTr="00F43697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7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Вологжанина С.А. Материаловедение (1-е изд.) учебник 101119210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2017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993,03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шт.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9930,30</w:t>
            </w:r>
          </w:p>
        </w:tc>
      </w:tr>
      <w:tr w:rsidR="00F43697" w:rsidTr="00F43697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8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Габриелян О.С. Химия для профессий и специальностей технического профиля (6-е изд.) учебник 106117662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2017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805,81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шт.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8058,10</w:t>
            </w:r>
          </w:p>
        </w:tc>
      </w:tr>
      <w:tr w:rsidR="00F43697" w:rsidTr="00F43697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9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rPr>
                <w:rFonts w:ascii="Book Antiqua" w:eastAsia="Times New Roman" w:hAnsi="Book Antiqua"/>
                <w:color w:val="000000"/>
                <w:spacing w:val="-6"/>
              </w:rPr>
            </w:pPr>
            <w:proofErr w:type="spellStart"/>
            <w:r>
              <w:rPr>
                <w:rFonts w:ascii="Book Antiqua" w:hAnsi="Book Antiqua"/>
                <w:color w:val="000000"/>
                <w:spacing w:val="-6"/>
              </w:rPr>
              <w:t>Гуреева</w:t>
            </w:r>
            <w:proofErr w:type="spellEnd"/>
            <w:r>
              <w:rPr>
                <w:rFonts w:ascii="Book Antiqua" w:hAnsi="Book Antiqua"/>
                <w:color w:val="000000"/>
                <w:spacing w:val="-6"/>
              </w:rPr>
              <w:t xml:space="preserve"> М.А. Основы экономики машиностроения (1-е изд.) учебник </w:t>
            </w:r>
            <w:r>
              <w:rPr>
                <w:rFonts w:ascii="Book Antiqua" w:hAnsi="Book Antiqua"/>
                <w:color w:val="000000"/>
                <w:spacing w:val="-6"/>
              </w:rPr>
              <w:lastRenderedPageBreak/>
              <w:t>101119196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lastRenderedPageBreak/>
              <w:t>2017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853,88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шт.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8538,80</w:t>
            </w:r>
          </w:p>
        </w:tc>
      </w:tr>
      <w:tr w:rsidR="00F43697" w:rsidTr="00F43697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lastRenderedPageBreak/>
              <w:t>10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Дмитриева В.Ф. Физика для профессий и специальностей технического профиля (4-е изд.) учебник 104117660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2017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922,19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шт.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9221,90</w:t>
            </w:r>
          </w:p>
        </w:tc>
      </w:tr>
      <w:tr w:rsidR="00F43697" w:rsidTr="00F43697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11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 xml:space="preserve">Константинов В.М. Биология для профессий и специальностей </w:t>
            </w:r>
            <w:proofErr w:type="gramStart"/>
            <w:r>
              <w:rPr>
                <w:rFonts w:ascii="Book Antiqua" w:hAnsi="Book Antiqua"/>
                <w:color w:val="000000"/>
                <w:spacing w:val="-6"/>
              </w:rPr>
              <w:t>технического</w:t>
            </w:r>
            <w:proofErr w:type="gramEnd"/>
            <w:r>
              <w:rPr>
                <w:rFonts w:ascii="Book Antiqua" w:hAnsi="Book Antiqua"/>
                <w:color w:val="000000"/>
                <w:spacing w:val="-6"/>
              </w:rPr>
              <w:t xml:space="preserve"> и </w:t>
            </w:r>
            <w:proofErr w:type="spellStart"/>
            <w:r>
              <w:rPr>
                <w:rFonts w:ascii="Book Antiqua" w:hAnsi="Book Antiqua"/>
                <w:color w:val="000000"/>
                <w:spacing w:val="-6"/>
              </w:rPr>
              <w:t>естественно-научного</w:t>
            </w:r>
            <w:proofErr w:type="spellEnd"/>
            <w:r>
              <w:rPr>
                <w:rFonts w:ascii="Book Antiqua" w:hAnsi="Book Antiqua"/>
                <w:color w:val="000000"/>
                <w:spacing w:val="-6"/>
              </w:rPr>
              <w:t xml:space="preserve"> профилей (6-е изд.) учебник 106117669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2017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772,92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шт.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7729,20</w:t>
            </w:r>
          </w:p>
        </w:tc>
      </w:tr>
      <w:tr w:rsidR="00F43697" w:rsidTr="00F43697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12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Лялякин В.П. Частично механизированная сварка (наплавка) плавлением (1-е изд.) учебник 101119238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2018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597,08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шт.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5970,80</w:t>
            </w:r>
          </w:p>
        </w:tc>
      </w:tr>
      <w:tr w:rsidR="00F43697" w:rsidTr="00F43697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13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Муравьев С.Н. Инженерная графика (1-е изд.) учебник 101119195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2017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865,26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шт.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8652,60</w:t>
            </w:r>
          </w:p>
        </w:tc>
      </w:tr>
      <w:tr w:rsidR="00F43697" w:rsidTr="00F43697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14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Нерсесян В.И. Назначение и общее устройство тракторов, автомобилей и сельскохозяйственных машин и механизмов: В 2 ч. Ч.1 (1-е изд.) учебник 101117398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2018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853,88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шт.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8538,80</w:t>
            </w:r>
          </w:p>
        </w:tc>
      </w:tr>
      <w:tr w:rsidR="00F43697" w:rsidTr="00F43697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15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Нерсесян В.И. Назначение и общее устройство тракторов, автомобилей и сельскохозяйственных машин и механизмов: В 2 ч. Ч.2 (1-е изд.) учебник 101119092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2018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853,88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шт.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8538,80</w:t>
            </w:r>
          </w:p>
        </w:tc>
      </w:tr>
      <w:tr w:rsidR="00F43697" w:rsidTr="00F43697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16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Овчинников В.В. Контроль качества сварных соединений (1-е изд.) учебник 101119247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2018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631,24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шт.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6312,40</w:t>
            </w:r>
          </w:p>
        </w:tc>
      </w:tr>
      <w:tr w:rsidR="00F43697" w:rsidTr="00F43697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17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Овчинников В.В. Подготовительные и сборочные операции перед сваркой (1-е изд.) учебник 101119248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2018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511,06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шт.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5110,60</w:t>
            </w:r>
          </w:p>
        </w:tc>
      </w:tr>
      <w:tr w:rsidR="00F43697" w:rsidTr="00F43697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18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 xml:space="preserve">Прошин В.М. Электротехника для </w:t>
            </w:r>
            <w:proofErr w:type="spellStart"/>
            <w:r>
              <w:rPr>
                <w:rFonts w:ascii="Book Antiqua" w:hAnsi="Book Antiqua"/>
                <w:color w:val="000000"/>
                <w:spacing w:val="-6"/>
              </w:rPr>
              <w:t>неэлектротехнических</w:t>
            </w:r>
            <w:proofErr w:type="spellEnd"/>
            <w:r>
              <w:rPr>
                <w:rFonts w:ascii="Book Antiqua" w:hAnsi="Book Antiqua"/>
                <w:color w:val="000000"/>
                <w:spacing w:val="-6"/>
              </w:rPr>
              <w:t xml:space="preserve"> профессий (1-е изд.) учебник 101119174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2017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979,11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шт.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9791,10</w:t>
            </w:r>
          </w:p>
        </w:tc>
      </w:tr>
      <w:tr w:rsidR="00F43697" w:rsidTr="00F43697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19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Тараторкин В.М. Система технического обслуживания и ремонта сельскохозяйственных машин и механизмов (1-е изд.) учебник 101117403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2017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631,24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шт.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6312,40</w:t>
            </w:r>
          </w:p>
        </w:tc>
      </w:tr>
      <w:tr w:rsidR="00F43697" w:rsidTr="00F43697">
        <w:trPr>
          <w:trHeight w:val="2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20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Титов Е.В. Экология (2-е изд., стер.) учебник 102117655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2017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705,87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шт.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97" w:rsidRDefault="00F43697">
            <w:pPr>
              <w:shd w:val="clear" w:color="auto" w:fill="FFFFFF"/>
              <w:jc w:val="center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7058,70</w:t>
            </w:r>
          </w:p>
        </w:tc>
      </w:tr>
    </w:tbl>
    <w:p w:rsidR="00F43697" w:rsidRDefault="00F43697" w:rsidP="00F43697">
      <w:pPr>
        <w:shd w:val="clear" w:color="auto" w:fill="FFFFFF"/>
        <w:jc w:val="both"/>
        <w:rPr>
          <w:rFonts w:ascii="Book Antiqua" w:eastAsia="Times New Roman" w:hAnsi="Book Antiqua"/>
          <w:color w:val="000000"/>
          <w:spacing w:val="-6"/>
        </w:rPr>
      </w:pPr>
    </w:p>
    <w:p w:rsidR="00F43697" w:rsidRDefault="00F43697" w:rsidP="00F43697">
      <w:pPr>
        <w:shd w:val="clear" w:color="auto" w:fill="FFFFFF"/>
        <w:jc w:val="both"/>
        <w:rPr>
          <w:rFonts w:ascii="Book Antiqua" w:hAnsi="Book Antiqua"/>
          <w:b/>
          <w:color w:val="000000"/>
          <w:spacing w:val="-6"/>
        </w:rPr>
      </w:pPr>
      <w:r>
        <w:rPr>
          <w:rFonts w:ascii="Book Antiqua" w:hAnsi="Book Antiqua"/>
          <w:b/>
          <w:color w:val="000000"/>
          <w:spacing w:val="-6"/>
        </w:rPr>
        <w:t>ИТОГО:</w:t>
      </w:r>
      <w:r>
        <w:rPr>
          <w:rFonts w:ascii="Book Antiqua" w:hAnsi="Book Antiqua"/>
          <w:color w:val="000000"/>
          <w:spacing w:val="-6"/>
        </w:rPr>
        <w:t xml:space="preserve"> </w:t>
      </w:r>
      <w:r>
        <w:rPr>
          <w:rFonts w:ascii="Book Antiqua" w:hAnsi="Book Antiqua"/>
          <w:b/>
          <w:color w:val="000000"/>
          <w:spacing w:val="-6"/>
        </w:rPr>
        <w:t>155 519,70 руб. (Сто пятьдесят пять тысяч пятьсот девятнадцать рублей 70 копеек), в том числе НДС 10 % 14 138,10 руб.</w:t>
      </w:r>
    </w:p>
    <w:p w:rsidR="00F43697" w:rsidRDefault="00F43697" w:rsidP="00F43697">
      <w:pPr>
        <w:shd w:val="clear" w:color="auto" w:fill="FFFFFF"/>
        <w:jc w:val="both"/>
        <w:rPr>
          <w:rFonts w:ascii="Book Antiqua" w:hAnsi="Book Antiqua"/>
          <w:color w:val="000000"/>
          <w:spacing w:val="-6"/>
        </w:rPr>
      </w:pPr>
    </w:p>
    <w:p w:rsidR="00F43697" w:rsidRDefault="00F43697" w:rsidP="00F43697">
      <w:pPr>
        <w:shd w:val="clear" w:color="auto" w:fill="FFFFFF"/>
        <w:jc w:val="both"/>
        <w:rPr>
          <w:rFonts w:ascii="Book Antiqua" w:hAnsi="Book Antiqua"/>
          <w:color w:val="000000"/>
          <w:spacing w:val="-6"/>
        </w:rPr>
      </w:pPr>
    </w:p>
    <w:tbl>
      <w:tblPr>
        <w:tblW w:w="0" w:type="auto"/>
        <w:tblLook w:val="04A0"/>
      </w:tblPr>
      <w:tblGrid>
        <w:gridCol w:w="4794"/>
        <w:gridCol w:w="4777"/>
      </w:tblGrid>
      <w:tr w:rsidR="00F43697" w:rsidTr="00F43697">
        <w:tc>
          <w:tcPr>
            <w:tcW w:w="4983" w:type="dxa"/>
            <w:hideMark/>
          </w:tcPr>
          <w:p w:rsidR="00F43697" w:rsidRDefault="00F43697">
            <w:pPr>
              <w:jc w:val="center"/>
              <w:rPr>
                <w:rFonts w:ascii="Book Antiqua" w:eastAsia="Times New Roman" w:hAnsi="Book Antiqua"/>
                <w:b/>
                <w:color w:val="000000"/>
                <w:spacing w:val="-6"/>
              </w:rPr>
            </w:pPr>
            <w:r>
              <w:rPr>
                <w:rFonts w:ascii="Book Antiqua" w:hAnsi="Book Antiqua"/>
                <w:b/>
                <w:color w:val="000000"/>
                <w:spacing w:val="-6"/>
              </w:rPr>
              <w:t>ПОСТАВЩИК:</w:t>
            </w:r>
          </w:p>
        </w:tc>
        <w:tc>
          <w:tcPr>
            <w:tcW w:w="4984" w:type="dxa"/>
            <w:hideMark/>
          </w:tcPr>
          <w:p w:rsidR="00F43697" w:rsidRDefault="00F43697">
            <w:pPr>
              <w:jc w:val="center"/>
              <w:rPr>
                <w:rFonts w:ascii="Book Antiqua" w:eastAsia="Times New Roman" w:hAnsi="Book Antiqua"/>
                <w:b/>
                <w:color w:val="000000"/>
                <w:spacing w:val="-6"/>
              </w:rPr>
            </w:pPr>
            <w:r>
              <w:rPr>
                <w:rFonts w:ascii="Book Antiqua" w:hAnsi="Book Antiqua"/>
                <w:b/>
                <w:color w:val="000000"/>
                <w:spacing w:val="-6"/>
              </w:rPr>
              <w:t>ПОКУПАТЕЛЬ:</w:t>
            </w:r>
          </w:p>
        </w:tc>
      </w:tr>
      <w:tr w:rsidR="00F43697" w:rsidTr="00F43697">
        <w:tc>
          <w:tcPr>
            <w:tcW w:w="4983" w:type="dxa"/>
          </w:tcPr>
          <w:p w:rsidR="00F43697" w:rsidRDefault="00F43697">
            <w:pPr>
              <w:jc w:val="both"/>
              <w:rPr>
                <w:rFonts w:ascii="Book Antiqua" w:eastAsia="Times New Roman" w:hAnsi="Book Antiqua" w:cs="Times New Roman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Директор Южного филиал</w:t>
            </w:r>
            <w:proofErr w:type="gramStart"/>
            <w:r>
              <w:rPr>
                <w:rFonts w:ascii="Book Antiqua" w:hAnsi="Book Antiqua"/>
                <w:color w:val="000000"/>
                <w:spacing w:val="-6"/>
              </w:rPr>
              <w:t>а ООО</w:t>
            </w:r>
            <w:proofErr w:type="gramEnd"/>
            <w:r>
              <w:rPr>
                <w:rFonts w:ascii="Book Antiqua" w:hAnsi="Book Antiqua"/>
                <w:color w:val="000000"/>
                <w:spacing w:val="-6"/>
              </w:rPr>
              <w:t xml:space="preserve"> ОИЦ «Академия»</w:t>
            </w:r>
          </w:p>
          <w:p w:rsidR="00F43697" w:rsidRDefault="00F43697">
            <w:pPr>
              <w:jc w:val="both"/>
              <w:rPr>
                <w:rFonts w:ascii="Book Antiqua" w:hAnsi="Book Antiqua"/>
                <w:color w:val="000000"/>
                <w:spacing w:val="-6"/>
              </w:rPr>
            </w:pPr>
          </w:p>
          <w:p w:rsidR="00F43697" w:rsidRDefault="00F43697">
            <w:pPr>
              <w:jc w:val="both"/>
              <w:rPr>
                <w:rFonts w:ascii="Book Antiqua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_______________________/ Танюшина Н.Б./</w:t>
            </w:r>
          </w:p>
          <w:p w:rsidR="00F43697" w:rsidRDefault="00F43697">
            <w:pPr>
              <w:jc w:val="both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МП</w:t>
            </w:r>
          </w:p>
        </w:tc>
        <w:tc>
          <w:tcPr>
            <w:tcW w:w="4984" w:type="dxa"/>
          </w:tcPr>
          <w:p w:rsidR="00F43697" w:rsidRDefault="00F43697">
            <w:pPr>
              <w:jc w:val="both"/>
              <w:rPr>
                <w:rFonts w:ascii="Book Antiqua" w:eastAsia="Times New Roman" w:hAnsi="Book Antiqua" w:cs="Times New Roman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И.о</w:t>
            </w:r>
            <w:proofErr w:type="gramStart"/>
            <w:r>
              <w:rPr>
                <w:rFonts w:ascii="Book Antiqua" w:hAnsi="Book Antiqua"/>
                <w:color w:val="000000"/>
                <w:spacing w:val="-6"/>
              </w:rPr>
              <w:t>.д</w:t>
            </w:r>
            <w:proofErr w:type="gramEnd"/>
            <w:r>
              <w:rPr>
                <w:rFonts w:ascii="Book Antiqua" w:hAnsi="Book Antiqua"/>
                <w:color w:val="000000"/>
                <w:spacing w:val="-6"/>
              </w:rPr>
              <w:t>иректора ГБПОУПУ № 49</w:t>
            </w:r>
          </w:p>
          <w:p w:rsidR="00F43697" w:rsidRDefault="00F43697">
            <w:pPr>
              <w:jc w:val="both"/>
              <w:rPr>
                <w:rFonts w:ascii="Book Antiqua" w:hAnsi="Book Antiqua"/>
                <w:color w:val="000000"/>
                <w:spacing w:val="-6"/>
              </w:rPr>
            </w:pPr>
          </w:p>
          <w:p w:rsidR="00F43697" w:rsidRDefault="00F43697">
            <w:pPr>
              <w:jc w:val="both"/>
              <w:rPr>
                <w:rFonts w:ascii="Book Antiqua" w:hAnsi="Book Antiqua"/>
                <w:color w:val="000000"/>
                <w:spacing w:val="-6"/>
              </w:rPr>
            </w:pPr>
          </w:p>
          <w:p w:rsidR="00F43697" w:rsidRDefault="00F43697">
            <w:pPr>
              <w:jc w:val="both"/>
              <w:rPr>
                <w:rFonts w:ascii="Book Antiqua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_____________________/ Федоров А.В. /</w:t>
            </w:r>
          </w:p>
          <w:p w:rsidR="00F43697" w:rsidRDefault="00F43697">
            <w:pPr>
              <w:jc w:val="both"/>
              <w:rPr>
                <w:rFonts w:ascii="Book Antiqua" w:eastAsia="Times New Roman" w:hAnsi="Book Antiqua"/>
                <w:color w:val="000000"/>
                <w:spacing w:val="-6"/>
              </w:rPr>
            </w:pPr>
            <w:r>
              <w:rPr>
                <w:rFonts w:ascii="Book Antiqua" w:hAnsi="Book Antiqua"/>
                <w:color w:val="000000"/>
                <w:spacing w:val="-6"/>
              </w:rPr>
              <w:t>МП</w:t>
            </w:r>
          </w:p>
        </w:tc>
      </w:tr>
    </w:tbl>
    <w:p w:rsidR="00361E32" w:rsidRDefault="00361E32"/>
    <w:sectPr w:rsidR="00361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3697"/>
    <w:rsid w:val="00361E32"/>
    <w:rsid w:val="00F43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9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449</Words>
  <Characters>2560</Characters>
  <Application>Microsoft Office Word</Application>
  <DocSecurity>0</DocSecurity>
  <Lines>21</Lines>
  <Paragraphs>6</Paragraphs>
  <ScaleCrop>false</ScaleCrop>
  <Company/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2017-11-03T08:06:00Z</dcterms:created>
  <dcterms:modified xsi:type="dcterms:W3CDTF">2017-11-03T08:06:00Z</dcterms:modified>
</cp:coreProperties>
</file>