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7F" w:rsidRDefault="001D74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</w:pPr>
      <w:r>
        <w:t>Зарегистрировано в Минюсте России 4 марта 2016 г. N 41328</w:t>
      </w:r>
    </w:p>
    <w:p w:rsidR="001D747F" w:rsidRDefault="001D74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Title"/>
        <w:jc w:val="center"/>
      </w:pPr>
      <w:r>
        <w:t>МИНИСТЕРСТВО СПОРТА РОССИЙСКОЙ ФЕДЕРАЦИИ</w:t>
      </w:r>
    </w:p>
    <w:p w:rsidR="001D747F" w:rsidRDefault="001D747F">
      <w:pPr>
        <w:pStyle w:val="ConsPlusTitle"/>
        <w:jc w:val="center"/>
      </w:pPr>
    </w:p>
    <w:p w:rsidR="001D747F" w:rsidRDefault="001D747F">
      <w:pPr>
        <w:pStyle w:val="ConsPlusTitle"/>
        <w:jc w:val="center"/>
      </w:pPr>
      <w:r>
        <w:t>ПРИКАЗ</w:t>
      </w:r>
    </w:p>
    <w:p w:rsidR="001D747F" w:rsidRDefault="001D747F">
      <w:pPr>
        <w:pStyle w:val="ConsPlusTitle"/>
        <w:jc w:val="center"/>
      </w:pPr>
      <w:r>
        <w:t>от 28 января 2016 г. N 54</w:t>
      </w:r>
    </w:p>
    <w:p w:rsidR="001D747F" w:rsidRDefault="001D747F">
      <w:pPr>
        <w:pStyle w:val="ConsPlusTitle"/>
        <w:jc w:val="center"/>
      </w:pPr>
    </w:p>
    <w:p w:rsidR="001D747F" w:rsidRDefault="001D747F">
      <w:pPr>
        <w:pStyle w:val="ConsPlusTitle"/>
        <w:jc w:val="center"/>
      </w:pPr>
      <w:r>
        <w:t>ОБ УТВЕРЖДЕНИИ ПОРЯДКА</w:t>
      </w:r>
    </w:p>
    <w:p w:rsidR="001D747F" w:rsidRDefault="001D747F">
      <w:pPr>
        <w:pStyle w:val="ConsPlusTitle"/>
        <w:jc w:val="center"/>
      </w:pPr>
      <w:r>
        <w:t>ОРГАНИЗАЦИИ И ПРОВЕДЕНИЯ ТЕСТИРОВАНИЯ ПО ВЫПОЛНЕНИЮ</w:t>
      </w:r>
    </w:p>
    <w:p w:rsidR="001D747F" w:rsidRDefault="001D747F">
      <w:pPr>
        <w:pStyle w:val="ConsPlusTitle"/>
        <w:jc w:val="center"/>
      </w:pPr>
      <w:r>
        <w:t>НОРМАТИВОВ ИСПЫТАНИЙ (ТЕСТОВ) ВСЕРОССИЙСКОГО</w:t>
      </w:r>
    </w:p>
    <w:p w:rsidR="001D747F" w:rsidRDefault="001D747F">
      <w:pPr>
        <w:pStyle w:val="ConsPlusTitle"/>
        <w:jc w:val="center"/>
      </w:pPr>
      <w:r>
        <w:t>ФИЗКУЛЬТУРНО-СПОРТИВНОГО КОМПЛЕКСА</w:t>
      </w:r>
    </w:p>
    <w:p w:rsidR="001D747F" w:rsidRDefault="001D747F">
      <w:pPr>
        <w:pStyle w:val="ConsPlusTitle"/>
        <w:jc w:val="center"/>
      </w:pPr>
      <w:r>
        <w:t>"ГОТОВ К ТРУДУ И ОБОРОНЕ" (ГТО)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31.1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 w:rsidR="001D747F" w:rsidRDefault="001D747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(ГТО).</w:t>
      </w:r>
    </w:p>
    <w:p w:rsidR="001D747F" w:rsidRDefault="001D747F">
      <w:pPr>
        <w:pStyle w:val="ConsPlusNormal"/>
        <w:ind w:firstLine="540"/>
        <w:jc w:val="both"/>
      </w:pPr>
      <w:r>
        <w:t xml:space="preserve">2. Признать утратившими силу приказы Министерства спорта Российской Федерации от 29.08.2014 </w:t>
      </w:r>
      <w:hyperlink r:id="rId6" w:history="1">
        <w:r>
          <w:rPr>
            <w:color w:val="0000FF"/>
          </w:rPr>
          <w:t>N 739</w:t>
        </w:r>
      </w:hyperlink>
      <w:r>
        <w:t xml:space="preserve"> "Об утверждении Порядка организации и проведения тестирования населения в рамках Всероссийского физкультурно-спортивного комплекса "Готов к труду и обороне" (ГТО)" (зарегистрирован Министерством юстиции Российской Федерации 02.12.2014, регистрационный N 35050) и от 14.07.2015 </w:t>
      </w:r>
      <w:hyperlink r:id="rId7" w:history="1">
        <w:r>
          <w:rPr>
            <w:color w:val="0000FF"/>
          </w:rPr>
          <w:t>N 731</w:t>
        </w:r>
      </w:hyperlink>
      <w:r>
        <w:t xml:space="preserve"> "О внесении изменений в Порядок организации и проведения тестирования населения в рамках Всероссийского физкультурно-спортивного комплекса "Готов к труду и обороне" (ГТО), утвержденный приказом Министерства спорта Российской Федерации от 29.08.2014 N 739" (зарегистрирован Министерством юстиции Российской Федерации 11.08.2015, регистрационный N 38465).</w:t>
      </w:r>
    </w:p>
    <w:p w:rsidR="001D747F" w:rsidRDefault="001D747F">
      <w:pPr>
        <w:pStyle w:val="ConsPlusNormal"/>
        <w:ind w:firstLine="540"/>
        <w:jc w:val="both"/>
      </w:pPr>
      <w:r>
        <w:t>3.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right"/>
      </w:pPr>
      <w:r>
        <w:t>Министр</w:t>
      </w:r>
    </w:p>
    <w:p w:rsidR="001D747F" w:rsidRDefault="001D747F">
      <w:pPr>
        <w:pStyle w:val="ConsPlusNormal"/>
        <w:jc w:val="right"/>
      </w:pPr>
      <w:r>
        <w:t>В.Л.МУТКО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right"/>
      </w:pPr>
      <w:r>
        <w:t>Утвержден</w:t>
      </w:r>
    </w:p>
    <w:p w:rsidR="001D747F" w:rsidRDefault="001D747F">
      <w:pPr>
        <w:pStyle w:val="ConsPlusNormal"/>
        <w:jc w:val="right"/>
      </w:pPr>
      <w:r>
        <w:t>приказом Министерства спорта</w:t>
      </w:r>
    </w:p>
    <w:p w:rsidR="001D747F" w:rsidRDefault="001D747F">
      <w:pPr>
        <w:pStyle w:val="ConsPlusNormal"/>
        <w:jc w:val="right"/>
      </w:pPr>
      <w:r>
        <w:t>Российской Федерации</w:t>
      </w:r>
    </w:p>
    <w:p w:rsidR="001D747F" w:rsidRDefault="001D747F">
      <w:pPr>
        <w:pStyle w:val="ConsPlusNormal"/>
        <w:jc w:val="right"/>
      </w:pPr>
      <w:r>
        <w:t>от 28 января 2016 г. N 54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Title"/>
        <w:jc w:val="center"/>
      </w:pPr>
      <w:bookmarkStart w:id="0" w:name="P32"/>
      <w:bookmarkEnd w:id="0"/>
      <w:r>
        <w:t>ПОРЯДОК</w:t>
      </w:r>
    </w:p>
    <w:p w:rsidR="001D747F" w:rsidRDefault="001D747F">
      <w:pPr>
        <w:pStyle w:val="ConsPlusTitle"/>
        <w:jc w:val="center"/>
      </w:pPr>
      <w:r>
        <w:t>ОРГАНИЗАЦИИ И ПРОВЕДЕНИЯ ТЕСТИРОВАНИЯ ПО ВЫПОЛНЕНИЮ</w:t>
      </w:r>
    </w:p>
    <w:p w:rsidR="001D747F" w:rsidRDefault="001D747F">
      <w:pPr>
        <w:pStyle w:val="ConsPlusTitle"/>
        <w:jc w:val="center"/>
      </w:pPr>
      <w:r>
        <w:t>НОРМАТИВОВ ИСПЫТАНИЙ (ТЕСТОВ) ВСЕРОССИЙСКОГО</w:t>
      </w:r>
    </w:p>
    <w:p w:rsidR="001D747F" w:rsidRDefault="001D747F">
      <w:pPr>
        <w:pStyle w:val="ConsPlusTitle"/>
        <w:jc w:val="center"/>
      </w:pPr>
      <w:r>
        <w:t>ФИЗКУЛЬТУРНО-СПОРТИВНОГО КОМПЛЕКСА</w:t>
      </w:r>
    </w:p>
    <w:p w:rsidR="001D747F" w:rsidRDefault="001D747F">
      <w:pPr>
        <w:pStyle w:val="ConsPlusTitle"/>
        <w:jc w:val="center"/>
      </w:pPr>
      <w:r>
        <w:t>"ГОТОВ К ТРУДУ И ОБОРОНЕ" (ГТО)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center"/>
      </w:pPr>
      <w:r>
        <w:t>I. Общие положения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ind w:firstLine="540"/>
        <w:jc w:val="both"/>
      </w:pPr>
      <w:r>
        <w:t xml:space="preserve">1. Порядок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(далее - порядок) разработан в соответствии с </w:t>
      </w:r>
      <w:hyperlink r:id="rId8" w:history="1">
        <w:r>
          <w:rPr>
            <w:color w:val="0000FF"/>
          </w:rPr>
          <w:t>частью 4 статьи 31.1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 w:rsidR="001D747F" w:rsidRDefault="001D747F">
      <w:pPr>
        <w:pStyle w:val="ConsPlusNormal"/>
        <w:ind w:firstLine="540"/>
        <w:jc w:val="both"/>
      </w:pPr>
      <w:r>
        <w:t xml:space="preserve">2. Порядок определяет последовательность мероприятий по организации и проведению тестирования населения по выполнению государственных </w:t>
      </w:r>
      <w:hyperlink r:id="rId9" w:history="1">
        <w:r>
          <w:rPr>
            <w:color w:val="0000FF"/>
          </w:rPr>
          <w:t>требований</w:t>
        </w:r>
      </w:hyperlink>
      <w:r>
        <w:t xml:space="preserve"> Всероссийского физкультурно-спортивного комплекса "Готов к труду и обороне" (ГТО), утвержденных приказом Министерства спорта Российской Федерации от 08.07.2014 N 575 (зарегистрирован Министерством юстиции Российской Федерации 29.07.2014, регистрационный N 33345), с учетом изменений, внесенных приказом Минспорта России от 16.11.2015 N 1045 "О внесении изменений в приказ Министерства спорта Российской Федерации от 08.07.2014 N 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 (зарегистрирован Минюстом России 01.12.2015, регистрационный N 39908) (далее - государственные требования).</w:t>
      </w:r>
    </w:p>
    <w:p w:rsidR="001D747F" w:rsidRDefault="001D747F">
      <w:pPr>
        <w:pStyle w:val="ConsPlusNormal"/>
        <w:ind w:firstLine="540"/>
        <w:jc w:val="both"/>
      </w:pPr>
      <w:r>
        <w:t>3. Организация и проведение тестирования населения по выполнению нормативов испытаний (тестов) Всероссийского физкультурно-спортивного комплекса "Готов к труду и обороне" (ГТО) (далее - комплекс) осуществляется центрами тестирования по выполнению нормативов испытаний (тестов) комплекса (далее - центр тестирования).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center"/>
      </w:pPr>
      <w:r>
        <w:t>II. Организация тестирования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ind w:firstLine="540"/>
        <w:jc w:val="both"/>
      </w:pPr>
      <w:bookmarkStart w:id="1" w:name="P46"/>
      <w:bookmarkEnd w:id="1"/>
      <w:r>
        <w:t>4. Лицо, желающее пройти тестирование (далее - участник), регистрируется в информационно-телекоммуникационной сети "Интернет" на Всероссийском портале комплекса по адресу www.gto.ru (далее - портал).</w:t>
      </w:r>
    </w:p>
    <w:p w:rsidR="001D747F" w:rsidRDefault="001D747F">
      <w:pPr>
        <w:pStyle w:val="ConsPlusNormal"/>
        <w:ind w:firstLine="540"/>
        <w:jc w:val="both"/>
      </w:pPr>
      <w:bookmarkStart w:id="2" w:name="P47"/>
      <w:bookmarkEnd w:id="2"/>
      <w:r>
        <w:t>5. При регистрации создается личный кабинет участника, в котором:</w:t>
      </w:r>
    </w:p>
    <w:p w:rsidR="001D747F" w:rsidRDefault="001D747F">
      <w:pPr>
        <w:pStyle w:val="ConsPlusNormal"/>
        <w:ind w:firstLine="540"/>
        <w:jc w:val="both"/>
      </w:pPr>
      <w:bookmarkStart w:id="3" w:name="P48"/>
      <w:bookmarkEnd w:id="3"/>
      <w:r>
        <w:t>5.1. Указываются:</w:t>
      </w:r>
    </w:p>
    <w:p w:rsidR="001D747F" w:rsidRDefault="001D747F">
      <w:pPr>
        <w:pStyle w:val="ConsPlusNormal"/>
        <w:ind w:firstLine="540"/>
        <w:jc w:val="both"/>
      </w:pPr>
      <w:r>
        <w:t>- фамилия, имя, отчество (при наличии);</w:t>
      </w:r>
    </w:p>
    <w:p w:rsidR="001D747F" w:rsidRDefault="001D747F">
      <w:pPr>
        <w:pStyle w:val="ConsPlusNormal"/>
        <w:ind w:firstLine="540"/>
        <w:jc w:val="both"/>
      </w:pPr>
      <w:r>
        <w:t>- пол;</w:t>
      </w:r>
    </w:p>
    <w:p w:rsidR="001D747F" w:rsidRDefault="001D747F">
      <w:pPr>
        <w:pStyle w:val="ConsPlusNormal"/>
        <w:ind w:firstLine="540"/>
        <w:jc w:val="both"/>
      </w:pPr>
      <w:r>
        <w:t>- дата рождения;</w:t>
      </w:r>
    </w:p>
    <w:p w:rsidR="001D747F" w:rsidRDefault="001D747F">
      <w:pPr>
        <w:pStyle w:val="ConsPlusNormal"/>
        <w:ind w:firstLine="540"/>
        <w:jc w:val="both"/>
      </w:pPr>
      <w:r>
        <w:t>- адрес места жительства;</w:t>
      </w:r>
    </w:p>
    <w:p w:rsidR="001D747F" w:rsidRDefault="001D747F">
      <w:pPr>
        <w:pStyle w:val="ConsPlusNormal"/>
        <w:ind w:firstLine="540"/>
        <w:jc w:val="both"/>
      </w:pPr>
      <w:r>
        <w:t>- адрес электронной почты, мобильный телефон;</w:t>
      </w:r>
    </w:p>
    <w:p w:rsidR="001D747F" w:rsidRDefault="001D747F">
      <w:pPr>
        <w:pStyle w:val="ConsPlusNormal"/>
        <w:ind w:firstLine="540"/>
        <w:jc w:val="both"/>
      </w:pPr>
      <w:r>
        <w:t>- информация об образовании и (или) трудоустройстве (место работы);</w:t>
      </w:r>
    </w:p>
    <w:p w:rsidR="001D747F" w:rsidRDefault="001D747F">
      <w:pPr>
        <w:pStyle w:val="ConsPlusNormal"/>
        <w:ind w:firstLine="540"/>
        <w:jc w:val="both"/>
      </w:pPr>
      <w:r>
        <w:t>- спортивное звание (при наличии);</w:t>
      </w:r>
    </w:p>
    <w:p w:rsidR="001D747F" w:rsidRDefault="001D747F">
      <w:pPr>
        <w:pStyle w:val="ConsPlusNormal"/>
        <w:ind w:firstLine="540"/>
        <w:jc w:val="both"/>
      </w:pPr>
      <w:r>
        <w:t>- почетное спортивное звание (при наличии);</w:t>
      </w:r>
    </w:p>
    <w:p w:rsidR="001D747F" w:rsidRDefault="001D747F">
      <w:pPr>
        <w:pStyle w:val="ConsPlusNormal"/>
        <w:ind w:firstLine="540"/>
        <w:jc w:val="both"/>
      </w:pPr>
      <w:r>
        <w:t>- спортивный разряд с указанием вида спорта, но не ниже "второго юношеского спортивного разряда" (при наличии).</w:t>
      </w:r>
    </w:p>
    <w:p w:rsidR="001D747F" w:rsidRDefault="001D747F">
      <w:pPr>
        <w:pStyle w:val="ConsPlusNormal"/>
        <w:ind w:firstLine="540"/>
        <w:jc w:val="both"/>
      </w:pPr>
      <w:bookmarkStart w:id="4" w:name="P58"/>
      <w:bookmarkEnd w:id="4"/>
      <w:r>
        <w:t>5.2. Загружается личная фотография в электронном виде в формате "jpeg" с соотношением сторон 3 x 4 на светлом фоне.</w:t>
      </w:r>
    </w:p>
    <w:p w:rsidR="001D747F" w:rsidRDefault="001D747F">
      <w:pPr>
        <w:pStyle w:val="ConsPlusNormal"/>
        <w:ind w:firstLine="540"/>
        <w:jc w:val="both"/>
      </w:pPr>
      <w:r>
        <w:t>5.3. При регистрации на портале участник принимает условия пользовательского соглашения, представленного на портале, тем самым давая согласие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1D747F" w:rsidRDefault="001D747F">
      <w:pPr>
        <w:pStyle w:val="ConsPlusNormal"/>
        <w:ind w:firstLine="540"/>
        <w:jc w:val="both"/>
      </w:pPr>
      <w:r>
        <w:t xml:space="preserve">6. 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тестирования в соответствии с </w:t>
      </w:r>
      <w:hyperlink w:anchor="P46" w:history="1">
        <w:r>
          <w:rPr>
            <w:color w:val="0000FF"/>
          </w:rPr>
          <w:t>пунктом 4</w:t>
        </w:r>
      </w:hyperlink>
      <w:r>
        <w:t xml:space="preserve"> и </w:t>
      </w:r>
      <w:hyperlink w:anchor="P48" w:history="1">
        <w:r>
          <w:rPr>
            <w:color w:val="0000FF"/>
          </w:rPr>
          <w:t>подпунктами 5.1</w:t>
        </w:r>
      </w:hyperlink>
      <w:r>
        <w:t xml:space="preserve">, </w:t>
      </w:r>
      <w:hyperlink w:anchor="P58" w:history="1">
        <w:r>
          <w:rPr>
            <w:color w:val="0000FF"/>
          </w:rPr>
          <w:t>5.2</w:t>
        </w:r>
      </w:hyperlink>
      <w:r>
        <w:t xml:space="preserve"> порядка при предъявлении </w:t>
      </w:r>
      <w:proofErr w:type="gramStart"/>
      <w:r>
        <w:t>документа</w:t>
      </w:r>
      <w:proofErr w:type="gramEnd"/>
      <w:r>
        <w:t xml:space="preserve"> удостоверяющего личность (для лиц, не достигших четырнадцати лет - свидетельства о рождении, либо его копии).</w:t>
      </w:r>
    </w:p>
    <w:p w:rsidR="001D747F" w:rsidRDefault="001D747F">
      <w:pPr>
        <w:pStyle w:val="ConsPlusNormal"/>
        <w:ind w:firstLine="540"/>
        <w:jc w:val="both"/>
      </w:pPr>
      <w:r>
        <w:t>7. Регистрация завершается присвоением участнику уникального идентификационного номера (далее - УИН), состоящего из 11 цифр:</w:t>
      </w:r>
    </w:p>
    <w:p w:rsidR="001D747F" w:rsidRDefault="001D747F">
      <w:pPr>
        <w:pStyle w:val="ConsPlusNormal"/>
        <w:ind w:firstLine="540"/>
        <w:jc w:val="both"/>
      </w:pPr>
      <w:r>
        <w:t>- первые 2 цифры - указывают на календарный год регистрации;</w:t>
      </w:r>
    </w:p>
    <w:p w:rsidR="001D747F" w:rsidRDefault="001D747F">
      <w:pPr>
        <w:pStyle w:val="ConsPlusNormal"/>
        <w:ind w:firstLine="540"/>
        <w:jc w:val="both"/>
      </w:pPr>
      <w:r>
        <w:t xml:space="preserve">- вторые 2 цифры - цифровое обозначение субъекта Российской Федерации для определения </w:t>
      </w:r>
      <w:r>
        <w:lastRenderedPageBreak/>
        <w:t>места регистрации участника;</w:t>
      </w:r>
    </w:p>
    <w:p w:rsidR="001D747F" w:rsidRDefault="001D747F">
      <w:pPr>
        <w:pStyle w:val="ConsPlusNormal"/>
        <w:ind w:firstLine="540"/>
        <w:jc w:val="both"/>
      </w:pPr>
      <w:r>
        <w:t>- следующие 7 цифр - порядковый номер участника.</w:t>
      </w:r>
    </w:p>
    <w:p w:rsidR="001D747F" w:rsidRDefault="001D747F">
      <w:pPr>
        <w:pStyle w:val="ConsPlusNormal"/>
        <w:ind w:firstLine="540"/>
        <w:jc w:val="both"/>
      </w:pPr>
      <w:r>
        <w:t>8. После регистрации участник:</w:t>
      </w:r>
    </w:p>
    <w:p w:rsidR="001D747F" w:rsidRDefault="001D747F">
      <w:pPr>
        <w:pStyle w:val="ConsPlusNormal"/>
        <w:ind w:firstLine="540"/>
        <w:jc w:val="both"/>
      </w:pPr>
      <w:r>
        <w:t>- выбирает центр тестирования из предложенного списка на портале;</w:t>
      </w:r>
    </w:p>
    <w:p w:rsidR="001D747F" w:rsidRDefault="001D747F">
      <w:pPr>
        <w:pStyle w:val="ConsPlusNormal"/>
        <w:ind w:firstLine="540"/>
        <w:jc w:val="both"/>
      </w:pPr>
      <w:r>
        <w:t>- направляет в выбранный центр тестирования заявку на прохождение тестирования.</w:t>
      </w:r>
    </w:p>
    <w:p w:rsidR="001D747F" w:rsidRDefault="001D747F">
      <w:pPr>
        <w:pStyle w:val="ConsPlusNormal"/>
        <w:ind w:firstLine="540"/>
        <w:jc w:val="both"/>
      </w:pPr>
      <w:r>
        <w:t xml:space="preserve">Допускается прием коллективных заявок, при выполнении условий, указанных в </w:t>
      </w:r>
      <w:hyperlink w:anchor="P4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47" w:history="1">
        <w:r>
          <w:rPr>
            <w:color w:val="0000FF"/>
          </w:rPr>
          <w:t>5</w:t>
        </w:r>
      </w:hyperlink>
      <w:r>
        <w:t xml:space="preserve"> порядка.</w:t>
      </w:r>
    </w:p>
    <w:p w:rsidR="001D747F" w:rsidRDefault="001D747F">
      <w:pPr>
        <w:pStyle w:val="ConsPlusNormal"/>
        <w:ind w:firstLine="540"/>
        <w:jc w:val="both"/>
      </w:pPr>
      <w:r>
        <w:t>9. Центр тестирования принимает заявки и формирует единый список участников.</w:t>
      </w:r>
    </w:p>
    <w:p w:rsidR="001D747F" w:rsidRDefault="001D747F">
      <w:pPr>
        <w:pStyle w:val="ConsPlusNormal"/>
        <w:ind w:firstLine="540"/>
        <w:jc w:val="both"/>
      </w:pPr>
      <w:r>
        <w:t>10. График проведения тестирования с указанием места тестирования, составляется центром тестирования и размещается на портале.</w:t>
      </w:r>
    </w:p>
    <w:p w:rsidR="001D747F" w:rsidRDefault="001D747F">
      <w:pPr>
        <w:pStyle w:val="ConsPlusNormal"/>
        <w:ind w:firstLine="540"/>
        <w:jc w:val="both"/>
      </w:pPr>
      <w:bookmarkStart w:id="5" w:name="P71"/>
      <w:bookmarkEnd w:id="5"/>
      <w:r>
        <w:t>11. Условиями допуска участника к прохождению тестирования являются:</w:t>
      </w:r>
    </w:p>
    <w:p w:rsidR="001D747F" w:rsidRDefault="001D747F">
      <w:pPr>
        <w:pStyle w:val="ConsPlusNormal"/>
        <w:ind w:firstLine="540"/>
        <w:jc w:val="both"/>
      </w:pPr>
      <w:r>
        <w:t>- наличие заявки на прохождение тестирования;</w:t>
      </w:r>
    </w:p>
    <w:p w:rsidR="001D747F" w:rsidRDefault="001D747F">
      <w:pPr>
        <w:pStyle w:val="ConsPlusNormal"/>
        <w:ind w:firstLine="540"/>
        <w:jc w:val="both"/>
      </w:pPr>
      <w:r>
        <w:t>- правильность заполнения персональных данных участника, указанных при регистрации на портале;</w:t>
      </w:r>
    </w:p>
    <w:p w:rsidR="001D747F" w:rsidRDefault="001D747F">
      <w:pPr>
        <w:pStyle w:val="ConsPlusNormal"/>
        <w:ind w:firstLine="540"/>
        <w:jc w:val="both"/>
      </w:pPr>
      <w:r>
        <w:t>- соответствие фотографии участника, загруженной при регистрации;</w:t>
      </w:r>
    </w:p>
    <w:p w:rsidR="001D747F" w:rsidRDefault="001D747F">
      <w:pPr>
        <w:pStyle w:val="ConsPlusNormal"/>
        <w:ind w:firstLine="540"/>
        <w:jc w:val="both"/>
      </w:pPr>
      <w:r>
        <w:t>- предъявление документа, удостоверяющего личность (для лиц, не достигших четырнадцати лет - свидетельства о рождении, либо его копии);</w:t>
      </w:r>
    </w:p>
    <w:p w:rsidR="001D747F" w:rsidRDefault="001D747F">
      <w:pPr>
        <w:pStyle w:val="ConsPlusNormal"/>
        <w:ind w:firstLine="540"/>
        <w:jc w:val="both"/>
      </w:pPr>
      <w:r>
        <w:t xml:space="preserve">- предъявление медицинского заключения о допуске к занятиям физической культурой и спортом (в том числе и массовым спортом), спортивным соревнованиям (далее - медицинское заключение), выданного по результатам медицинского осмотра (обследования), проведенного 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организации медицинского осмотра (обследования) лиц, занимающихся физической культурой и массовыми видами спорта, утвержденным приказом Министерства здравоохранения и социального развития Российской Федерации от 09.08.2010 N 613н "Об 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 (при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Минздрава России от 21.12.2012 N 1346н "О порядке прохождения несовершеннолетними медицинских осмотров, в том числе при поступлении в образовательные учреждения и в период их обучения в них" (зарегистрирован Минюстом России 02.04.2013, регистрационный N 27961) медицинское заключение для допуска к выполнению нормативов комплекса не требуется);</w:t>
      </w:r>
    </w:p>
    <w:p w:rsidR="001D747F" w:rsidRDefault="001D747F">
      <w:pPr>
        <w:pStyle w:val="ConsPlusNormal"/>
        <w:ind w:firstLine="540"/>
        <w:jc w:val="both"/>
      </w:pPr>
      <w:r>
        <w:t>- согласие законного представителя несовершеннолетнего участника на прохождение тестирования.</w:t>
      </w:r>
    </w:p>
    <w:p w:rsidR="001D747F" w:rsidRDefault="001D747F">
      <w:pPr>
        <w:pStyle w:val="ConsPlusNormal"/>
        <w:ind w:firstLine="540"/>
        <w:jc w:val="both"/>
      </w:pPr>
      <w:r>
        <w:t>12. Участник не допускается к прохождению тестирования в следующих случаях:</w:t>
      </w:r>
    </w:p>
    <w:p w:rsidR="001D747F" w:rsidRDefault="001D747F">
      <w:pPr>
        <w:pStyle w:val="ConsPlusNormal"/>
        <w:ind w:firstLine="540"/>
        <w:jc w:val="both"/>
      </w:pPr>
      <w:r>
        <w:t xml:space="preserve">- несоблюдения условий, указанных в </w:t>
      </w:r>
      <w:hyperlink w:anchor="P71" w:history="1">
        <w:r>
          <w:rPr>
            <w:color w:val="0000FF"/>
          </w:rPr>
          <w:t>пункте 11</w:t>
        </w:r>
      </w:hyperlink>
      <w:r>
        <w:t xml:space="preserve"> порядка;</w:t>
      </w:r>
    </w:p>
    <w:p w:rsidR="001D747F" w:rsidRDefault="001D747F">
      <w:pPr>
        <w:pStyle w:val="ConsPlusNormal"/>
        <w:ind w:firstLine="540"/>
        <w:jc w:val="both"/>
      </w:pPr>
      <w:r>
        <w:t>- ухудшения его физического состояния до начала тестирования.</w:t>
      </w:r>
    </w:p>
    <w:p w:rsidR="001D747F" w:rsidRDefault="001D747F">
      <w:pPr>
        <w:pStyle w:val="ConsPlusNormal"/>
        <w:ind w:firstLine="540"/>
        <w:jc w:val="both"/>
      </w:pPr>
      <w:r>
        <w:t>13.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</w:p>
    <w:p w:rsidR="001D747F" w:rsidRDefault="001D747F">
      <w:pPr>
        <w:pStyle w:val="ConsPlusNormal"/>
        <w:ind w:firstLine="540"/>
        <w:jc w:val="both"/>
      </w:pPr>
      <w:r>
        <w:t>14. В случае, если участник не выполнил нормативы комплекса, он имеет право пройти повторное тестирование, график которого определяется центром тестирования и размещается на портале в срок, определяемый центром тестирования, но не ранее чем через две недели со дня совершения первой попытки выполнения нормативов и не более трех раз в отчетный период для соответствующего знака отличия.</w:t>
      </w:r>
    </w:p>
    <w:p w:rsidR="001D747F" w:rsidRDefault="001D747F">
      <w:pPr>
        <w:pStyle w:val="ConsPlusNormal"/>
        <w:ind w:firstLine="540"/>
        <w:jc w:val="both"/>
      </w:pPr>
      <w:r>
        <w:t>15. Центр тестирования обеспечивает условия для организации оказания медицинской помощи при проведении тестирования.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center"/>
      </w:pPr>
      <w:r>
        <w:t>III. Проведение тестирования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ind w:firstLine="540"/>
        <w:jc w:val="both"/>
      </w:pPr>
      <w:r>
        <w:t>16. Тестирование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1D747F" w:rsidRDefault="001D747F">
      <w:pPr>
        <w:pStyle w:val="ConsPlusNormal"/>
        <w:ind w:firstLine="540"/>
        <w:jc w:val="both"/>
      </w:pPr>
      <w:r>
        <w:lastRenderedPageBreak/>
        <w:t xml:space="preserve">17. 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 </w:t>
      </w:r>
      <w:hyperlink w:anchor="P91" w:history="1">
        <w:r>
          <w:rPr>
            <w:color w:val="0000FF"/>
          </w:rPr>
          <w:t>пунктом 18</w:t>
        </w:r>
      </w:hyperlink>
      <w:r>
        <w:t xml:space="preserve"> порядка.</w:t>
      </w:r>
    </w:p>
    <w:p w:rsidR="001D747F" w:rsidRDefault="001D747F">
      <w:pPr>
        <w:pStyle w:val="ConsPlusNormal"/>
        <w:ind w:firstLine="540"/>
        <w:jc w:val="both"/>
      </w:pPr>
      <w:r>
        <w:t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 w:rsidR="001D747F" w:rsidRDefault="001D747F">
      <w:pPr>
        <w:pStyle w:val="ConsPlusNormal"/>
        <w:ind w:firstLine="540"/>
        <w:jc w:val="both"/>
      </w:pPr>
      <w:r>
        <w:t>Проведение тестирования начинается с наименее энергозатратных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p w:rsidR="001D747F" w:rsidRDefault="001D747F">
      <w:pPr>
        <w:pStyle w:val="ConsPlusNormal"/>
        <w:ind w:firstLine="540"/>
        <w:jc w:val="both"/>
      </w:pPr>
      <w:bookmarkStart w:id="6" w:name="P91"/>
      <w:bookmarkEnd w:id="6"/>
      <w:r>
        <w:t>18.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 w:rsidR="001D747F" w:rsidRDefault="001D747F">
      <w:pPr>
        <w:pStyle w:val="ConsPlusNormal"/>
        <w:ind w:firstLine="540"/>
        <w:jc w:val="both"/>
      </w:pPr>
      <w:r>
        <w:t>- гибкости;</w:t>
      </w:r>
    </w:p>
    <w:p w:rsidR="001D747F" w:rsidRDefault="001D747F">
      <w:pPr>
        <w:pStyle w:val="ConsPlusNormal"/>
        <w:ind w:firstLine="540"/>
        <w:jc w:val="both"/>
      </w:pPr>
      <w:r>
        <w:t>- координационных способностей;</w:t>
      </w:r>
    </w:p>
    <w:p w:rsidR="001D747F" w:rsidRDefault="001D747F">
      <w:pPr>
        <w:pStyle w:val="ConsPlusNormal"/>
        <w:ind w:firstLine="540"/>
        <w:jc w:val="both"/>
      </w:pPr>
      <w:r>
        <w:t>- силы;</w:t>
      </w:r>
    </w:p>
    <w:p w:rsidR="001D747F" w:rsidRDefault="001D747F">
      <w:pPr>
        <w:pStyle w:val="ConsPlusNormal"/>
        <w:ind w:firstLine="540"/>
        <w:jc w:val="both"/>
      </w:pPr>
      <w:r>
        <w:t>- скоростных возможностей;</w:t>
      </w:r>
    </w:p>
    <w:p w:rsidR="001D747F" w:rsidRDefault="001D747F">
      <w:pPr>
        <w:pStyle w:val="ConsPlusNormal"/>
        <w:ind w:firstLine="540"/>
        <w:jc w:val="both"/>
      </w:pPr>
      <w:r>
        <w:t>- скоростно-силовых возможностей;</w:t>
      </w:r>
    </w:p>
    <w:p w:rsidR="001D747F" w:rsidRDefault="001D747F">
      <w:pPr>
        <w:pStyle w:val="ConsPlusNormal"/>
        <w:ind w:firstLine="540"/>
        <w:jc w:val="both"/>
      </w:pPr>
      <w:r>
        <w:t>- прикладных навыков;</w:t>
      </w:r>
    </w:p>
    <w:p w:rsidR="001D747F" w:rsidRDefault="001D747F">
      <w:pPr>
        <w:pStyle w:val="ConsPlusNormal"/>
        <w:ind w:firstLine="540"/>
        <w:jc w:val="both"/>
      </w:pPr>
      <w:r>
        <w:t>- выносливости.</w:t>
      </w:r>
    </w:p>
    <w:p w:rsidR="001D747F" w:rsidRDefault="001D747F">
      <w:pPr>
        <w:pStyle w:val="ConsPlusNormal"/>
        <w:ind w:firstLine="540"/>
        <w:jc w:val="both"/>
      </w:pPr>
      <w:r>
        <w:t>19. 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 w:rsidR="001D747F" w:rsidRDefault="001D747F">
      <w:pPr>
        <w:pStyle w:val="ConsPlusNormal"/>
        <w:ind w:firstLine="540"/>
        <w:jc w:val="both"/>
      </w:pPr>
      <w:r>
        <w:t xml:space="preserve">20. Результаты тестирования каждого участника заносятся спортивным судьей в протокол выполнения государственных </w:t>
      </w:r>
      <w:hyperlink r:id="rId12" w:history="1">
        <w:r>
          <w:rPr>
            <w:color w:val="0000FF"/>
          </w:rPr>
          <w:t>требований</w:t>
        </w:r>
      </w:hyperlink>
      <w:r>
        <w:t xml:space="preserve"> по виду испытания (теста) (далее - протокол). Протокол подписывается спортивным судьей.</w:t>
      </w:r>
    </w:p>
    <w:p w:rsidR="001D747F" w:rsidRDefault="001D747F">
      <w:pPr>
        <w:pStyle w:val="ConsPlusNormal"/>
        <w:ind w:firstLine="540"/>
        <w:jc w:val="both"/>
      </w:pPr>
      <w:r>
        <w:t>После тестирования по каждому испытанию (тесту) участникам сообщаются их результаты.</w:t>
      </w:r>
    </w:p>
    <w:p w:rsidR="001D747F" w:rsidRDefault="001D747F">
      <w:pPr>
        <w:pStyle w:val="ConsPlusNormal"/>
        <w:ind w:firstLine="540"/>
        <w:jc w:val="both"/>
      </w:pPr>
      <w:r>
        <w:t>В протоколе указываются:</w:t>
      </w:r>
    </w:p>
    <w:p w:rsidR="001D747F" w:rsidRDefault="001D747F">
      <w:pPr>
        <w:pStyle w:val="ConsPlusNormal"/>
        <w:ind w:firstLine="540"/>
        <w:jc w:val="both"/>
      </w:pPr>
      <w:r>
        <w:t>- номер и дата составления;</w:t>
      </w:r>
    </w:p>
    <w:p w:rsidR="001D747F" w:rsidRDefault="001D747F">
      <w:pPr>
        <w:pStyle w:val="ConsPlusNormal"/>
        <w:ind w:firstLine="540"/>
        <w:jc w:val="both"/>
      </w:pPr>
      <w:r>
        <w:t>- наименование субъекта Российской Федерации, муниципального образования, в котором проводилось тестирование;</w:t>
      </w:r>
    </w:p>
    <w:p w:rsidR="001D747F" w:rsidRDefault="001D747F">
      <w:pPr>
        <w:pStyle w:val="ConsPlusNormal"/>
        <w:ind w:firstLine="540"/>
        <w:jc w:val="both"/>
      </w:pPr>
      <w:r>
        <w:t>- дата проведения тестирования;</w:t>
      </w:r>
    </w:p>
    <w:p w:rsidR="001D747F" w:rsidRDefault="001D747F">
      <w:pPr>
        <w:pStyle w:val="ConsPlusNormal"/>
        <w:ind w:firstLine="540"/>
        <w:jc w:val="both"/>
      </w:pPr>
      <w:r>
        <w:t>- фамилия, имя, отчество (при наличии) участника;</w:t>
      </w:r>
    </w:p>
    <w:p w:rsidR="001D747F" w:rsidRDefault="001D747F">
      <w:pPr>
        <w:pStyle w:val="ConsPlusNormal"/>
        <w:ind w:firstLine="540"/>
        <w:jc w:val="both"/>
      </w:pPr>
      <w:r>
        <w:t>- УИН;</w:t>
      </w:r>
    </w:p>
    <w:p w:rsidR="001D747F" w:rsidRDefault="001D747F">
      <w:pPr>
        <w:pStyle w:val="ConsPlusNormal"/>
        <w:ind w:firstLine="540"/>
        <w:jc w:val="both"/>
      </w:pPr>
      <w:r>
        <w:t>- дата рождения;</w:t>
      </w:r>
    </w:p>
    <w:p w:rsidR="001D747F" w:rsidRDefault="001D747F">
      <w:pPr>
        <w:pStyle w:val="ConsPlusNormal"/>
        <w:ind w:firstLine="540"/>
        <w:jc w:val="both"/>
      </w:pPr>
      <w:r>
        <w:t>- пол;</w:t>
      </w:r>
    </w:p>
    <w:p w:rsidR="001D747F" w:rsidRDefault="001D747F">
      <w:pPr>
        <w:pStyle w:val="ConsPlusNormal"/>
        <w:ind w:firstLine="540"/>
        <w:jc w:val="both"/>
      </w:pPr>
      <w:r>
        <w:t>- основное место учебы, работы (при наличии);</w:t>
      </w:r>
    </w:p>
    <w:p w:rsidR="001D747F" w:rsidRDefault="001D747F">
      <w:pPr>
        <w:pStyle w:val="ConsPlusNormal"/>
        <w:ind w:firstLine="540"/>
        <w:jc w:val="both"/>
      </w:pPr>
      <w:r>
        <w:t>- ступень структуры комплекса и возрастная группа;</w:t>
      </w:r>
    </w:p>
    <w:p w:rsidR="001D747F" w:rsidRDefault="001D747F">
      <w:pPr>
        <w:pStyle w:val="ConsPlusNormal"/>
        <w:ind w:firstLine="540"/>
        <w:jc w:val="both"/>
      </w:pPr>
      <w:r>
        <w:t>- вид испытания (теста);</w:t>
      </w:r>
    </w:p>
    <w:p w:rsidR="001D747F" w:rsidRDefault="001D747F">
      <w:pPr>
        <w:pStyle w:val="ConsPlusNormal"/>
        <w:ind w:firstLine="540"/>
        <w:jc w:val="both"/>
      </w:pPr>
      <w:r>
        <w:t>- результат выполнения испытания (теста);</w:t>
      </w:r>
    </w:p>
    <w:p w:rsidR="001D747F" w:rsidRDefault="001D747F">
      <w:pPr>
        <w:pStyle w:val="ConsPlusNormal"/>
        <w:ind w:firstLine="540"/>
        <w:jc w:val="both"/>
      </w:pPr>
      <w:r>
        <w:t>- выполнение норматива комплекса;</w:t>
      </w:r>
    </w:p>
    <w:p w:rsidR="001D747F" w:rsidRDefault="001D747F">
      <w:pPr>
        <w:pStyle w:val="ConsPlusNormal"/>
        <w:ind w:firstLine="540"/>
        <w:jc w:val="both"/>
      </w:pPr>
      <w:r>
        <w:t>- нагрудный номер участника (при наличии);</w:t>
      </w:r>
    </w:p>
    <w:p w:rsidR="001D747F" w:rsidRDefault="001D747F">
      <w:pPr>
        <w:pStyle w:val="ConsPlusNormal"/>
        <w:ind w:firstLine="540"/>
        <w:jc w:val="both"/>
      </w:pPr>
      <w:r>
        <w:t>- спортивное звание (при наличии);</w:t>
      </w:r>
    </w:p>
    <w:p w:rsidR="001D747F" w:rsidRDefault="001D747F">
      <w:pPr>
        <w:pStyle w:val="ConsPlusNormal"/>
        <w:ind w:firstLine="540"/>
        <w:jc w:val="both"/>
      </w:pPr>
      <w:r>
        <w:t>- почетное спортивное звание (при наличии);</w:t>
      </w:r>
    </w:p>
    <w:p w:rsidR="001D747F" w:rsidRDefault="001D747F">
      <w:pPr>
        <w:pStyle w:val="ConsPlusNormal"/>
        <w:ind w:firstLine="540"/>
        <w:jc w:val="both"/>
      </w:pPr>
      <w:r>
        <w:t>- спортивный разряд с указанием вида спорта, но не ниже "второго юношеского спортивного разряда" (при наличии);</w:t>
      </w:r>
    </w:p>
    <w:p w:rsidR="001D747F" w:rsidRDefault="001D747F">
      <w:pPr>
        <w:pStyle w:val="ConsPlusNormal"/>
        <w:ind w:firstLine="540"/>
        <w:jc w:val="both"/>
      </w:pPr>
      <w:r>
        <w:t>- подпись спортивного судьи.</w:t>
      </w:r>
    </w:p>
    <w:p w:rsidR="001D747F" w:rsidRDefault="001D747F">
      <w:pPr>
        <w:pStyle w:val="ConsPlusNormal"/>
        <w:ind w:firstLine="540"/>
        <w:jc w:val="both"/>
      </w:pPr>
      <w:r>
        <w:t xml:space="preserve">21. 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 государственными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комплекса по соответствующим ступеням (возрастной группе) комплекса.</w:t>
      </w:r>
    </w:p>
    <w:p w:rsidR="001D747F" w:rsidRDefault="001D747F">
      <w:pPr>
        <w:pStyle w:val="ConsPlusNormal"/>
        <w:ind w:firstLine="540"/>
        <w:jc w:val="both"/>
      </w:pPr>
      <w:r>
        <w:t xml:space="preserve">22. Присвоение участникам спортивных разрядов по спортивным дисциплинам видов спорта, включенным в комплекс, осуществляется в соответствии с требованиями Единой всероссийской спортивной </w:t>
      </w:r>
      <w:hyperlink r:id="rId14" w:history="1">
        <w:r>
          <w:rPr>
            <w:color w:val="0000FF"/>
          </w:rPr>
          <w:t>классификации</w:t>
        </w:r>
      </w:hyperlink>
      <w:r>
        <w:t>.</w:t>
      </w:r>
    </w:p>
    <w:p w:rsidR="001D747F" w:rsidRDefault="001D747F">
      <w:pPr>
        <w:pStyle w:val="ConsPlusNormal"/>
        <w:ind w:firstLine="540"/>
        <w:jc w:val="both"/>
      </w:pPr>
      <w:r>
        <w:t xml:space="preserve">23. 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</w:t>
      </w:r>
      <w:r>
        <w:lastRenderedPageBreak/>
        <w:t>нормативов в электронную базу данных, относящихся к реализации комплекса.</w:t>
      </w:r>
    </w:p>
    <w:p w:rsidR="001D747F" w:rsidRDefault="001D747F">
      <w:pPr>
        <w:pStyle w:val="ConsPlusNormal"/>
        <w:ind w:firstLine="540"/>
        <w:jc w:val="both"/>
      </w:pPr>
      <w:r>
        <w:t xml:space="preserve">24. Согласно </w:t>
      </w:r>
      <w:hyperlink r:id="rId15" w:history="1">
        <w:r>
          <w:rPr>
            <w:color w:val="0000FF"/>
          </w:rPr>
          <w:t>части 5 статьи 31.2</w:t>
        </w:r>
      </w:hyperlink>
      <w:r>
        <w:t xml:space="preserve"> Федерального закона от 04.12.2007 N 329-ФЗ "О физической культуре и спорте в Российской Федерации" центр тестирования представляет участников, выполнивших нормативы испытаний (тестов) комплекса, к награждению знаком отличия комплекса.</w:t>
      </w:r>
    </w:p>
    <w:p w:rsidR="001D747F" w:rsidRDefault="001D747F">
      <w:pPr>
        <w:pStyle w:val="ConsPlusNormal"/>
        <w:ind w:firstLine="540"/>
        <w:jc w:val="both"/>
      </w:pPr>
      <w:r>
        <w:t>25. Устанавливаются следующие отчетные периоды выполнения участниками нормативов испытаний (тестов) комплекса:</w:t>
      </w:r>
    </w:p>
    <w:p w:rsidR="001D747F" w:rsidRDefault="001D747F">
      <w:pPr>
        <w:pStyle w:val="ConsPlusNormal"/>
        <w:ind w:firstLine="540"/>
        <w:jc w:val="both"/>
      </w:pPr>
      <w:r>
        <w:t xml:space="preserve">- с 1 июля текущего года по 30 июня последующего года для участников, обучающихся в образовательных организациях и входящих в возрастные группы, включенные с первой по шестую ступень государственных </w:t>
      </w:r>
      <w:hyperlink r:id="rId16" w:history="1">
        <w:r>
          <w:rPr>
            <w:color w:val="0000FF"/>
          </w:rPr>
          <w:t>требований</w:t>
        </w:r>
      </w:hyperlink>
      <w:r>
        <w:t xml:space="preserve"> комплекса;</w:t>
      </w:r>
    </w:p>
    <w:p w:rsidR="001D747F" w:rsidRDefault="001D747F">
      <w:pPr>
        <w:pStyle w:val="ConsPlusNormal"/>
        <w:ind w:firstLine="540"/>
        <w:jc w:val="both"/>
      </w:pPr>
      <w:r>
        <w:t xml:space="preserve">- с 1 января по 31 декабря текущего года для участников возрастных групп, включенных с шестой по одиннадцатую ступень государственных </w:t>
      </w:r>
      <w:hyperlink r:id="rId17" w:history="1">
        <w:r>
          <w:rPr>
            <w:color w:val="0000FF"/>
          </w:rPr>
          <w:t>требований</w:t>
        </w:r>
      </w:hyperlink>
      <w:r>
        <w:t xml:space="preserve"> комплекса.</w:t>
      </w: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jc w:val="both"/>
      </w:pPr>
    </w:p>
    <w:p w:rsidR="001D747F" w:rsidRDefault="001D74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E75" w:rsidRDefault="00FE4E75">
      <w:bookmarkStart w:id="7" w:name="_GoBack"/>
      <w:bookmarkEnd w:id="7"/>
    </w:p>
    <w:sectPr w:rsidR="00FE4E75" w:rsidSect="0082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7F"/>
    <w:rsid w:val="001D747F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9603-71AE-4338-9938-744BA279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7500D75FBD162352D711685C04A7523E122053E0264BBF81830056A8A0D5C571E0FF848B98939T0aFO" TargetMode="External"/><Relationship Id="rId13" Type="http://schemas.openxmlformats.org/officeDocument/2006/relationships/hyperlink" Target="consultantplus://offline/ref=6367500D75FBD162352D711685C04A7523E1230F3D0C64BBF81830056A8A0D5C571E0FF848B98F3CT0aC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67500D75FBD162352D711685C04A7523E12E053E0E64BBF81830056AT8aAO" TargetMode="External"/><Relationship Id="rId12" Type="http://schemas.openxmlformats.org/officeDocument/2006/relationships/hyperlink" Target="consultantplus://offline/ref=6367500D75FBD162352D711685C04A7523E1230F3D0C64BBF81830056A8A0D5C571E0FF848B98F3CT0aCO" TargetMode="External"/><Relationship Id="rId17" Type="http://schemas.openxmlformats.org/officeDocument/2006/relationships/hyperlink" Target="consultantplus://offline/ref=6367500D75FBD162352D711685C04A7523E1230F3D0C64BBF81830056A8A0D5C571E0FF848B98F3CT0a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67500D75FBD162352D711685C04A7523E1230F3D0C64BBF81830056A8A0D5C571E0FF848B98F3CT0a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67500D75FBD162352D711685C04A7523E12E02300264BBF81830056AT8aAO" TargetMode="External"/><Relationship Id="rId11" Type="http://schemas.openxmlformats.org/officeDocument/2006/relationships/hyperlink" Target="consultantplus://offline/ref=6367500D75FBD162352D711685C04A7523ED2E0F3E0E64BBF81830056AT8aAO" TargetMode="External"/><Relationship Id="rId5" Type="http://schemas.openxmlformats.org/officeDocument/2006/relationships/hyperlink" Target="consultantplus://offline/ref=6367500D75FBD162352D711685C04A7523E122053E0264BBF81830056A8A0D5C571E0FF848B98939T0aFO" TargetMode="External"/><Relationship Id="rId15" Type="http://schemas.openxmlformats.org/officeDocument/2006/relationships/hyperlink" Target="consultantplus://offline/ref=6367500D75FBD162352D711685C04A7523E122053E0264BBF81830056A8A0D5C571E0FF848B98938T0aFO" TargetMode="External"/><Relationship Id="rId10" Type="http://schemas.openxmlformats.org/officeDocument/2006/relationships/hyperlink" Target="consultantplus://offline/ref=6367500D75FBD162352D711685C04A7523E92F063A0F64BBF81830056A8A0D5C571E0FF848B98C39T0a4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367500D75FBD162352D711685C04A7523E1230F3D0C64BBF81830056A8A0D5C571E0FF848B98F3CT0aCO" TargetMode="External"/><Relationship Id="rId14" Type="http://schemas.openxmlformats.org/officeDocument/2006/relationships/hyperlink" Target="consultantplus://offline/ref=6367500D75FBD162352D711685C04A7523E02A00300264BBF81830056AT8a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2016-04-07T14:26:00Z</dcterms:created>
  <dcterms:modified xsi:type="dcterms:W3CDTF">2016-04-07T14:26:00Z</dcterms:modified>
</cp:coreProperties>
</file>