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министерство СЕЛЬСКОГО ХОЗЯЙСТВА,</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ПИЩЕВОЙ и перерабатывающей промышленности</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тверской области</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ГБПОУ «Ржевский колледж»</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tbl>
      <w:tblPr>
        <w:tblpPr w:leftFromText="180" w:rightFromText="180" w:bottomFromText="160" w:vertAnchor="text" w:horzAnchor="margin" w:tblpY="-22"/>
        <w:tblW w:w="8781" w:type="dxa"/>
        <w:tblLayout w:type="fixed"/>
        <w:tblLook w:val="04A0" w:firstRow="1" w:lastRow="0" w:firstColumn="1" w:lastColumn="0" w:noHBand="0" w:noVBand="1"/>
      </w:tblPr>
      <w:tblGrid>
        <w:gridCol w:w="4820"/>
        <w:gridCol w:w="992"/>
        <w:gridCol w:w="2969"/>
      </w:tblGrid>
      <w:tr w:rsidR="00EC128E" w:rsidRPr="00F05B73" w:rsidTr="002C4820">
        <w:trPr>
          <w:trHeight w:val="3544"/>
        </w:trPr>
        <w:tc>
          <w:tcPr>
            <w:tcW w:w="4820" w:type="dxa"/>
            <w:hideMark/>
          </w:tcPr>
          <w:p w:rsidR="00EC128E" w:rsidRPr="00F05B73" w:rsidRDefault="00EC128E" w:rsidP="002C4820">
            <w:pPr>
              <w:snapToGrid w:val="0"/>
              <w:spacing w:after="0" w:line="240" w:lineRule="auto"/>
              <w:jc w:val="center"/>
              <w:rPr>
                <w:rFonts w:ascii="Times New Roman" w:hAnsi="Times New Roman"/>
                <w:color w:val="000000"/>
                <w:sz w:val="28"/>
                <w:szCs w:val="28"/>
              </w:rPr>
            </w:pPr>
            <w:r w:rsidRPr="00F05B73">
              <w:rPr>
                <w:rFonts w:ascii="Times New Roman" w:hAnsi="Times New Roman"/>
                <w:color w:val="000000"/>
                <w:sz w:val="28"/>
                <w:szCs w:val="28"/>
              </w:rPr>
              <w:t>ОДОБРЕНА</w:t>
            </w:r>
          </w:p>
          <w:p w:rsidR="00EC128E" w:rsidRPr="00F05B73" w:rsidRDefault="00EC128E" w:rsidP="002C4820">
            <w:pPr>
              <w:spacing w:after="0" w:line="240" w:lineRule="auto"/>
              <w:jc w:val="center"/>
              <w:rPr>
                <w:rFonts w:ascii="Times New Roman" w:hAnsi="Times New Roman"/>
                <w:color w:val="000000"/>
                <w:sz w:val="28"/>
                <w:szCs w:val="28"/>
              </w:rPr>
            </w:pPr>
            <w:r w:rsidRPr="00F05B73">
              <w:rPr>
                <w:rFonts w:ascii="Times New Roman" w:hAnsi="Times New Roman"/>
                <w:color w:val="000000"/>
                <w:sz w:val="28"/>
                <w:szCs w:val="28"/>
              </w:rPr>
              <w:t>цикловой комиссией общеобразовательных дисциплин</w:t>
            </w:r>
          </w:p>
          <w:p w:rsidR="00EC128E" w:rsidRPr="00F05B73" w:rsidRDefault="00EC128E" w:rsidP="002C4820">
            <w:pPr>
              <w:spacing w:after="0" w:line="240" w:lineRule="auto"/>
              <w:jc w:val="center"/>
              <w:rPr>
                <w:rFonts w:ascii="Times New Roman" w:hAnsi="Times New Roman"/>
                <w:color w:val="000000"/>
                <w:sz w:val="28"/>
                <w:szCs w:val="28"/>
              </w:rPr>
            </w:pPr>
            <w:r w:rsidRPr="00F05B73">
              <w:rPr>
                <w:rFonts w:ascii="Times New Roman" w:hAnsi="Times New Roman"/>
                <w:color w:val="000000"/>
                <w:sz w:val="28"/>
                <w:szCs w:val="28"/>
              </w:rPr>
              <w:t>Протокол № ____ от «__»_____________202</w:t>
            </w:r>
            <w:r w:rsidR="005E441E" w:rsidRPr="00F05B73">
              <w:rPr>
                <w:rFonts w:ascii="Times New Roman" w:hAnsi="Times New Roman"/>
                <w:color w:val="000000"/>
                <w:sz w:val="28"/>
                <w:szCs w:val="28"/>
              </w:rPr>
              <w:t xml:space="preserve"> </w:t>
            </w:r>
            <w:r w:rsidRPr="00F05B73">
              <w:rPr>
                <w:rFonts w:ascii="Times New Roman" w:hAnsi="Times New Roman"/>
                <w:color w:val="000000"/>
                <w:sz w:val="28"/>
                <w:szCs w:val="28"/>
              </w:rPr>
              <w:t xml:space="preserve"> г.</w:t>
            </w:r>
          </w:p>
          <w:p w:rsidR="00EC128E" w:rsidRPr="00F05B73" w:rsidRDefault="00EC128E" w:rsidP="002C4820">
            <w:pPr>
              <w:spacing w:after="0" w:line="240" w:lineRule="auto"/>
              <w:jc w:val="center"/>
              <w:rPr>
                <w:rFonts w:ascii="Times New Roman" w:hAnsi="Times New Roman"/>
                <w:color w:val="000000"/>
                <w:sz w:val="28"/>
                <w:szCs w:val="28"/>
              </w:rPr>
            </w:pPr>
            <w:r w:rsidRPr="00F05B73">
              <w:rPr>
                <w:rFonts w:ascii="Times New Roman" w:hAnsi="Times New Roman"/>
                <w:color w:val="000000"/>
                <w:sz w:val="28"/>
                <w:szCs w:val="28"/>
              </w:rPr>
              <w:t>Председатель цикловой комиссии _________________________</w:t>
            </w:r>
          </w:p>
          <w:p w:rsidR="00EC128E" w:rsidRPr="00F05B73" w:rsidRDefault="00963BA8" w:rsidP="002C4820">
            <w:pPr>
              <w:suppressAutoHyphens/>
              <w:spacing w:after="0" w:line="240" w:lineRule="auto"/>
              <w:jc w:val="center"/>
              <w:rPr>
                <w:rFonts w:ascii="Times New Roman" w:hAnsi="Times New Roman"/>
                <w:color w:val="000000"/>
                <w:sz w:val="28"/>
                <w:szCs w:val="28"/>
                <w:lang w:eastAsia="ar-SA"/>
              </w:rPr>
            </w:pPr>
            <w:r w:rsidRPr="00F05B73">
              <w:rPr>
                <w:rFonts w:ascii="Times New Roman" w:hAnsi="Times New Roman"/>
                <w:color w:val="000000"/>
                <w:sz w:val="28"/>
                <w:szCs w:val="28"/>
              </w:rPr>
              <w:t xml:space="preserve">/Д.С </w:t>
            </w:r>
            <w:proofErr w:type="spellStart"/>
            <w:r w:rsidRPr="00F05B73">
              <w:rPr>
                <w:rFonts w:ascii="Times New Roman" w:hAnsi="Times New Roman"/>
                <w:color w:val="000000"/>
                <w:sz w:val="28"/>
                <w:szCs w:val="28"/>
              </w:rPr>
              <w:t>Ганя</w:t>
            </w:r>
            <w:proofErr w:type="spellEnd"/>
            <w:r w:rsidR="00EC128E" w:rsidRPr="00F05B73">
              <w:rPr>
                <w:rFonts w:ascii="Times New Roman" w:hAnsi="Times New Roman"/>
                <w:color w:val="000000"/>
                <w:sz w:val="28"/>
                <w:szCs w:val="28"/>
              </w:rPr>
              <w:t>./</w:t>
            </w:r>
          </w:p>
        </w:tc>
        <w:tc>
          <w:tcPr>
            <w:tcW w:w="992" w:type="dxa"/>
          </w:tcPr>
          <w:p w:rsidR="00EC128E" w:rsidRPr="00F05B73" w:rsidRDefault="00EC128E" w:rsidP="00025DEF">
            <w:pPr>
              <w:suppressAutoHyphens/>
              <w:snapToGrid w:val="0"/>
              <w:spacing w:after="0" w:line="240" w:lineRule="auto"/>
              <w:jc w:val="center"/>
              <w:rPr>
                <w:rFonts w:ascii="Times New Roman" w:hAnsi="Times New Roman"/>
                <w:color w:val="000000"/>
                <w:sz w:val="28"/>
                <w:szCs w:val="28"/>
                <w:lang w:eastAsia="ar-SA"/>
              </w:rPr>
            </w:pPr>
          </w:p>
        </w:tc>
        <w:tc>
          <w:tcPr>
            <w:tcW w:w="2969" w:type="dxa"/>
          </w:tcPr>
          <w:p w:rsidR="00EC128E" w:rsidRPr="00F05B73" w:rsidRDefault="00EC128E" w:rsidP="002C4820">
            <w:pPr>
              <w:autoSpaceDE w:val="0"/>
              <w:snapToGrid w:val="0"/>
              <w:spacing w:after="0" w:line="240" w:lineRule="auto"/>
              <w:jc w:val="center"/>
              <w:rPr>
                <w:rFonts w:ascii="Times New Roman" w:hAnsi="Times New Roman"/>
                <w:bCs/>
                <w:sz w:val="28"/>
                <w:szCs w:val="28"/>
              </w:rPr>
            </w:pPr>
            <w:r w:rsidRPr="00F05B73">
              <w:rPr>
                <w:rFonts w:ascii="Times New Roman" w:hAnsi="Times New Roman"/>
                <w:bCs/>
                <w:sz w:val="28"/>
                <w:szCs w:val="28"/>
              </w:rPr>
              <w:t>УТВЕРЖДАЮ</w:t>
            </w:r>
          </w:p>
          <w:p w:rsidR="00EC128E" w:rsidRPr="00F05B73" w:rsidRDefault="00EC128E" w:rsidP="002C4820">
            <w:pPr>
              <w:suppressAutoHyphens/>
              <w:spacing w:after="0" w:line="240" w:lineRule="auto"/>
              <w:jc w:val="center"/>
              <w:rPr>
                <w:rFonts w:ascii="Times New Roman" w:hAnsi="Times New Roman"/>
                <w:color w:val="000000"/>
                <w:sz w:val="28"/>
                <w:szCs w:val="28"/>
                <w:lang w:eastAsia="ar-SA"/>
              </w:rPr>
            </w:pPr>
            <w:r w:rsidRPr="00F05B73">
              <w:rPr>
                <w:rFonts w:ascii="Times New Roman" w:hAnsi="Times New Roman"/>
                <w:color w:val="000000"/>
                <w:sz w:val="28"/>
                <w:szCs w:val="28"/>
                <w:lang w:eastAsia="ar-SA"/>
              </w:rPr>
              <w:t>Старший методист:</w:t>
            </w:r>
          </w:p>
          <w:p w:rsidR="00EC128E" w:rsidRPr="00F05B73" w:rsidRDefault="00EC128E" w:rsidP="002C4820">
            <w:pPr>
              <w:suppressAutoHyphens/>
              <w:spacing w:after="0" w:line="240" w:lineRule="auto"/>
              <w:jc w:val="center"/>
              <w:rPr>
                <w:rFonts w:ascii="Times New Roman" w:hAnsi="Times New Roman"/>
                <w:color w:val="000000"/>
                <w:sz w:val="28"/>
                <w:szCs w:val="28"/>
                <w:lang w:eastAsia="ar-SA"/>
              </w:rPr>
            </w:pPr>
            <w:r w:rsidRPr="00F05B73">
              <w:rPr>
                <w:rFonts w:ascii="Times New Roman" w:hAnsi="Times New Roman"/>
                <w:color w:val="000000"/>
                <w:sz w:val="28"/>
                <w:szCs w:val="28"/>
                <w:lang w:eastAsia="ar-SA"/>
              </w:rPr>
              <w:t>___________________</w:t>
            </w:r>
          </w:p>
          <w:p w:rsidR="00EC128E" w:rsidRPr="00F05B73" w:rsidRDefault="00EC128E" w:rsidP="002C4820">
            <w:pPr>
              <w:suppressAutoHyphens/>
              <w:spacing w:after="0" w:line="240" w:lineRule="auto"/>
              <w:jc w:val="center"/>
              <w:rPr>
                <w:rFonts w:ascii="Times New Roman" w:hAnsi="Times New Roman"/>
                <w:color w:val="000000"/>
                <w:sz w:val="28"/>
                <w:szCs w:val="28"/>
                <w:lang w:eastAsia="ar-SA"/>
              </w:rPr>
            </w:pPr>
            <w:r w:rsidRPr="00F05B73">
              <w:rPr>
                <w:rFonts w:ascii="Times New Roman" w:hAnsi="Times New Roman"/>
                <w:color w:val="000000"/>
                <w:sz w:val="28"/>
                <w:szCs w:val="28"/>
                <w:lang w:eastAsia="ar-SA"/>
              </w:rPr>
              <w:t>/М.И. Безрученко/</w:t>
            </w:r>
          </w:p>
          <w:p w:rsidR="00EC128E" w:rsidRPr="00F05B73" w:rsidRDefault="00EC128E" w:rsidP="002C4820">
            <w:pPr>
              <w:suppressAutoHyphens/>
              <w:autoSpaceDE w:val="0"/>
              <w:snapToGrid w:val="0"/>
              <w:spacing w:after="0" w:line="240" w:lineRule="auto"/>
              <w:jc w:val="center"/>
              <w:rPr>
                <w:rFonts w:ascii="Times New Roman" w:hAnsi="Times New Roman"/>
                <w:color w:val="000000"/>
                <w:sz w:val="28"/>
                <w:szCs w:val="28"/>
                <w:lang w:eastAsia="ar-SA"/>
              </w:rPr>
            </w:pPr>
            <w:r w:rsidRPr="00F05B73">
              <w:rPr>
                <w:rFonts w:ascii="Times New Roman" w:hAnsi="Times New Roman"/>
                <w:color w:val="000000"/>
                <w:sz w:val="28"/>
                <w:szCs w:val="28"/>
                <w:lang w:eastAsia="ar-SA"/>
              </w:rPr>
              <w:t>« ____ » ____________ 202_ г.</w:t>
            </w:r>
          </w:p>
          <w:p w:rsidR="00EC128E" w:rsidRPr="00F05B73" w:rsidRDefault="00EC128E" w:rsidP="00025DEF">
            <w:pPr>
              <w:autoSpaceDE w:val="0"/>
              <w:snapToGrid w:val="0"/>
              <w:spacing w:after="0" w:line="240" w:lineRule="auto"/>
              <w:jc w:val="center"/>
              <w:rPr>
                <w:rFonts w:ascii="Times New Roman" w:hAnsi="Times New Roman"/>
                <w:bCs/>
                <w:sz w:val="28"/>
                <w:szCs w:val="28"/>
              </w:rPr>
            </w:pPr>
          </w:p>
          <w:p w:rsidR="00EC128E" w:rsidRPr="00F05B73" w:rsidRDefault="00EC128E" w:rsidP="00025DEF">
            <w:pPr>
              <w:autoSpaceDE w:val="0"/>
              <w:snapToGrid w:val="0"/>
              <w:spacing w:after="0" w:line="240" w:lineRule="auto"/>
              <w:jc w:val="center"/>
              <w:rPr>
                <w:rFonts w:ascii="Times New Roman" w:hAnsi="Times New Roman"/>
                <w:bCs/>
                <w:sz w:val="28"/>
                <w:szCs w:val="28"/>
              </w:rPr>
            </w:pPr>
          </w:p>
          <w:p w:rsidR="00EC128E" w:rsidRPr="00F05B73" w:rsidRDefault="00EC128E" w:rsidP="00025DEF">
            <w:pPr>
              <w:autoSpaceDE w:val="0"/>
              <w:snapToGrid w:val="0"/>
              <w:spacing w:after="0" w:line="240" w:lineRule="auto"/>
              <w:jc w:val="center"/>
              <w:rPr>
                <w:rFonts w:ascii="Times New Roman" w:hAnsi="Times New Roman"/>
                <w:bCs/>
                <w:sz w:val="28"/>
                <w:szCs w:val="28"/>
              </w:rPr>
            </w:pPr>
          </w:p>
          <w:p w:rsidR="00EC128E" w:rsidRPr="00F05B73" w:rsidRDefault="00EC128E" w:rsidP="00025DEF">
            <w:pPr>
              <w:autoSpaceDE w:val="0"/>
              <w:snapToGrid w:val="0"/>
              <w:spacing w:after="0" w:line="240" w:lineRule="auto"/>
              <w:rPr>
                <w:rFonts w:ascii="Times New Roman" w:hAnsi="Times New Roman"/>
                <w:sz w:val="28"/>
                <w:szCs w:val="28"/>
              </w:rPr>
            </w:pPr>
          </w:p>
        </w:tc>
      </w:tr>
    </w:tbl>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Рабочая программа учебного предмета</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F05B73">
        <w:rPr>
          <w:rFonts w:ascii="Times New Roman" w:hAnsi="Times New Roman"/>
          <w:b/>
          <w:bCs/>
          <w:sz w:val="28"/>
          <w:szCs w:val="28"/>
        </w:rPr>
        <w:t>ОУП 11 «</w:t>
      </w:r>
      <w:r w:rsidRPr="00F05B73">
        <w:rPr>
          <w:rFonts w:ascii="Times New Roman" w:hAnsi="Times New Roman"/>
          <w:b/>
          <w:bCs/>
          <w:color w:val="FF0000"/>
          <w:sz w:val="28"/>
          <w:szCs w:val="28"/>
        </w:rPr>
        <w:t xml:space="preserve"> </w:t>
      </w:r>
      <w:r w:rsidRPr="00F05B73">
        <w:rPr>
          <w:rFonts w:ascii="Times New Roman" w:hAnsi="Times New Roman"/>
          <w:bCs/>
          <w:sz w:val="28"/>
          <w:szCs w:val="28"/>
        </w:rPr>
        <w:t>География»</w:t>
      </w:r>
    </w:p>
    <w:p w:rsidR="00EC128E"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F05B73">
        <w:rPr>
          <w:rFonts w:ascii="Times New Roman" w:hAnsi="Times New Roman"/>
          <w:b/>
          <w:bCs/>
          <w:sz w:val="28"/>
          <w:szCs w:val="28"/>
        </w:rPr>
        <w:t xml:space="preserve">Уровень программы </w:t>
      </w:r>
      <w:r w:rsidRPr="00F05B73">
        <w:rPr>
          <w:rFonts w:ascii="Times New Roman" w:hAnsi="Times New Roman"/>
          <w:bCs/>
          <w:sz w:val="28"/>
          <w:szCs w:val="28"/>
        </w:rPr>
        <w:t xml:space="preserve"> базовый</w:t>
      </w:r>
    </w:p>
    <w:p w:rsidR="006E0C86" w:rsidRPr="00F05B73" w:rsidRDefault="006E0C86"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p>
    <w:p w:rsidR="005D6BEC" w:rsidRPr="005D6BEC" w:rsidRDefault="007228D2" w:rsidP="005D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r w:rsidRPr="007228D2">
        <w:rPr>
          <w:rFonts w:ascii="Times New Roman" w:hAnsi="Times New Roman"/>
          <w:bCs/>
          <w:sz w:val="28"/>
          <w:szCs w:val="28"/>
        </w:rPr>
        <w:t>Специальность</w:t>
      </w:r>
      <w:r w:rsidRPr="007228D2">
        <w:rPr>
          <w:rFonts w:ascii="Times New Roman" w:hAnsi="Times New Roman"/>
          <w:b/>
          <w:bCs/>
          <w:sz w:val="28"/>
          <w:szCs w:val="28"/>
        </w:rPr>
        <w:t xml:space="preserve">  </w:t>
      </w:r>
      <w:r w:rsidR="005D6BEC" w:rsidRPr="005D6BEC">
        <w:rPr>
          <w:rFonts w:ascii="Times New Roman" w:hAnsi="Times New Roman"/>
          <w:b/>
          <w:sz w:val="28"/>
          <w:szCs w:val="28"/>
        </w:rPr>
        <w:t>35.02.08 Электротехнические системы в агропромышленном комплексе (АПК)</w:t>
      </w:r>
    </w:p>
    <w:p w:rsidR="007228D2" w:rsidRPr="007228D2" w:rsidRDefault="007228D2" w:rsidP="007228D2">
      <w:pPr>
        <w:tabs>
          <w:tab w:val="left" w:pos="344"/>
          <w:tab w:val="left" w:pos="3975"/>
        </w:tabs>
        <w:spacing w:after="0" w:line="240" w:lineRule="auto"/>
        <w:jc w:val="center"/>
        <w:rPr>
          <w:rFonts w:ascii="Times New Roman" w:hAnsi="Times New Roman"/>
          <w:b/>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r w:rsidRPr="00F05B73">
        <w:rPr>
          <w:rFonts w:ascii="Times New Roman" w:hAnsi="Times New Roman"/>
          <w:b/>
          <w:bCs/>
          <w:sz w:val="28"/>
          <w:szCs w:val="28"/>
        </w:rPr>
        <w:t>Объем программы: 48 часов</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aps/>
          <w:sz w:val="28"/>
          <w:szCs w:val="28"/>
        </w:rPr>
      </w:pPr>
      <w:r w:rsidRPr="00F05B73">
        <w:rPr>
          <w:rFonts w:ascii="Times New Roman" w:hAnsi="Times New Roman"/>
          <w:b/>
          <w:bCs/>
          <w:sz w:val="28"/>
          <w:szCs w:val="28"/>
        </w:rPr>
        <w:t>Форма промежуточной аттестации: дифференцированный зачет</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r w:rsidRPr="00F05B73">
        <w:rPr>
          <w:rFonts w:ascii="Times New Roman" w:hAnsi="Times New Roman"/>
          <w:sz w:val="28"/>
          <w:szCs w:val="28"/>
        </w:rPr>
        <w:t xml:space="preserve">Разработчик: </w:t>
      </w:r>
      <w:proofErr w:type="spellStart"/>
      <w:r w:rsidRPr="00F05B73">
        <w:rPr>
          <w:rFonts w:ascii="Times New Roman" w:hAnsi="Times New Roman"/>
          <w:i/>
          <w:sz w:val="28"/>
          <w:szCs w:val="28"/>
        </w:rPr>
        <w:t>Сугян</w:t>
      </w:r>
      <w:proofErr w:type="spellEnd"/>
      <w:r w:rsidRPr="00F05B73">
        <w:rPr>
          <w:rFonts w:ascii="Times New Roman" w:hAnsi="Times New Roman"/>
          <w:i/>
          <w:sz w:val="28"/>
          <w:szCs w:val="28"/>
        </w:rPr>
        <w:t xml:space="preserve"> П.Г.,</w:t>
      </w:r>
      <w:r w:rsidRPr="00F05B73">
        <w:rPr>
          <w:rFonts w:ascii="Times New Roman" w:hAnsi="Times New Roman"/>
          <w:sz w:val="28"/>
          <w:szCs w:val="28"/>
        </w:rPr>
        <w:t xml:space="preserve"> </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r w:rsidRPr="00F05B73">
        <w:rPr>
          <w:rFonts w:ascii="Times New Roman" w:hAnsi="Times New Roman"/>
          <w:sz w:val="28"/>
          <w:szCs w:val="28"/>
        </w:rPr>
        <w:t>преподаватель ГБПОУ «Ржевский колледж»</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6E0C86" w:rsidRPr="006E0C86" w:rsidRDefault="006E0C86" w:rsidP="006E0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Ржев, 202</w:t>
      </w:r>
      <w:r w:rsidR="007228D2">
        <w:rPr>
          <w:rFonts w:ascii="Times New Roman" w:hAnsi="Times New Roman"/>
          <w:sz w:val="28"/>
          <w:szCs w:val="28"/>
          <w:lang w:val="en-US"/>
        </w:rPr>
        <w:t>5</w:t>
      </w:r>
      <w:r>
        <w:rPr>
          <w:rFonts w:ascii="Times New Roman" w:hAnsi="Times New Roman"/>
          <w:sz w:val="28"/>
          <w:szCs w:val="28"/>
        </w:rPr>
        <w:t xml:space="preserve"> г</w:t>
      </w:r>
      <w:r w:rsidR="000D183B" w:rsidRPr="00FA3744">
        <w:rPr>
          <w:rFonts w:ascii="Times New Roman" w:hAnsi="Times New Roman"/>
          <w:b/>
          <w:caps/>
          <w:sz w:val="28"/>
          <w:szCs w:val="28"/>
          <w:u w:val="single"/>
        </w:rPr>
        <w:br w:type="page"/>
      </w:r>
    </w:p>
    <w:p w:rsidR="006E0C86" w:rsidRPr="006E0C86" w:rsidRDefault="006E0C86" w:rsidP="006E0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6E0C86" w:rsidRPr="006E0C86" w:rsidRDefault="006E0C86" w:rsidP="006E0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rPr>
          <w:rFonts w:ascii="Times New Roman" w:hAnsi="Times New Roman"/>
          <w:b/>
          <w:sz w:val="28"/>
          <w:szCs w:val="28"/>
        </w:rPr>
      </w:pPr>
      <w:r w:rsidRPr="006E0C86">
        <w:rPr>
          <w:rFonts w:ascii="Times New Roman" w:hAnsi="Times New Roman"/>
          <w:b/>
          <w:sz w:val="28"/>
          <w:szCs w:val="28"/>
        </w:rPr>
        <w:t>СОДЕРЖАНИЕ</w:t>
      </w:r>
    </w:p>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bl>
      <w:tblPr>
        <w:tblW w:w="0" w:type="auto"/>
        <w:tblLook w:val="01E0" w:firstRow="1" w:lastRow="1" w:firstColumn="1" w:lastColumn="1" w:noHBand="0" w:noVBand="0"/>
      </w:tblPr>
      <w:tblGrid>
        <w:gridCol w:w="7668"/>
        <w:gridCol w:w="1903"/>
      </w:tblGrid>
      <w:tr w:rsidR="006E0C86" w:rsidRPr="006E0C86" w:rsidTr="006E0C86">
        <w:tc>
          <w:tcPr>
            <w:tcW w:w="7668" w:type="dxa"/>
          </w:tcPr>
          <w:p w:rsidR="006E0C86" w:rsidRPr="006E0C86" w:rsidRDefault="006E0C86" w:rsidP="006E0C86">
            <w:pPr>
              <w:keepNext/>
              <w:autoSpaceDE w:val="0"/>
              <w:autoSpaceDN w:val="0"/>
              <w:spacing w:after="0" w:line="240" w:lineRule="auto"/>
              <w:ind w:left="284"/>
              <w:jc w:val="both"/>
              <w:outlineLvl w:val="0"/>
              <w:rPr>
                <w:rFonts w:ascii="Times New Roman" w:hAnsi="Times New Roman"/>
                <w:caps/>
                <w:sz w:val="28"/>
                <w:szCs w:val="28"/>
                <w:lang w:eastAsia="en-US"/>
              </w:rPr>
            </w:pPr>
          </w:p>
        </w:tc>
        <w:tc>
          <w:tcPr>
            <w:tcW w:w="1903" w:type="dxa"/>
            <w:hideMark/>
          </w:tcPr>
          <w:p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стр.</w:t>
            </w:r>
          </w:p>
        </w:tc>
      </w:tr>
      <w:tr w:rsidR="006E0C86" w:rsidRPr="006E0C86" w:rsidTr="006E0C86">
        <w:tc>
          <w:tcPr>
            <w:tcW w:w="7668" w:type="dxa"/>
          </w:tcPr>
          <w:p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пояснительная записка</w:t>
            </w:r>
          </w:p>
          <w:p w:rsidR="006E0C86" w:rsidRPr="006E0C86" w:rsidRDefault="006E0C86" w:rsidP="006E0C86">
            <w:pPr>
              <w:spacing w:after="0" w:line="240" w:lineRule="auto"/>
              <w:rPr>
                <w:rFonts w:ascii="Times New Roman" w:hAnsi="Times New Roman"/>
                <w:sz w:val="28"/>
                <w:szCs w:val="28"/>
                <w:lang w:eastAsia="en-US"/>
              </w:rPr>
            </w:pPr>
          </w:p>
        </w:tc>
        <w:tc>
          <w:tcPr>
            <w:tcW w:w="1903" w:type="dxa"/>
            <w:hideMark/>
          </w:tcPr>
          <w:p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3</w:t>
            </w:r>
          </w:p>
        </w:tc>
      </w:tr>
      <w:tr w:rsidR="006E0C86" w:rsidRPr="006E0C86" w:rsidTr="006E0C86">
        <w:tc>
          <w:tcPr>
            <w:tcW w:w="7668" w:type="dxa"/>
          </w:tcPr>
          <w:p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Планируемые результаты освоения учебного предмета</w:t>
            </w:r>
          </w:p>
          <w:p w:rsidR="006E0C86" w:rsidRPr="006E0C86" w:rsidRDefault="006E0C86" w:rsidP="006E0C86">
            <w:pPr>
              <w:keepNext/>
              <w:autoSpaceDE w:val="0"/>
              <w:autoSpaceDN w:val="0"/>
              <w:spacing w:after="0" w:line="240" w:lineRule="auto"/>
              <w:ind w:left="284"/>
              <w:jc w:val="both"/>
              <w:outlineLvl w:val="0"/>
              <w:rPr>
                <w:rFonts w:ascii="Times New Roman" w:hAnsi="Times New Roman"/>
                <w:caps/>
                <w:sz w:val="28"/>
                <w:szCs w:val="28"/>
                <w:lang w:eastAsia="en-US"/>
              </w:rPr>
            </w:pPr>
          </w:p>
        </w:tc>
        <w:tc>
          <w:tcPr>
            <w:tcW w:w="1903" w:type="dxa"/>
            <w:hideMark/>
          </w:tcPr>
          <w:p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5</w:t>
            </w:r>
          </w:p>
        </w:tc>
      </w:tr>
      <w:tr w:rsidR="006E0C86" w:rsidRPr="006E0C86" w:rsidTr="006E0C86">
        <w:trPr>
          <w:trHeight w:val="670"/>
        </w:trPr>
        <w:tc>
          <w:tcPr>
            <w:tcW w:w="7668" w:type="dxa"/>
          </w:tcPr>
          <w:p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содержание учебного предмета</w:t>
            </w:r>
          </w:p>
          <w:p w:rsidR="006E0C86" w:rsidRPr="006E0C86" w:rsidRDefault="006E0C86" w:rsidP="006E0C86">
            <w:pPr>
              <w:keepNext/>
              <w:tabs>
                <w:tab w:val="num" w:pos="0"/>
              </w:tabs>
              <w:autoSpaceDE w:val="0"/>
              <w:autoSpaceDN w:val="0"/>
              <w:spacing w:after="0" w:line="240" w:lineRule="auto"/>
              <w:ind w:left="284" w:firstLine="284"/>
              <w:jc w:val="both"/>
              <w:outlineLvl w:val="0"/>
              <w:rPr>
                <w:rFonts w:ascii="Times New Roman" w:hAnsi="Times New Roman"/>
                <w:caps/>
                <w:sz w:val="28"/>
                <w:szCs w:val="28"/>
                <w:lang w:eastAsia="en-US"/>
              </w:rPr>
            </w:pPr>
          </w:p>
        </w:tc>
        <w:tc>
          <w:tcPr>
            <w:tcW w:w="1903" w:type="dxa"/>
            <w:hideMark/>
          </w:tcPr>
          <w:p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23</w:t>
            </w:r>
          </w:p>
        </w:tc>
      </w:tr>
      <w:tr w:rsidR="006E0C86" w:rsidRPr="006E0C86" w:rsidTr="006E0C86">
        <w:tc>
          <w:tcPr>
            <w:tcW w:w="7668" w:type="dxa"/>
          </w:tcPr>
          <w:p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тематическое планирование</w:t>
            </w:r>
          </w:p>
          <w:p w:rsidR="006E0C86" w:rsidRPr="006E0C86" w:rsidRDefault="006E0C86" w:rsidP="006E0C86">
            <w:pPr>
              <w:keepNext/>
              <w:autoSpaceDE w:val="0"/>
              <w:autoSpaceDN w:val="0"/>
              <w:spacing w:after="0" w:line="240" w:lineRule="auto"/>
              <w:ind w:left="284"/>
              <w:jc w:val="both"/>
              <w:outlineLvl w:val="0"/>
              <w:rPr>
                <w:rFonts w:ascii="Times New Roman" w:hAnsi="Times New Roman"/>
                <w:caps/>
                <w:sz w:val="28"/>
                <w:szCs w:val="28"/>
                <w:lang w:eastAsia="en-US"/>
              </w:rPr>
            </w:pPr>
          </w:p>
        </w:tc>
        <w:tc>
          <w:tcPr>
            <w:tcW w:w="1903" w:type="dxa"/>
            <w:hideMark/>
          </w:tcPr>
          <w:p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27</w:t>
            </w:r>
          </w:p>
        </w:tc>
      </w:tr>
      <w:tr w:rsidR="006E0C86" w:rsidRPr="006E0C86" w:rsidTr="006E0C86">
        <w:tc>
          <w:tcPr>
            <w:tcW w:w="7668" w:type="dxa"/>
            <w:hideMark/>
          </w:tcPr>
          <w:p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Материально-техническое обеспечение</w:t>
            </w:r>
          </w:p>
        </w:tc>
        <w:tc>
          <w:tcPr>
            <w:tcW w:w="1903" w:type="dxa"/>
            <w:hideMark/>
          </w:tcPr>
          <w:p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28</w:t>
            </w:r>
          </w:p>
        </w:tc>
      </w:tr>
    </w:tbl>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8"/>
          <w:szCs w:val="28"/>
        </w:rPr>
      </w:pPr>
    </w:p>
    <w:p w:rsidR="006E0C86" w:rsidRPr="006E0C86" w:rsidRDefault="006E0C86" w:rsidP="006E0C86">
      <w:pPr>
        <w:keepNext/>
        <w:autoSpaceDE w:val="0"/>
        <w:autoSpaceDN w:val="0"/>
        <w:spacing w:after="0" w:line="240" w:lineRule="auto"/>
        <w:ind w:left="644"/>
        <w:jc w:val="both"/>
        <w:outlineLvl w:val="0"/>
        <w:rPr>
          <w:rFonts w:ascii="Times New Roman" w:hAnsi="Times New Roman"/>
          <w:b/>
          <w:caps/>
          <w:sz w:val="28"/>
          <w:szCs w:val="28"/>
          <w:u w:val="single"/>
        </w:rPr>
      </w:pPr>
    </w:p>
    <w:p w:rsidR="006E0C86" w:rsidRPr="006E0C86" w:rsidRDefault="006E0C86" w:rsidP="006E0C86">
      <w:pPr>
        <w:keepNext/>
        <w:autoSpaceDE w:val="0"/>
        <w:autoSpaceDN w:val="0"/>
        <w:spacing w:after="0" w:line="240" w:lineRule="auto"/>
        <w:ind w:left="644"/>
        <w:jc w:val="both"/>
        <w:outlineLvl w:val="0"/>
        <w:rPr>
          <w:rFonts w:ascii="Times New Roman" w:hAnsi="Times New Roman"/>
          <w:b/>
          <w:caps/>
          <w:sz w:val="28"/>
          <w:szCs w:val="28"/>
          <w:u w:val="single"/>
        </w:rPr>
      </w:pPr>
    </w:p>
    <w:p w:rsidR="006E0C86" w:rsidRPr="006E0C86" w:rsidRDefault="006E0C86" w:rsidP="007228D2">
      <w:pPr>
        <w:keepNext/>
        <w:autoSpaceDE w:val="0"/>
        <w:autoSpaceDN w:val="0"/>
        <w:spacing w:after="0" w:line="240" w:lineRule="auto"/>
        <w:jc w:val="center"/>
        <w:outlineLvl w:val="0"/>
        <w:rPr>
          <w:rFonts w:ascii="Times New Roman" w:hAnsi="Times New Roman"/>
          <w:b/>
          <w:caps/>
          <w:sz w:val="28"/>
          <w:szCs w:val="28"/>
          <w:u w:val="single"/>
        </w:rPr>
      </w:pPr>
      <w:r w:rsidRPr="006E0C86">
        <w:rPr>
          <w:rFonts w:ascii="Times New Roman" w:hAnsi="Times New Roman"/>
          <w:b/>
          <w:caps/>
          <w:sz w:val="28"/>
          <w:szCs w:val="28"/>
          <w:u w:val="single"/>
        </w:rPr>
        <w:br w:type="page"/>
      </w:r>
      <w:r w:rsidRPr="006E0C86">
        <w:rPr>
          <w:rFonts w:ascii="Times New Roman" w:hAnsi="Times New Roman"/>
          <w:b/>
          <w:caps/>
          <w:sz w:val="28"/>
          <w:szCs w:val="28"/>
        </w:rPr>
        <w:lastRenderedPageBreak/>
        <w:t>1. пояснительная записка</w:t>
      </w:r>
    </w:p>
    <w:p w:rsidR="006E0C86" w:rsidRPr="007228D2" w:rsidRDefault="006E0C86" w:rsidP="00722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
          <w:caps/>
          <w:sz w:val="28"/>
          <w:szCs w:val="28"/>
        </w:rPr>
      </w:pPr>
    </w:p>
    <w:p w:rsidR="005D6BEC" w:rsidRPr="005D6BEC" w:rsidRDefault="006E0C86" w:rsidP="005D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r w:rsidRPr="007228D2">
        <w:rPr>
          <w:rFonts w:ascii="Times New Roman" w:hAnsi="Times New Roman"/>
          <w:sz w:val="28"/>
          <w:szCs w:val="28"/>
        </w:rPr>
        <w:t xml:space="preserve">              Рабочая программа учебного предмета «География» является частью основной образовательной программы   по специальности</w:t>
      </w:r>
      <w:r w:rsidR="007228D2" w:rsidRPr="007228D2">
        <w:rPr>
          <w:rFonts w:ascii="Times New Roman" w:hAnsi="Times New Roman"/>
          <w:b/>
          <w:bCs/>
          <w:sz w:val="28"/>
          <w:szCs w:val="28"/>
        </w:rPr>
        <w:t xml:space="preserve"> </w:t>
      </w:r>
      <w:r w:rsidR="005D6BEC" w:rsidRPr="005D6BEC">
        <w:rPr>
          <w:rFonts w:ascii="Times New Roman" w:hAnsi="Times New Roman"/>
          <w:b/>
          <w:sz w:val="28"/>
          <w:szCs w:val="28"/>
        </w:rPr>
        <w:t>35.02.08 Электротехнические системы в агропромышленном комплексе (АПК)</w:t>
      </w:r>
    </w:p>
    <w:p w:rsidR="005D6BEC" w:rsidRPr="005D6BEC" w:rsidRDefault="006E0C86" w:rsidP="005D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r w:rsidRPr="007228D2">
        <w:rPr>
          <w:rFonts w:ascii="Times New Roman" w:hAnsi="Times New Roman"/>
          <w:color w:val="000000" w:themeColor="text1"/>
          <w:sz w:val="28"/>
          <w:szCs w:val="28"/>
        </w:rPr>
        <w:t xml:space="preserve">       </w:t>
      </w:r>
      <w:proofErr w:type="gramStart"/>
      <w:r w:rsidRPr="007228D2">
        <w:rPr>
          <w:rFonts w:ascii="Times New Roman" w:hAnsi="Times New Roman"/>
          <w:color w:val="000000" w:themeColor="text1"/>
          <w:sz w:val="28"/>
          <w:szCs w:val="28"/>
        </w:rPr>
        <w:t>Рабочая программа по учебному предмету «География» (базовый уровень)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и Федеральной образовательной</w:t>
      </w:r>
      <w:proofErr w:type="gramEnd"/>
      <w:r w:rsidRPr="007228D2">
        <w:rPr>
          <w:rFonts w:ascii="Times New Roman" w:hAnsi="Times New Roman"/>
          <w:color w:val="000000" w:themeColor="text1"/>
          <w:sz w:val="28"/>
          <w:szCs w:val="28"/>
        </w:rPr>
        <w:t xml:space="preserve"> программой среднего общего образования по предмету «География», утвержденным приказом Министерства просвещения Российской Федерации от 18 мая сентября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5D6BEC" w:rsidRPr="005D6BEC">
        <w:rPr>
          <w:rFonts w:ascii="Times New Roman" w:hAnsi="Times New Roman"/>
          <w:b/>
          <w:sz w:val="28"/>
          <w:szCs w:val="28"/>
        </w:rPr>
        <w:t>35.02.08 Электротехнические системы в агропромышленном комплексе (АПК)</w:t>
      </w:r>
    </w:p>
    <w:p w:rsidR="007228D2" w:rsidRPr="007228D2" w:rsidRDefault="007228D2" w:rsidP="007228D2">
      <w:pPr>
        <w:tabs>
          <w:tab w:val="left" w:pos="344"/>
          <w:tab w:val="left" w:pos="3975"/>
        </w:tabs>
        <w:spacing w:after="0" w:line="240" w:lineRule="auto"/>
        <w:jc w:val="both"/>
        <w:rPr>
          <w:rFonts w:ascii="Times New Roman" w:hAnsi="Times New Roman"/>
          <w:b/>
          <w:sz w:val="28"/>
          <w:szCs w:val="28"/>
        </w:rPr>
      </w:pPr>
      <w:bookmarkStart w:id="0" w:name="_GoBack"/>
      <w:bookmarkEnd w:id="0"/>
    </w:p>
    <w:p w:rsidR="006E0C86" w:rsidRPr="007228D2" w:rsidRDefault="006E0C86" w:rsidP="007228D2">
      <w:pPr>
        <w:tabs>
          <w:tab w:val="left" w:pos="344"/>
          <w:tab w:val="left" w:pos="3975"/>
        </w:tabs>
        <w:spacing w:after="0" w:line="240" w:lineRule="auto"/>
        <w:ind w:firstLine="709"/>
        <w:jc w:val="both"/>
        <w:rPr>
          <w:rFonts w:ascii="Times New Roman" w:eastAsiaTheme="minorHAnsi" w:hAnsi="Times New Roman"/>
          <w:sz w:val="28"/>
          <w:szCs w:val="28"/>
          <w:lang w:eastAsia="en-US"/>
        </w:rPr>
      </w:pPr>
      <w:r w:rsidRPr="007228D2">
        <w:rPr>
          <w:rFonts w:ascii="Times New Roman" w:eastAsiaTheme="minorEastAsia" w:hAnsi="Times New Roman"/>
          <w:sz w:val="28"/>
          <w:szCs w:val="28"/>
        </w:rPr>
        <w:t xml:space="preserve">Цель дисциплины «География»: </w:t>
      </w:r>
      <w:r w:rsidRPr="007228D2">
        <w:rPr>
          <w:rFonts w:ascii="Times New Roman" w:eastAsiaTheme="minorHAnsi" w:hAnsi="Times New Roman"/>
          <w:sz w:val="28"/>
          <w:szCs w:val="28"/>
          <w:lang w:eastAsia="en-US"/>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о временности, c ролью России как составной части мирового сообщества;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приобретение опыта разнообразной деятельности, направленной на достижение целей устойчивого развития.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6E0C86" w:rsidRPr="007228D2" w:rsidRDefault="006E0C86" w:rsidP="007228D2">
      <w:pPr>
        <w:spacing w:after="0" w:line="240" w:lineRule="auto"/>
        <w:ind w:firstLine="709"/>
        <w:jc w:val="both"/>
        <w:rPr>
          <w:rFonts w:ascii="Times New Roman" w:hAnsi="Times New Roman"/>
          <w:b/>
          <w:i/>
          <w:sz w:val="28"/>
          <w:szCs w:val="28"/>
        </w:rPr>
      </w:pPr>
    </w:p>
    <w:p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b/>
          <w:sz w:val="28"/>
          <w:szCs w:val="28"/>
        </w:rPr>
      </w:pPr>
      <w:r w:rsidRPr="007228D2">
        <w:rPr>
          <w:rFonts w:ascii="Times New Roman" w:hAnsi="Times New Roman"/>
          <w:b/>
          <w:sz w:val="28"/>
          <w:szCs w:val="28"/>
        </w:rPr>
        <w:t>1.2. Место учебного предмета в структуре программы подготовки специалистов среднего звена</w:t>
      </w:r>
    </w:p>
    <w:p w:rsidR="006E0C86" w:rsidRPr="007228D2" w:rsidRDefault="006E0C86" w:rsidP="00722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aps/>
          <w:sz w:val="28"/>
          <w:szCs w:val="28"/>
        </w:rPr>
      </w:pPr>
      <w:r w:rsidRPr="007228D2">
        <w:rPr>
          <w:rFonts w:ascii="Times New Roman" w:hAnsi="Times New Roman"/>
          <w:caps/>
          <w:sz w:val="28"/>
          <w:szCs w:val="28"/>
        </w:rPr>
        <w:lastRenderedPageBreak/>
        <w:t>У</w:t>
      </w:r>
      <w:r w:rsidRPr="007228D2">
        <w:rPr>
          <w:rFonts w:ascii="Times New Roman" w:hAnsi="Times New Roman"/>
          <w:sz w:val="28"/>
          <w:szCs w:val="28"/>
        </w:rPr>
        <w:t>чебный предмет</w:t>
      </w:r>
      <w:r w:rsidRPr="007228D2">
        <w:rPr>
          <w:rFonts w:ascii="Times New Roman" w:hAnsi="Times New Roman"/>
          <w:caps/>
          <w:sz w:val="28"/>
          <w:szCs w:val="28"/>
        </w:rPr>
        <w:t xml:space="preserve"> «</w:t>
      </w:r>
      <w:r w:rsidRPr="007228D2">
        <w:rPr>
          <w:rFonts w:ascii="Times New Roman" w:hAnsi="Times New Roman"/>
          <w:sz w:val="28"/>
          <w:szCs w:val="28"/>
        </w:rPr>
        <w:t>география</w:t>
      </w:r>
      <w:r w:rsidRPr="007228D2">
        <w:rPr>
          <w:rFonts w:ascii="Times New Roman" w:hAnsi="Times New Roman"/>
          <w:caps/>
          <w:sz w:val="28"/>
          <w:szCs w:val="28"/>
        </w:rPr>
        <w:t xml:space="preserve">» </w:t>
      </w:r>
      <w:r w:rsidRPr="007228D2">
        <w:rPr>
          <w:rFonts w:ascii="Times New Roman" w:hAnsi="Times New Roman"/>
          <w:sz w:val="28"/>
          <w:szCs w:val="28"/>
        </w:rPr>
        <w:t xml:space="preserve">входит в состав общеобразовательного цикла в раздел </w:t>
      </w:r>
      <w:r w:rsidRPr="007228D2">
        <w:rPr>
          <w:rFonts w:ascii="Times New Roman" w:hAnsi="Times New Roman"/>
          <w:caps/>
          <w:sz w:val="28"/>
          <w:szCs w:val="28"/>
        </w:rPr>
        <w:t>«</w:t>
      </w:r>
      <w:r w:rsidRPr="007228D2">
        <w:rPr>
          <w:rFonts w:ascii="Times New Roman" w:hAnsi="Times New Roman"/>
          <w:sz w:val="28"/>
          <w:szCs w:val="28"/>
        </w:rPr>
        <w:t xml:space="preserve">общие учебные предметы. </w:t>
      </w:r>
      <w:r w:rsidRPr="007228D2">
        <w:rPr>
          <w:rFonts w:ascii="Times New Roman" w:hAnsi="Times New Roman"/>
          <w:caps/>
          <w:sz w:val="28"/>
          <w:szCs w:val="28"/>
        </w:rPr>
        <w:t>П</w:t>
      </w:r>
      <w:r w:rsidRPr="007228D2">
        <w:rPr>
          <w:rFonts w:ascii="Times New Roman" w:hAnsi="Times New Roman"/>
          <w:sz w:val="28"/>
          <w:szCs w:val="28"/>
        </w:rPr>
        <w:t>рофиль обучения-естественно-научный.</w:t>
      </w:r>
    </w:p>
    <w:p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7228D2">
        <w:rPr>
          <w:rFonts w:ascii="Times New Roman" w:hAnsi="Times New Roman"/>
          <w:b/>
          <w:sz w:val="28"/>
          <w:szCs w:val="28"/>
        </w:rPr>
        <w:t>1.3. Аттестация предмета</w:t>
      </w:r>
    </w:p>
    <w:p w:rsidR="006E0C86" w:rsidRPr="007228D2" w:rsidRDefault="006E0C86" w:rsidP="007228D2">
      <w:pPr>
        <w:shd w:val="clear" w:color="auto" w:fill="FFFFFF"/>
        <w:spacing w:after="0" w:line="240" w:lineRule="auto"/>
        <w:ind w:firstLine="709"/>
        <w:jc w:val="both"/>
        <w:rPr>
          <w:rFonts w:ascii="Times New Roman" w:hAnsi="Times New Roman"/>
          <w:color w:val="000000" w:themeColor="text1"/>
          <w:sz w:val="28"/>
          <w:szCs w:val="28"/>
        </w:rPr>
      </w:pPr>
      <w:r w:rsidRPr="007228D2">
        <w:rPr>
          <w:rFonts w:ascii="Times New Roman" w:hAnsi="Times New Roman"/>
          <w:color w:val="000000"/>
          <w:sz w:val="28"/>
          <w:szCs w:val="28"/>
        </w:rPr>
        <w:t xml:space="preserve">Реализация программы предмета «География» сопровождается текущей и </w:t>
      </w:r>
      <w:r w:rsidRPr="007228D2">
        <w:rPr>
          <w:rFonts w:ascii="Times New Roman" w:hAnsi="Times New Roman"/>
          <w:color w:val="000000" w:themeColor="text1"/>
          <w:sz w:val="28"/>
          <w:szCs w:val="28"/>
        </w:rPr>
        <w:t>промежуточной аттестацией – дифференцированный зачет</w:t>
      </w:r>
    </w:p>
    <w:p w:rsidR="006E0C86" w:rsidRPr="007228D2" w:rsidRDefault="006E0C86" w:rsidP="007228D2">
      <w:pPr>
        <w:shd w:val="clear" w:color="auto" w:fill="FFFFFF"/>
        <w:spacing w:after="0" w:line="240" w:lineRule="auto"/>
        <w:ind w:firstLine="709"/>
        <w:jc w:val="both"/>
        <w:rPr>
          <w:rFonts w:ascii="Times New Roman" w:hAnsi="Times New Roman"/>
          <w:b/>
          <w:color w:val="000000" w:themeColor="text1"/>
          <w:sz w:val="28"/>
          <w:szCs w:val="28"/>
        </w:rPr>
      </w:pPr>
      <w:r w:rsidRPr="007228D2">
        <w:rPr>
          <w:rFonts w:ascii="Times New Roman" w:hAnsi="Times New Roman"/>
          <w:b/>
          <w:color w:val="000000" w:themeColor="text1"/>
          <w:sz w:val="28"/>
          <w:szCs w:val="28"/>
        </w:rPr>
        <w:t>1.4. Количество часов на освоение программы учебного предмета.</w:t>
      </w:r>
    </w:p>
    <w:p w:rsidR="006E0C86" w:rsidRPr="007228D2" w:rsidRDefault="006E0C86" w:rsidP="007228D2">
      <w:pPr>
        <w:shd w:val="clear" w:color="auto" w:fill="FFFFFF"/>
        <w:spacing w:after="0" w:line="240" w:lineRule="auto"/>
        <w:ind w:firstLine="709"/>
        <w:jc w:val="both"/>
        <w:rPr>
          <w:rFonts w:ascii="Times New Roman" w:hAnsi="Times New Roman"/>
          <w:color w:val="000000" w:themeColor="text1"/>
          <w:sz w:val="28"/>
          <w:szCs w:val="28"/>
        </w:rPr>
      </w:pPr>
      <w:r w:rsidRPr="007228D2">
        <w:rPr>
          <w:rFonts w:ascii="Times New Roman" w:hAnsi="Times New Roman"/>
          <w:color w:val="000000" w:themeColor="text1"/>
          <w:sz w:val="28"/>
          <w:szCs w:val="28"/>
        </w:rPr>
        <w:t>Общей учебной нагрузки обучающегося 48 часов, в том числе практических занятий 30 часов.</w:t>
      </w:r>
    </w:p>
    <w:p w:rsidR="006E0C86" w:rsidRPr="007228D2" w:rsidRDefault="006E0C86" w:rsidP="007228D2">
      <w:pPr>
        <w:shd w:val="clear" w:color="auto" w:fill="FFFFFF"/>
        <w:spacing w:after="0" w:line="240" w:lineRule="auto"/>
        <w:ind w:firstLine="709"/>
        <w:jc w:val="both"/>
        <w:rPr>
          <w:rFonts w:ascii="Times New Roman" w:hAnsi="Times New Roman"/>
          <w:b/>
          <w:color w:val="000000" w:themeColor="text1"/>
          <w:sz w:val="28"/>
          <w:szCs w:val="28"/>
        </w:rPr>
      </w:pPr>
    </w:p>
    <w:p w:rsidR="006E0C86" w:rsidRPr="007228D2" w:rsidRDefault="006E0C86" w:rsidP="007228D2">
      <w:pPr>
        <w:shd w:val="clear" w:color="auto" w:fill="FFFFFF"/>
        <w:spacing w:after="0" w:line="240" w:lineRule="auto"/>
        <w:ind w:firstLine="709"/>
        <w:jc w:val="both"/>
        <w:rPr>
          <w:rFonts w:ascii="Times New Roman" w:hAnsi="Times New Roman"/>
          <w:b/>
          <w:color w:val="000000" w:themeColor="text1"/>
          <w:sz w:val="28"/>
          <w:szCs w:val="28"/>
        </w:rPr>
      </w:pPr>
    </w:p>
    <w:p w:rsidR="006E0C86" w:rsidRPr="007228D2" w:rsidRDefault="006E0C86" w:rsidP="007228D2">
      <w:pPr>
        <w:shd w:val="clear" w:color="auto" w:fill="FFFFFF"/>
        <w:spacing w:after="0" w:line="240" w:lineRule="auto"/>
        <w:ind w:firstLine="709"/>
        <w:jc w:val="both"/>
        <w:rPr>
          <w:rFonts w:ascii="Times New Roman" w:hAnsi="Times New Roman"/>
          <w:b/>
          <w:color w:val="FF0000"/>
          <w:sz w:val="28"/>
          <w:szCs w:val="28"/>
        </w:rPr>
      </w:pPr>
      <w:r w:rsidRPr="007228D2">
        <w:rPr>
          <w:rFonts w:ascii="Times New Roman" w:hAnsi="Times New Roman"/>
          <w:b/>
          <w:color w:val="FF0000"/>
          <w:sz w:val="28"/>
          <w:szCs w:val="28"/>
        </w:rPr>
        <w:t xml:space="preserve"> </w:t>
      </w:r>
    </w:p>
    <w:p w:rsidR="006E0C86" w:rsidRPr="007228D2" w:rsidRDefault="006E0C86" w:rsidP="007228D2">
      <w:pPr>
        <w:shd w:val="clear" w:color="auto" w:fill="FFFFFF"/>
        <w:spacing w:after="0" w:line="240" w:lineRule="auto"/>
        <w:ind w:firstLine="709"/>
        <w:jc w:val="both"/>
        <w:rPr>
          <w:rFonts w:ascii="Times New Roman" w:hAnsi="Times New Roman"/>
          <w:b/>
          <w:color w:val="FF0000"/>
          <w:sz w:val="28"/>
          <w:szCs w:val="28"/>
        </w:rPr>
      </w:pPr>
    </w:p>
    <w:p w:rsidR="006E0C86" w:rsidRPr="007228D2" w:rsidRDefault="006E0C86" w:rsidP="007228D2">
      <w:pPr>
        <w:shd w:val="clear" w:color="auto" w:fill="FFFFFF"/>
        <w:spacing w:after="0" w:line="240" w:lineRule="auto"/>
        <w:ind w:firstLine="709"/>
        <w:jc w:val="both"/>
        <w:rPr>
          <w:rFonts w:ascii="Times New Roman" w:hAnsi="Times New Roman"/>
          <w:b/>
          <w:color w:val="FF0000"/>
          <w:sz w:val="28"/>
          <w:szCs w:val="28"/>
        </w:rPr>
      </w:pPr>
    </w:p>
    <w:p w:rsidR="006E0C86" w:rsidRPr="007228D2" w:rsidRDefault="006E0C86" w:rsidP="007228D2">
      <w:pPr>
        <w:shd w:val="clear" w:color="auto" w:fill="FFFFFF"/>
        <w:spacing w:after="0" w:line="240" w:lineRule="auto"/>
        <w:ind w:firstLine="709"/>
        <w:jc w:val="both"/>
        <w:rPr>
          <w:rFonts w:ascii="Times New Roman" w:hAnsi="Times New Roman"/>
          <w:b/>
          <w:color w:val="FF0000"/>
          <w:sz w:val="28"/>
          <w:szCs w:val="28"/>
        </w:rPr>
      </w:pPr>
    </w:p>
    <w:p w:rsidR="006E0C86" w:rsidRPr="005D6BEC" w:rsidRDefault="006E0C86"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5D6BEC" w:rsidRDefault="007228D2" w:rsidP="007228D2">
      <w:pPr>
        <w:shd w:val="clear" w:color="auto" w:fill="FFFFFF"/>
        <w:spacing w:after="0" w:line="240" w:lineRule="auto"/>
        <w:ind w:firstLine="709"/>
        <w:jc w:val="both"/>
        <w:rPr>
          <w:rFonts w:ascii="Times New Roman" w:hAnsi="Times New Roman"/>
          <w:b/>
          <w:color w:val="FF0000"/>
          <w:sz w:val="28"/>
          <w:szCs w:val="28"/>
        </w:rPr>
      </w:pPr>
    </w:p>
    <w:p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6E0C86" w:rsidRPr="007228D2" w:rsidRDefault="006E0C86" w:rsidP="007228D2">
      <w:pPr>
        <w:keepNext/>
        <w:autoSpaceDE w:val="0"/>
        <w:autoSpaceDN w:val="0"/>
        <w:spacing w:after="0" w:line="240" w:lineRule="auto"/>
        <w:ind w:firstLine="709"/>
        <w:jc w:val="both"/>
        <w:outlineLvl w:val="0"/>
        <w:rPr>
          <w:rFonts w:ascii="Times New Roman" w:hAnsi="Times New Roman"/>
          <w:b/>
          <w:caps/>
          <w:sz w:val="28"/>
          <w:szCs w:val="28"/>
        </w:rPr>
      </w:pPr>
      <w:r w:rsidRPr="007228D2">
        <w:rPr>
          <w:rFonts w:ascii="Times New Roman" w:hAnsi="Times New Roman"/>
          <w:b/>
          <w:sz w:val="28"/>
          <w:szCs w:val="28"/>
        </w:rPr>
        <w:lastRenderedPageBreak/>
        <w:t xml:space="preserve">2. ПЛАНИРУЕМЫЕ РЕЗУЛЬТАТЫ </w:t>
      </w:r>
      <w:r w:rsidRPr="007228D2">
        <w:rPr>
          <w:rFonts w:ascii="Times New Roman" w:hAnsi="Times New Roman"/>
          <w:b/>
          <w:caps/>
          <w:sz w:val="28"/>
          <w:szCs w:val="28"/>
        </w:rPr>
        <w:t>освоения учебного предмета</w:t>
      </w:r>
    </w:p>
    <w:p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7228D2">
        <w:rPr>
          <w:rFonts w:ascii="Times New Roman" w:hAnsi="Times New Roman"/>
          <w:sz w:val="28"/>
          <w:szCs w:val="28"/>
        </w:rPr>
        <w:tab/>
        <w:t xml:space="preserve">В результате изучения предмета «География» у обучающегося должны быть сформированы личностные, </w:t>
      </w:r>
      <w:proofErr w:type="spellStart"/>
      <w:r w:rsidRPr="007228D2">
        <w:rPr>
          <w:rFonts w:ascii="Times New Roman" w:hAnsi="Times New Roman"/>
          <w:sz w:val="28"/>
          <w:szCs w:val="28"/>
        </w:rPr>
        <w:t>метапредметные</w:t>
      </w:r>
      <w:proofErr w:type="spellEnd"/>
      <w:r w:rsidRPr="007228D2">
        <w:rPr>
          <w:rFonts w:ascii="Times New Roman" w:hAnsi="Times New Roman"/>
          <w:sz w:val="28"/>
          <w:szCs w:val="28"/>
        </w:rPr>
        <w:t xml:space="preserve"> и предметные результаты:</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1. 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готовность вести совместную деятельность в интересах гражданского общества, участвовать в самоуправлении в образовательной организации;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умение взаимодействовать с социальными институтами в соответствии с их функциями и назначением;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готовность к гуманитарной и волонтёрской деятельности;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идейная убежденность, готовность к служению и защите Отечества, ответственность за его судьбу;</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3) духовно-нравственного воспитания: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осознание духовных ценностей российского народа;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сформированность нравственного сознания, этического поведения;</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-способность оценивать ситуацию и принимать осознанные решения, ориентируясь на морально-нравственные нормы и ценности;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-осознание личного вклада в построение устойчивого будущего на основе формирования элементов географической и экологической культуры;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4) </w:t>
      </w:r>
      <w:r w:rsidRPr="007228D2">
        <w:rPr>
          <w:rFonts w:ascii="Times New Roman" w:eastAsiaTheme="minorHAnsi" w:hAnsi="Times New Roman"/>
          <w:b/>
          <w:sz w:val="28"/>
          <w:szCs w:val="28"/>
          <w:lang w:eastAsia="en-US"/>
        </w:rPr>
        <w:t>эстетического воспитания</w:t>
      </w:r>
      <w:r w:rsidRPr="007228D2">
        <w:rPr>
          <w:rFonts w:ascii="Times New Roman" w:eastAsiaTheme="minorHAnsi" w:hAnsi="Times New Roman"/>
          <w:sz w:val="28"/>
          <w:szCs w:val="28"/>
          <w:lang w:eastAsia="en-US"/>
        </w:rPr>
        <w:t>:</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-эстетическое отношение к миру, включая эстетику природных и </w:t>
      </w:r>
      <w:proofErr w:type="spellStart"/>
      <w:r w:rsidRPr="007228D2">
        <w:rPr>
          <w:rFonts w:ascii="Times New Roman" w:eastAsiaTheme="minorHAnsi" w:hAnsi="Times New Roman"/>
          <w:sz w:val="28"/>
          <w:szCs w:val="28"/>
          <w:lang w:eastAsia="en-US"/>
        </w:rPr>
        <w:t>историкокультурных</w:t>
      </w:r>
      <w:proofErr w:type="spellEnd"/>
      <w:r w:rsidRPr="007228D2">
        <w:rPr>
          <w:rFonts w:ascii="Times New Roman" w:eastAsiaTheme="minorHAnsi" w:hAnsi="Times New Roman"/>
          <w:sz w:val="28"/>
          <w:szCs w:val="28"/>
          <w:lang w:eastAsia="en-US"/>
        </w:rPr>
        <w:t xml:space="preserve"> объектов родного края, своей страны, быта, научного и технического творчества, спорта, труда, общественных отношений;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готовность к самовыражению в разных видах искусства, стремление проявлять качества творческой личности;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5) </w:t>
      </w:r>
      <w:r w:rsidRPr="007228D2">
        <w:rPr>
          <w:rFonts w:ascii="Times New Roman" w:eastAsiaTheme="minorHAnsi" w:hAnsi="Times New Roman"/>
          <w:b/>
          <w:sz w:val="28"/>
          <w:szCs w:val="28"/>
          <w:lang w:eastAsia="en-US"/>
        </w:rPr>
        <w:t>ценности научного познания</w:t>
      </w:r>
      <w:r w:rsidRPr="007228D2">
        <w:rPr>
          <w:rFonts w:ascii="Times New Roman" w:eastAsiaTheme="minorHAnsi" w:hAnsi="Times New Roman"/>
          <w:sz w:val="28"/>
          <w:szCs w:val="28"/>
          <w:lang w:eastAsia="en-US"/>
        </w:rPr>
        <w:t>:</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w:t>
      </w:r>
      <w:proofErr w:type="spellStart"/>
      <w:r w:rsidRPr="007228D2">
        <w:rPr>
          <w:rFonts w:ascii="Times New Roman" w:eastAsiaTheme="minorHAnsi" w:hAnsi="Times New Roman"/>
          <w:sz w:val="28"/>
          <w:szCs w:val="28"/>
          <w:lang w:eastAsia="en-US"/>
        </w:rPr>
        <w:t>практикоориентированных</w:t>
      </w:r>
      <w:proofErr w:type="spellEnd"/>
      <w:r w:rsidRPr="007228D2">
        <w:rPr>
          <w:rFonts w:ascii="Times New Roman" w:eastAsiaTheme="minorHAnsi" w:hAnsi="Times New Roman"/>
          <w:sz w:val="28"/>
          <w:szCs w:val="28"/>
          <w:lang w:eastAsia="en-US"/>
        </w:rPr>
        <w:t xml:space="preserve"> задач;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6) </w:t>
      </w:r>
      <w:r w:rsidRPr="007228D2">
        <w:rPr>
          <w:rFonts w:ascii="Times New Roman" w:eastAsiaTheme="minorHAnsi" w:hAnsi="Times New Roman"/>
          <w:b/>
          <w:sz w:val="28"/>
          <w:szCs w:val="28"/>
          <w:lang w:eastAsia="en-US"/>
        </w:rPr>
        <w:t>физического воспитания, формирования культуры здоровья и эмоционального благополучия</w:t>
      </w:r>
      <w:r w:rsidRPr="007228D2">
        <w:rPr>
          <w:rFonts w:ascii="Times New Roman" w:eastAsiaTheme="minorHAnsi" w:hAnsi="Times New Roman"/>
          <w:sz w:val="28"/>
          <w:szCs w:val="28"/>
          <w:lang w:eastAsia="en-US"/>
        </w:rPr>
        <w:t xml:space="preserve">: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-сформированность здорового и безопасного образа жизни, в том числе безопасного поведения в природной среде, ответственного отношения к своему здоровью;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-потребность в физическом совершенствовании, занятиях спортивно-оздоровительной деятельностью;</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-активное неприятие вредных привычек и иных форм причинения вреда физическому и психическому здоровью;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7) </w:t>
      </w:r>
      <w:r w:rsidRPr="007228D2">
        <w:rPr>
          <w:rFonts w:ascii="Times New Roman" w:eastAsiaTheme="minorHAnsi" w:hAnsi="Times New Roman"/>
          <w:b/>
          <w:sz w:val="28"/>
          <w:szCs w:val="28"/>
          <w:lang w:eastAsia="en-US"/>
        </w:rPr>
        <w:t>трудового воспитания</w:t>
      </w:r>
      <w:r w:rsidRPr="007228D2">
        <w:rPr>
          <w:rFonts w:ascii="Times New Roman" w:eastAsiaTheme="minorHAnsi" w:hAnsi="Times New Roman"/>
          <w:sz w:val="28"/>
          <w:szCs w:val="28"/>
          <w:lang w:eastAsia="en-US"/>
        </w:rPr>
        <w:t xml:space="preserve">: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готовность к труду, осознание ценности мастерства, трудолюбие;</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8</w:t>
      </w:r>
      <w:r w:rsidRPr="007228D2">
        <w:rPr>
          <w:rFonts w:ascii="Times New Roman" w:eastAsiaTheme="minorHAnsi" w:hAnsi="Times New Roman"/>
          <w:b/>
          <w:sz w:val="28"/>
          <w:szCs w:val="28"/>
          <w:lang w:eastAsia="en-US"/>
        </w:rPr>
        <w:t>) экологического воспитания</w:t>
      </w:r>
      <w:r w:rsidRPr="007228D2">
        <w:rPr>
          <w:rFonts w:ascii="Times New Roman" w:eastAsiaTheme="minorHAnsi" w:hAnsi="Times New Roman"/>
          <w:sz w:val="28"/>
          <w:szCs w:val="28"/>
          <w:lang w:eastAsia="en-US"/>
        </w:rPr>
        <w:t xml:space="preserve">: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-планирование и осуществление действий в окружающей среде на основе знания целей устойчивого развития человечества;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активное неприятие действий, приносящих вред окружающей среде;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расширение опыта деятельности экологической направленности.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МЕТАПРЕДМЕТНЫЕ РЕЗУЛЬТАТЫ 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Познавательные универсальные учебные действия Базовые логические действия: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-устанавливать существенный признак или основания для сравнения, классификации географических объектов, процессов, явлений и обобщения;</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определять цели деятельности, задавать параметры и критерии их достижения;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-разрабатывать план решения географической задачи с учётом анализа имеющихся материальных и нематериальных ресурсов; выявлять закономерности и противоречия в рассматриваемых явлениях с учётом предложенной географической задачи;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-вносить коррективы в деятельность, оценивать соответствие результатов целям;</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-координировать и выполнять работу при решении географических задач в условиях реального, виртуального и комбинированного взаимодействия;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-креативно мыслить при поиске путей решения жизненных проблем, имеющих географические аспекты. Базовые исследовательские действия:</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-владеть навыками учебно-исследовательской и проектной деятельности, навыками разрешения проблем;</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объектов, процессов и явлений;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 владеть научным научной терминологией, ключевыми понятиями и методами;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-уметь переносить знания в познавательную и практическую области жизнедеятельности; уметь интегрировать знания из разных предметных областей;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-выдвигать новые идеи, предлагать оригинальные подходы и решения; ставить проблемы и задачи, допускающие альтернативные решения. Работа с информацией:</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-выбирать оптимальную форму представления и визуализации информации с учётом её назначения (тексты, картосхемы, диаграммы и другие);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-оценивать достоверность информации;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-использовать средства информационных и коммуникационных технологий, в том числе и геоинформационных систем) при решении когнитивных, коммуникативных и организационных задач с соблюдением требований</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эргономики, техники безопасности, гигиены, ресурсосбережения, правовых и этических норм, норм информационной безопасности;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-владеть навыками распознавания и защиты информации, обеспечения информационной безопасности личности. Коммуникативные универсальные учебные действия Общение: владеть различными способами общения и взаимодействия, аргументированно вести диалог, уметь смягчать конфликтные ситуации;</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-развёрнуто и логично излагать свою точку зрения по географическим аспектам различных вопросов с использованием языковых средств. Совместная деятельность: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преимущества командной и индивидуальной работы;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proofErr w:type="gramStart"/>
      <w:r w:rsidRPr="007228D2">
        <w:rPr>
          <w:rFonts w:ascii="Times New Roman" w:eastAsiaTheme="minorHAnsi" w:hAnsi="Times New Roman"/>
          <w:sz w:val="28"/>
          <w:szCs w:val="28"/>
          <w:lang w:eastAsia="en-US"/>
        </w:rPr>
        <w:t>-выбирать тематику и методы совместных действий с учётом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w:t>
      </w:r>
      <w:proofErr w:type="gramEnd"/>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предлагать новые проекты, оценивать идеи с позиции новизны, оригинальности, практической значимости. Регулятивные универсальные учебные действия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-самостоятельно составлять план решения проблемы с учётом имеющихся ресурсов, собственных возможностей и предпочтений; давать оценку новым ситуациям;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-расширять рамки учебного предмета на основе личных предпочтений; делать осознанный выбор, аргументировать его, брать ответственность за решение;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-оценивать приобретённый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b/>
          <w:sz w:val="28"/>
          <w:szCs w:val="28"/>
          <w:lang w:eastAsia="en-US"/>
        </w:rPr>
        <w:t>Самоконтроль</w:t>
      </w:r>
      <w:r w:rsidRPr="007228D2">
        <w:rPr>
          <w:rFonts w:ascii="Times New Roman" w:eastAsiaTheme="minorHAnsi" w:hAnsi="Times New Roman"/>
          <w:sz w:val="28"/>
          <w:szCs w:val="28"/>
          <w:lang w:eastAsia="en-US"/>
        </w:rPr>
        <w:t xml:space="preserve">: давать оценку новым ситуациям, оценивать соответствие результатов целям;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-оценивать риски и своевременно принимать решения для их снижения;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-принимать мотивы и аргументы других при анализе результатов деятельности;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приёмы рефлексии для оценки ситуации, выбора верного решения;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-принимать мотивы и аргументы других при анализе результатов деятельности. Эмоциональный интеллект: самосознание, включающее способность понимать своё эмоциональное состояние, видеть направления развития собственной эмоциональной сферы, быть уверенным в себе; принимать ответственность за своё поведение, способность адаптироваться к эмоциональным изменениям и проявлять гибкость, быть открытым новому;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-внутренняя мотивация, включающая стремление к достижению цели и успеху, оптимизм, инициативность, умение действовать, исходя из своих возможностей;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w:t>
      </w:r>
      <w:proofErr w:type="spellStart"/>
      <w:r w:rsidRPr="007228D2">
        <w:rPr>
          <w:rFonts w:ascii="Times New Roman" w:eastAsiaTheme="minorHAnsi" w:hAnsi="Times New Roman"/>
          <w:sz w:val="28"/>
          <w:szCs w:val="28"/>
          <w:lang w:eastAsia="en-US"/>
        </w:rPr>
        <w:t>эмпатия</w:t>
      </w:r>
      <w:proofErr w:type="spellEnd"/>
      <w:r w:rsidRPr="007228D2">
        <w:rPr>
          <w:rFonts w:ascii="Times New Roman" w:eastAsiaTheme="minorHAnsi" w:hAnsi="Times New Roman"/>
          <w:sz w:val="28"/>
          <w:szCs w:val="28"/>
          <w:lang w:eastAsia="en-US"/>
        </w:rPr>
        <w:t xml:space="preserve">, включающая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-социальные навыки, включающие способность выстраивать отношения с другими людьми, заботиться, проявлять интерес и разрешать конфликты. Умения принятия себя и других людей: принимать себя, понимая свои недостатки и своё поведение;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-принимать мотивы и аргументы других при анализе результатов деятельности;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-признавать своё право и право других на ошибки;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-развивать способность понимать мир с позиции другого человека.</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ПРЕДМЕТНЫЕ РЕЗУЛЬТАТЫ Предметные результаты освоения программы по географии на базовом уровне  должны отражать: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1) понимание роли и места современной географической науки в системе научных дисциплин, её участия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7228D2">
        <w:rPr>
          <w:rFonts w:ascii="Times New Roman" w:eastAsiaTheme="minorHAnsi" w:hAnsi="Times New Roman"/>
          <w:sz w:val="28"/>
          <w:szCs w:val="28"/>
          <w:lang w:eastAsia="en-US"/>
        </w:rPr>
        <w:t>субурбанизацию</w:t>
      </w:r>
      <w:proofErr w:type="spellEnd"/>
      <w:r w:rsidRPr="007228D2">
        <w:rPr>
          <w:rFonts w:ascii="Times New Roman" w:eastAsiaTheme="minorHAnsi" w:hAnsi="Times New Roman"/>
          <w:sz w:val="28"/>
          <w:szCs w:val="28"/>
          <w:lang w:eastAsia="en-US"/>
        </w:rPr>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 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-устанавливать взаимосвязи между социально-экономическими и </w:t>
      </w:r>
      <w:proofErr w:type="spellStart"/>
      <w:r w:rsidRPr="007228D2">
        <w:rPr>
          <w:rFonts w:ascii="Times New Roman" w:eastAsiaTheme="minorHAnsi" w:hAnsi="Times New Roman"/>
          <w:sz w:val="28"/>
          <w:szCs w:val="28"/>
          <w:lang w:eastAsia="en-US"/>
        </w:rPr>
        <w:t>геоэкологическими</w:t>
      </w:r>
      <w:proofErr w:type="spellEnd"/>
      <w:r w:rsidRPr="007228D2">
        <w:rPr>
          <w:rFonts w:ascii="Times New Roman" w:eastAsiaTheme="minorHAnsi" w:hAnsi="Times New Roman"/>
          <w:sz w:val="28"/>
          <w:szCs w:val="28"/>
          <w:lang w:eastAsia="en-US"/>
        </w:rPr>
        <w:t xml:space="preserve"> процессами и явлениями;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-формулировать и (или) обосновывать выводы на основе использования географических знаний;</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 политика, </w:t>
      </w:r>
      <w:proofErr w:type="spellStart"/>
      <w:r w:rsidRPr="007228D2">
        <w:rPr>
          <w:rFonts w:ascii="Times New Roman" w:eastAsiaTheme="minorHAnsi" w:hAnsi="Times New Roman"/>
          <w:sz w:val="28"/>
          <w:szCs w:val="28"/>
          <w:lang w:eastAsia="en-US"/>
        </w:rPr>
        <w:t>субурбанизация</w:t>
      </w:r>
      <w:proofErr w:type="spellEnd"/>
      <w:r w:rsidRPr="007228D2">
        <w:rPr>
          <w:rFonts w:ascii="Times New Roman" w:eastAsiaTheme="minorHAnsi" w:hAnsi="Times New Roman"/>
          <w:sz w:val="28"/>
          <w:szCs w:val="28"/>
          <w:lang w:eastAsia="en-US"/>
        </w:rPr>
        <w:t xml:space="preserve">, ложная урбанизация, мегалополисы, развитые и развивающиеся, новые индустриальные, </w:t>
      </w:r>
      <w:r w:rsidRPr="007228D2">
        <w:rPr>
          <w:rFonts w:ascii="Times New Roman" w:eastAsiaTheme="minorHAnsi" w:hAnsi="Times New Roman"/>
          <w:sz w:val="28"/>
          <w:szCs w:val="28"/>
          <w:lang w:eastAsia="en-US"/>
        </w:rPr>
        <w:lastRenderedPageBreak/>
        <w:t xml:space="preserve">нефтедобывающие страны, </w:t>
      </w:r>
      <w:proofErr w:type="spellStart"/>
      <w:r w:rsidRPr="007228D2">
        <w:rPr>
          <w:rFonts w:ascii="Times New Roman" w:eastAsiaTheme="minorHAnsi" w:hAnsi="Times New Roman"/>
          <w:sz w:val="28"/>
          <w:szCs w:val="28"/>
          <w:lang w:eastAsia="en-US"/>
        </w:rPr>
        <w:t>ресурсообеспеченность</w:t>
      </w:r>
      <w:proofErr w:type="spellEnd"/>
      <w:r w:rsidRPr="007228D2">
        <w:rPr>
          <w:rFonts w:ascii="Times New Roman" w:eastAsiaTheme="minorHAnsi" w:hAnsi="Times New Roman"/>
          <w:sz w:val="28"/>
          <w:szCs w:val="28"/>
          <w:lang w:eastAsia="en-US"/>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228D2">
        <w:rPr>
          <w:rFonts w:ascii="Times New Roman" w:eastAsiaTheme="minorHAnsi" w:hAnsi="Times New Roman"/>
          <w:sz w:val="28"/>
          <w:szCs w:val="28"/>
          <w:lang w:eastAsia="en-US"/>
        </w:rPr>
        <w:t>деглобализация</w:t>
      </w:r>
      <w:proofErr w:type="spellEnd"/>
      <w:r w:rsidRPr="007228D2">
        <w:rPr>
          <w:rFonts w:ascii="Times New Roman" w:eastAsiaTheme="minorHAnsi" w:hAnsi="Times New Roman"/>
          <w:sz w:val="28"/>
          <w:szCs w:val="28"/>
          <w:lang w:eastAsia="en-US"/>
        </w:rPr>
        <w:t>, «</w:t>
      </w:r>
      <w:proofErr w:type="spellStart"/>
      <w:r w:rsidRPr="007228D2">
        <w:rPr>
          <w:rFonts w:ascii="Times New Roman" w:eastAsiaTheme="minorHAnsi" w:hAnsi="Times New Roman"/>
          <w:sz w:val="28"/>
          <w:szCs w:val="28"/>
          <w:lang w:eastAsia="en-US"/>
        </w:rPr>
        <w:t>энергопереход</w:t>
      </w:r>
      <w:proofErr w:type="spellEnd"/>
      <w:r w:rsidRPr="007228D2">
        <w:rPr>
          <w:rFonts w:ascii="Times New Roman" w:eastAsiaTheme="minorHAnsi" w:hAnsi="Times New Roman"/>
          <w:sz w:val="28"/>
          <w:szCs w:val="28"/>
          <w:lang w:eastAsia="en-US"/>
        </w:rPr>
        <w:t xml:space="preserve">», международные экономические отношения, устойчивое развитие для решения учебных и (или) практико-ориентированных задач;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 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-представлять в различных формах (графики, таблицы, схемы, диаграммы, карты и другие) географическую информацию о населении </w:t>
      </w:r>
      <w:r w:rsidRPr="007228D2">
        <w:rPr>
          <w:rFonts w:ascii="Times New Roman" w:eastAsiaTheme="minorHAnsi" w:hAnsi="Times New Roman"/>
          <w:sz w:val="28"/>
          <w:szCs w:val="28"/>
          <w:lang w:eastAsia="en-US"/>
        </w:rPr>
        <w:lastRenderedPageBreak/>
        <w:t xml:space="preserve">мира и России, отраслевой и территориальной структуре мирового хозяйства, географических особенностях развития отдельных отраслей;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различные источники географической информации для решения учебных и (или) практико-ориентированных задач;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8) сформированность умений применять географические знания для объяснения изученных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процессов;</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-оценивать изученные социально-экономические и </w:t>
      </w:r>
      <w:proofErr w:type="spellStart"/>
      <w:r w:rsidRPr="007228D2">
        <w:rPr>
          <w:rFonts w:ascii="Times New Roman" w:eastAsiaTheme="minorHAnsi" w:hAnsi="Times New Roman"/>
          <w:sz w:val="28"/>
          <w:szCs w:val="28"/>
          <w:lang w:eastAsia="en-US"/>
        </w:rPr>
        <w:t>геоэкологические</w:t>
      </w:r>
      <w:proofErr w:type="spellEnd"/>
      <w:r w:rsidRPr="007228D2">
        <w:rPr>
          <w:rFonts w:ascii="Times New Roman" w:eastAsiaTheme="minorHAnsi" w:hAnsi="Times New Roman"/>
          <w:sz w:val="28"/>
          <w:szCs w:val="28"/>
          <w:lang w:eastAsia="en-US"/>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7228D2">
        <w:rPr>
          <w:rFonts w:ascii="Times New Roman" w:eastAsiaTheme="minorHAnsi" w:hAnsi="Times New Roman"/>
          <w:sz w:val="28"/>
          <w:szCs w:val="28"/>
          <w:lang w:eastAsia="en-US"/>
        </w:rPr>
        <w:t>геосистем</w:t>
      </w:r>
      <w:proofErr w:type="spellEnd"/>
      <w:r w:rsidRPr="007228D2">
        <w:rPr>
          <w:rFonts w:ascii="Times New Roman" w:eastAsiaTheme="minorHAnsi" w:hAnsi="Times New Roman"/>
          <w:sz w:val="28"/>
          <w:szCs w:val="28"/>
          <w:lang w:eastAsia="en-US"/>
        </w:rPr>
        <w:t xml:space="preserve"> в результате природных и антропогенных воздействий на примере регионов и стран мира, на планетарном уровне.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Предметные результаты освоения программы по географии на базовом уровне должны отражать: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1) понимание роли и места современной географической науки в системе научных дисциплин, её участия в решении важнейших проблем </w:t>
      </w:r>
      <w:r w:rsidRPr="007228D2">
        <w:rPr>
          <w:rFonts w:ascii="Times New Roman" w:eastAsiaTheme="minorHAnsi" w:hAnsi="Times New Roman"/>
          <w:sz w:val="28"/>
          <w:szCs w:val="28"/>
          <w:lang w:eastAsia="en-US"/>
        </w:rPr>
        <w:lastRenderedPageBreak/>
        <w:t xml:space="preserve">человечества: определение роли географических наук в достижении целей устойчивого развития;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-сравнения регионов мира и изученных стран по уровню социально-экономического развития, специализации различных стран и по их месту в международном географическом разделении труда (МГРТ);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-устанавливать взаимосвязи между социально-экономическими и </w:t>
      </w:r>
      <w:proofErr w:type="spellStart"/>
      <w:r w:rsidRPr="007228D2">
        <w:rPr>
          <w:rFonts w:ascii="Times New Roman" w:eastAsiaTheme="minorHAnsi" w:hAnsi="Times New Roman"/>
          <w:sz w:val="28"/>
          <w:szCs w:val="28"/>
          <w:lang w:eastAsia="en-US"/>
        </w:rPr>
        <w:t>геоэкологическими</w:t>
      </w:r>
      <w:proofErr w:type="spellEnd"/>
      <w:r w:rsidRPr="007228D2">
        <w:rPr>
          <w:rFonts w:ascii="Times New Roman" w:eastAsiaTheme="minorHAnsi" w:hAnsi="Times New Roman"/>
          <w:sz w:val="28"/>
          <w:szCs w:val="28"/>
          <w:lang w:eastAsia="en-US"/>
        </w:rPr>
        <w:t xml:space="preserve"> процессами и явлениями в изученных странах;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-природными условиями и размещением населения, природными условиями и </w:t>
      </w:r>
      <w:proofErr w:type="spellStart"/>
      <w:r w:rsidRPr="007228D2">
        <w:rPr>
          <w:rFonts w:ascii="Times New Roman" w:eastAsiaTheme="minorHAnsi" w:hAnsi="Times New Roman"/>
          <w:sz w:val="28"/>
          <w:szCs w:val="28"/>
          <w:lang w:eastAsia="en-US"/>
        </w:rPr>
        <w:t>природноресурсным</w:t>
      </w:r>
      <w:proofErr w:type="spellEnd"/>
      <w:r w:rsidRPr="007228D2">
        <w:rPr>
          <w:rFonts w:ascii="Times New Roman" w:eastAsiaTheme="minorHAnsi" w:hAnsi="Times New Roman"/>
          <w:sz w:val="28"/>
          <w:szCs w:val="28"/>
          <w:lang w:eastAsia="en-US"/>
        </w:rPr>
        <w:t xml:space="preserve"> капиталом и отраслевой структурой хозяйства изученных стран; прогнозировать изменения возрастной структуры населения отдельных стран Зарубежной Европы с использованием источников географической информации;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-формулировать и (или) обосновывать выводы на основе использования географических знаний;</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w:t>
      </w:r>
      <w:r w:rsidRPr="007228D2">
        <w:rPr>
          <w:rFonts w:ascii="Times New Roman" w:eastAsiaTheme="minorHAnsi" w:hAnsi="Times New Roman"/>
          <w:sz w:val="28"/>
          <w:szCs w:val="28"/>
          <w:lang w:eastAsia="en-US"/>
        </w:rPr>
        <w:lastRenderedPageBreak/>
        <w:t xml:space="preserve">расселение населения, демографическая политика, </w:t>
      </w:r>
      <w:proofErr w:type="spellStart"/>
      <w:r w:rsidRPr="007228D2">
        <w:rPr>
          <w:rFonts w:ascii="Times New Roman" w:eastAsiaTheme="minorHAnsi" w:hAnsi="Times New Roman"/>
          <w:sz w:val="28"/>
          <w:szCs w:val="28"/>
          <w:lang w:eastAsia="en-US"/>
        </w:rPr>
        <w:t>субурбанизация</w:t>
      </w:r>
      <w:proofErr w:type="spellEnd"/>
      <w:r w:rsidRPr="007228D2">
        <w:rPr>
          <w:rFonts w:ascii="Times New Roman" w:eastAsiaTheme="minorHAnsi" w:hAnsi="Times New Roman"/>
          <w:sz w:val="28"/>
          <w:szCs w:val="28"/>
          <w:lang w:eastAsia="en-US"/>
        </w:rPr>
        <w:t xml:space="preserve">, ложная урбанизация; мегалополисы, развитые и развивающиеся, новые индустриальные, нефтедобывающие страны;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w:t>
      </w:r>
      <w:proofErr w:type="spellStart"/>
      <w:r w:rsidRPr="007228D2">
        <w:rPr>
          <w:rFonts w:ascii="Times New Roman" w:eastAsiaTheme="minorHAnsi" w:hAnsi="Times New Roman"/>
          <w:sz w:val="28"/>
          <w:szCs w:val="28"/>
          <w:lang w:eastAsia="en-US"/>
        </w:rPr>
        <w:t>ресурсообеспеченность</w:t>
      </w:r>
      <w:proofErr w:type="spellEnd"/>
      <w:r w:rsidRPr="007228D2">
        <w:rPr>
          <w:rFonts w:ascii="Times New Roman" w:eastAsiaTheme="minorHAnsi" w:hAnsi="Times New Roman"/>
          <w:sz w:val="28"/>
          <w:szCs w:val="28"/>
          <w:lang w:eastAsia="en-US"/>
        </w:rPr>
        <w:t xml:space="preserve">, мировое хозяйство, международная экономическая интеграция;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228D2">
        <w:rPr>
          <w:rFonts w:ascii="Times New Roman" w:eastAsiaTheme="minorHAnsi" w:hAnsi="Times New Roman"/>
          <w:sz w:val="28"/>
          <w:szCs w:val="28"/>
          <w:lang w:eastAsia="en-US"/>
        </w:rPr>
        <w:t>деглобализация</w:t>
      </w:r>
      <w:proofErr w:type="spellEnd"/>
      <w:r w:rsidRPr="007228D2">
        <w:rPr>
          <w:rFonts w:ascii="Times New Roman" w:eastAsiaTheme="minorHAnsi" w:hAnsi="Times New Roman"/>
          <w:sz w:val="28"/>
          <w:szCs w:val="28"/>
          <w:lang w:eastAsia="en-US"/>
        </w:rPr>
        <w:t>, «</w:t>
      </w:r>
      <w:proofErr w:type="spellStart"/>
      <w:r w:rsidRPr="007228D2">
        <w:rPr>
          <w:rFonts w:ascii="Times New Roman" w:eastAsiaTheme="minorHAnsi" w:hAnsi="Times New Roman"/>
          <w:sz w:val="28"/>
          <w:szCs w:val="28"/>
          <w:lang w:eastAsia="en-US"/>
        </w:rPr>
        <w:t>энергопереход</w:t>
      </w:r>
      <w:proofErr w:type="spellEnd"/>
      <w:r w:rsidRPr="007228D2">
        <w:rPr>
          <w:rFonts w:ascii="Times New Roman" w:eastAsiaTheme="minorHAnsi" w:hAnsi="Times New Roman"/>
          <w:sz w:val="28"/>
          <w:szCs w:val="28"/>
          <w:lang w:eastAsia="en-US"/>
        </w:rPr>
        <w:t>», международные экономические отношения, устойчивое развитие для решения учебных и (или) практико-ориентированных задач;</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-формулировать обобщения и выводы по результатам наблюдения (исследования);</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-самостоятельно находить, отбирать и применять различные методы познания для решения практико-ориентированных задач;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w:t>
      </w:r>
      <w:r w:rsidRPr="007228D2">
        <w:rPr>
          <w:rFonts w:ascii="Times New Roman" w:eastAsiaTheme="minorHAnsi" w:hAnsi="Times New Roman"/>
          <w:sz w:val="28"/>
          <w:szCs w:val="28"/>
          <w:lang w:eastAsia="en-US"/>
        </w:rPr>
        <w:lastRenderedPageBreak/>
        <w:t xml:space="preserve">мира и стран (в том числе и России), их обеспеченности природными и человеческими ресурсами;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-для изучения хозяйственного потенциала стран, глобальных проблем человечества и их проявления на территории (в том числе в России);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-критически оценивать и интерпретировать информацию, получаемую из различных источников;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различные источники географической информации для решения учебных и (или) практико-ориентированных задач;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8) сформированность умений применять географические знания для объяснения изученных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явлений и процессов в странах мира: объяснять географические особенности стран с разным уровнем </w:t>
      </w:r>
      <w:proofErr w:type="spellStart"/>
      <w:r w:rsidRPr="007228D2">
        <w:rPr>
          <w:rFonts w:ascii="Times New Roman" w:eastAsiaTheme="minorHAnsi" w:hAnsi="Times New Roman"/>
          <w:sz w:val="28"/>
          <w:szCs w:val="28"/>
          <w:lang w:eastAsia="en-US"/>
        </w:rPr>
        <w:t>социальноэкономического</w:t>
      </w:r>
      <w:proofErr w:type="spellEnd"/>
      <w:r w:rsidRPr="007228D2">
        <w:rPr>
          <w:rFonts w:ascii="Times New Roman" w:eastAsiaTheme="minorHAnsi" w:hAnsi="Times New Roman"/>
          <w:sz w:val="28"/>
          <w:szCs w:val="28"/>
          <w:lang w:eastAsia="en-US"/>
        </w:rPr>
        <w:t xml:space="preserve"> развития, в том числе объяснять различие в составе, структуре и размещении населения, в уровне и качестве жизни населения;</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-объяснять влияние природно-ресурсного капитала на формирование отраслевой структуры хозяйства отдельных стран;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процессов;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-изученные социально-экономические и </w:t>
      </w:r>
      <w:proofErr w:type="spellStart"/>
      <w:r w:rsidRPr="007228D2">
        <w:rPr>
          <w:rFonts w:ascii="Times New Roman" w:eastAsiaTheme="minorHAnsi" w:hAnsi="Times New Roman"/>
          <w:sz w:val="28"/>
          <w:szCs w:val="28"/>
          <w:lang w:eastAsia="en-US"/>
        </w:rPr>
        <w:t>геоэкологические</w:t>
      </w:r>
      <w:proofErr w:type="spellEnd"/>
      <w:r w:rsidRPr="007228D2">
        <w:rPr>
          <w:rFonts w:ascii="Times New Roman" w:eastAsiaTheme="minorHAnsi" w:hAnsi="Times New Roman"/>
          <w:sz w:val="28"/>
          <w:szCs w:val="28"/>
          <w:lang w:eastAsia="en-US"/>
        </w:rPr>
        <w:t xml:space="preserve"> процессы и явления; политико-географическое положение изученных регионов, стран и России;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-влияние международных миграций на демографическую и социально-экономическую ситуацию в изученных странах;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-роль России как крупнейшего поставщика топливно-энергетических и сырьевых ресурсов в мировой экономике; конкурентные преимущества экономики России;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-различные точки зрения по актуальным экологическим и </w:t>
      </w:r>
      <w:proofErr w:type="spellStart"/>
      <w:r w:rsidRPr="007228D2">
        <w:rPr>
          <w:rFonts w:ascii="Times New Roman" w:eastAsiaTheme="minorHAnsi" w:hAnsi="Times New Roman"/>
          <w:sz w:val="28"/>
          <w:szCs w:val="28"/>
          <w:lang w:eastAsia="en-US"/>
        </w:rPr>
        <w:t>социальноэкономическим</w:t>
      </w:r>
      <w:proofErr w:type="spellEnd"/>
      <w:r w:rsidRPr="007228D2">
        <w:rPr>
          <w:rFonts w:ascii="Times New Roman" w:eastAsiaTheme="minorHAnsi" w:hAnsi="Times New Roman"/>
          <w:sz w:val="28"/>
          <w:szCs w:val="28"/>
          <w:lang w:eastAsia="en-US"/>
        </w:rPr>
        <w:t xml:space="preserve"> проблемам мира и России; изменения направления международных экономических связей России в новых экономических условиях;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-умение приводить примеры взаимосвязи глобальных проблем; возможных путей решения глобальных проблем.</w:t>
      </w:r>
    </w:p>
    <w:p w:rsidR="006E0C86" w:rsidRPr="007228D2" w:rsidRDefault="006E0C86" w:rsidP="007228D2">
      <w:pPr>
        <w:shd w:val="clear" w:color="auto" w:fill="FFFFFF"/>
        <w:spacing w:after="0" w:line="240" w:lineRule="auto"/>
        <w:ind w:firstLine="709"/>
        <w:jc w:val="both"/>
        <w:rPr>
          <w:rFonts w:ascii="Times New Roman" w:hAnsi="Times New Roman"/>
          <w:sz w:val="28"/>
          <w:szCs w:val="28"/>
        </w:rPr>
      </w:pPr>
    </w:p>
    <w:p w:rsidR="006E0C86" w:rsidRPr="006E0C86" w:rsidRDefault="006E0C86" w:rsidP="006E0C86">
      <w:pPr>
        <w:shd w:val="clear" w:color="auto" w:fill="FFFFFF"/>
        <w:spacing w:before="100" w:beforeAutospacing="1" w:after="100" w:afterAutospacing="1" w:line="240" w:lineRule="auto"/>
        <w:jc w:val="center"/>
        <w:rPr>
          <w:rFonts w:ascii="Times New Roman" w:hAnsi="Times New Roman"/>
          <w:sz w:val="28"/>
          <w:szCs w:val="28"/>
        </w:rPr>
      </w:pPr>
    </w:p>
    <w:p w:rsidR="006E0C86" w:rsidRPr="006E0C86" w:rsidRDefault="006E0C86" w:rsidP="006E0C86">
      <w:pPr>
        <w:spacing w:after="0"/>
        <w:rPr>
          <w:rFonts w:ascii="Times New Roman" w:hAnsi="Times New Roman"/>
          <w:sz w:val="28"/>
          <w:szCs w:val="28"/>
        </w:rPr>
        <w:sectPr w:rsidR="006E0C86" w:rsidRPr="006E0C86" w:rsidSect="007228D2">
          <w:footerReference w:type="default" r:id="rId9"/>
          <w:pgSz w:w="11907" w:h="16840"/>
          <w:pgMar w:top="1134" w:right="850" w:bottom="1134" w:left="1701" w:header="709" w:footer="709" w:gutter="0"/>
          <w:cols w:space="720"/>
          <w:titlePg/>
          <w:docGrid w:linePitch="299"/>
        </w:sectPr>
      </w:pPr>
    </w:p>
    <w:p w:rsidR="006E0C86" w:rsidRPr="006E0C86" w:rsidRDefault="006E0C86" w:rsidP="006E0C86">
      <w:pPr>
        <w:keepNext/>
        <w:autoSpaceDE w:val="0"/>
        <w:autoSpaceDN w:val="0"/>
        <w:spacing w:after="0" w:line="240" w:lineRule="auto"/>
        <w:jc w:val="both"/>
        <w:outlineLvl w:val="0"/>
        <w:rPr>
          <w:rFonts w:ascii="Times New Roman" w:hAnsi="Times New Roman"/>
          <w:b/>
          <w:caps/>
          <w:sz w:val="28"/>
          <w:szCs w:val="28"/>
        </w:rPr>
      </w:pPr>
      <w:r w:rsidRPr="006E0C86">
        <w:rPr>
          <w:rFonts w:ascii="Times New Roman" w:hAnsi="Times New Roman"/>
          <w:b/>
          <w:sz w:val="28"/>
          <w:szCs w:val="28"/>
        </w:rPr>
        <w:lastRenderedPageBreak/>
        <w:t xml:space="preserve">   </w:t>
      </w:r>
      <w:r w:rsidRPr="006E0C86">
        <w:rPr>
          <w:rFonts w:ascii="Times New Roman" w:hAnsi="Times New Roman"/>
          <w:b/>
          <w:caps/>
          <w:sz w:val="28"/>
          <w:szCs w:val="28"/>
        </w:rPr>
        <w:t>3. содержание учебного предмета</w:t>
      </w:r>
      <w:r w:rsidRPr="006E0C86">
        <w:rPr>
          <w:rFonts w:ascii="Times New Roman" w:hAnsi="Times New Roman"/>
          <w:sz w:val="28"/>
          <w:szCs w:val="28"/>
        </w:rPr>
        <w:t xml:space="preserve">   </w:t>
      </w:r>
      <w:r w:rsidRPr="006E0C86">
        <w:rPr>
          <w:rFonts w:ascii="Times New Roman" w:hAnsi="Times New Roman"/>
          <w:b/>
          <w:sz w:val="28"/>
          <w:szCs w:val="28"/>
          <w:u w:val="single"/>
        </w:rPr>
        <w:t>«География»</w:t>
      </w:r>
    </w:p>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i/>
          <w:sz w:val="28"/>
          <w:szCs w:val="28"/>
        </w:rPr>
      </w:pPr>
      <w:r w:rsidRPr="006E0C86">
        <w:rPr>
          <w:rFonts w:ascii="Times New Roman" w:hAnsi="Times New Roman"/>
          <w:bCs/>
          <w:i/>
          <w:sz w:val="28"/>
          <w:szCs w:val="28"/>
        </w:rPr>
        <w:tab/>
      </w: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550"/>
        <w:gridCol w:w="39"/>
        <w:gridCol w:w="24"/>
        <w:gridCol w:w="17"/>
        <w:gridCol w:w="7675"/>
        <w:gridCol w:w="1290"/>
        <w:gridCol w:w="1822"/>
      </w:tblGrid>
      <w:tr w:rsidR="006E0C86" w:rsidRPr="007228D2" w:rsidTr="006E0C86">
        <w:trPr>
          <w:trHeight w:val="20"/>
        </w:trPr>
        <w:tc>
          <w:tcPr>
            <w:tcW w:w="2759"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Наименование разделов и тем</w:t>
            </w:r>
          </w:p>
        </w:tc>
        <w:tc>
          <w:tcPr>
            <w:tcW w:w="8305" w:type="dxa"/>
            <w:gridSpan w:val="5"/>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roofErr w:type="gramStart"/>
            <w:r w:rsidRPr="007228D2">
              <w:rPr>
                <w:rFonts w:ascii="Times New Roman" w:hAnsi="Times New Roman"/>
                <w:b/>
                <w:bCs/>
                <w:sz w:val="24"/>
                <w:szCs w:val="24"/>
                <w:lang w:eastAsia="en-US"/>
              </w:rPr>
              <w:t>Содержание учебного материала, лабораторные и практические работы, самостоятельная работа обучающихся, курсовая работ (проект)</w:t>
            </w:r>
            <w:r w:rsidRPr="007228D2">
              <w:rPr>
                <w:rFonts w:ascii="Times New Roman" w:hAnsi="Times New Roman"/>
                <w:bCs/>
                <w:i/>
                <w:sz w:val="24"/>
                <w:szCs w:val="24"/>
                <w:lang w:eastAsia="en-US"/>
              </w:rPr>
              <w:t xml:space="preserve"> (если предусмотрены)</w:t>
            </w:r>
            <w:proofErr w:type="gramEnd"/>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Объем часов</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Вид занятия</w:t>
            </w:r>
          </w:p>
        </w:tc>
      </w:tr>
      <w:tr w:rsidR="006E0C86" w:rsidRPr="007228D2" w:rsidTr="006E0C86">
        <w:trPr>
          <w:trHeight w:val="20"/>
        </w:trPr>
        <w:tc>
          <w:tcPr>
            <w:tcW w:w="2759"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1</w:t>
            </w:r>
          </w:p>
        </w:tc>
        <w:tc>
          <w:tcPr>
            <w:tcW w:w="8305" w:type="dxa"/>
            <w:gridSpan w:val="5"/>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2</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3</w:t>
            </w: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r>
      <w:tr w:rsidR="006E0C86" w:rsidRPr="007228D2" w:rsidTr="006E0C86">
        <w:trPr>
          <w:trHeight w:val="225"/>
        </w:trPr>
        <w:tc>
          <w:tcPr>
            <w:tcW w:w="2759"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Введение</w:t>
            </w:r>
          </w:p>
        </w:tc>
        <w:tc>
          <w:tcPr>
            <w:tcW w:w="55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w:t>
            </w:r>
          </w:p>
        </w:tc>
        <w:tc>
          <w:tcPr>
            <w:tcW w:w="7755"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r w:rsidRPr="007228D2">
              <w:rPr>
                <w:rFonts w:ascii="Times New Roman" w:hAnsi="Times New Roman"/>
                <w:sz w:val="24"/>
                <w:szCs w:val="24"/>
                <w:lang w:eastAsia="en-US"/>
              </w:rPr>
              <w:t>География как наука. Традиционные и новые методы в географии</w:t>
            </w:r>
            <w:proofErr w:type="gramStart"/>
            <w:r w:rsidRPr="007228D2">
              <w:rPr>
                <w:rFonts w:ascii="Times New Roman" w:hAnsi="Times New Roman"/>
                <w:sz w:val="24"/>
                <w:szCs w:val="24"/>
                <w:lang w:eastAsia="en-US"/>
              </w:rPr>
              <w:t>.</w:t>
            </w:r>
            <w:proofErr w:type="gramEnd"/>
            <w:r w:rsidRPr="007228D2">
              <w:rPr>
                <w:rFonts w:ascii="Times New Roman" w:hAnsi="Times New Roman"/>
                <w:sz w:val="24"/>
                <w:szCs w:val="24"/>
                <w:lang w:eastAsia="en-US"/>
              </w:rPr>
              <w:t xml:space="preserve"> </w:t>
            </w:r>
            <w:proofErr w:type="gramStart"/>
            <w:r w:rsidRPr="007228D2">
              <w:rPr>
                <w:rFonts w:ascii="Times New Roman" w:hAnsi="Times New Roman"/>
                <w:sz w:val="24"/>
                <w:szCs w:val="24"/>
                <w:lang w:eastAsia="en-US"/>
              </w:rPr>
              <w:t>г</w:t>
            </w:r>
            <w:proofErr w:type="gramEnd"/>
            <w:r w:rsidRPr="007228D2">
              <w:rPr>
                <w:rFonts w:ascii="Times New Roman" w:hAnsi="Times New Roman"/>
                <w:sz w:val="24"/>
                <w:szCs w:val="24"/>
                <w:lang w:eastAsia="en-US"/>
              </w:rPr>
              <w:t>еографическая картина мира, мышление, язык географии. Их значимость для представителей разных профессий.</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rsidTr="006E0C86">
        <w:trPr>
          <w:trHeight w:val="20"/>
        </w:trPr>
        <w:tc>
          <w:tcPr>
            <w:tcW w:w="2759"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Раздел 1.</w:t>
            </w:r>
            <w:r w:rsidRPr="007228D2">
              <w:rPr>
                <w:rFonts w:ascii="Times New Roman" w:hAnsi="Times New Roman"/>
                <w:sz w:val="24"/>
                <w:szCs w:val="24"/>
                <w:lang w:eastAsia="en-US"/>
              </w:rPr>
              <w:t xml:space="preserve"> Природопользование и  геоэкология</w:t>
            </w:r>
          </w:p>
        </w:tc>
        <w:tc>
          <w:tcPr>
            <w:tcW w:w="8305" w:type="dxa"/>
            <w:gridSpan w:val="5"/>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12</w:t>
            </w: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rsidTr="006E0C86">
        <w:trPr>
          <w:trHeight w:val="20"/>
        </w:trPr>
        <w:tc>
          <w:tcPr>
            <w:tcW w:w="2759" w:type="dxa"/>
            <w:vMerge w:val="restart"/>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Тема 1.1.</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Географическая среда.</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sz w:val="24"/>
                <w:szCs w:val="24"/>
                <w:lang w:eastAsia="en-US"/>
              </w:rPr>
              <w:t>Природные ресурсы и  их виды</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8305" w:type="dxa"/>
            <w:gridSpan w:val="5"/>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t>Содержание учебного материала</w:t>
            </w:r>
          </w:p>
        </w:tc>
        <w:tc>
          <w:tcPr>
            <w:tcW w:w="1290"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rsidTr="006E0C8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 xml:space="preserve"> Географическая среда как </w:t>
            </w:r>
            <w:proofErr w:type="spellStart"/>
            <w:r w:rsidRPr="007228D2">
              <w:rPr>
                <w:rFonts w:ascii="Times New Roman" w:hAnsi="Times New Roman"/>
                <w:sz w:val="24"/>
                <w:szCs w:val="24"/>
                <w:lang w:eastAsia="en-US"/>
              </w:rPr>
              <w:t>геосистема</w:t>
            </w:r>
            <w:proofErr w:type="spellEnd"/>
            <w:r w:rsidRPr="007228D2">
              <w:rPr>
                <w:rFonts w:ascii="Times New Roman" w:hAnsi="Times New Roman"/>
                <w:sz w:val="24"/>
                <w:szCs w:val="24"/>
                <w:lang w:eastAsia="en-US"/>
              </w:rPr>
              <w:t>.</w:t>
            </w:r>
            <w:r w:rsidR="007B3C86" w:rsidRPr="007228D2">
              <w:rPr>
                <w:rFonts w:ascii="Times New Roman" w:hAnsi="Times New Roman"/>
                <w:sz w:val="24"/>
                <w:szCs w:val="24"/>
                <w:lang w:eastAsia="en-US"/>
              </w:rPr>
              <w:t xml:space="preserve"> </w:t>
            </w:r>
            <w:r w:rsidRPr="007228D2">
              <w:rPr>
                <w:rFonts w:ascii="Times New Roman" w:hAnsi="Times New Roman"/>
                <w:sz w:val="24"/>
                <w:szCs w:val="24"/>
                <w:lang w:eastAsia="en-US"/>
              </w:rPr>
              <w:t>Естественный и антропогенный ландшафты</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lang w:eastAsia="en-US"/>
              </w:rPr>
            </w:pPr>
            <w:r w:rsidRPr="007228D2">
              <w:rPr>
                <w:rFonts w:ascii="Times New Roman" w:hAnsi="Times New Roman"/>
                <w:sz w:val="24"/>
                <w:szCs w:val="24"/>
                <w:lang w:eastAsia="en-US"/>
              </w:rPr>
              <w:t>Проблемы взаимодействия человека и  природы</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rsidTr="006E0C8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3</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1. Изучение классификации ландшафтов с  использованием источников географической информации.</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4</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2. Определение целей и задач учебного исследования, связанного с  опасными природными явлениями глобальными изменениями климата загрязнением Мирового океана.</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gramStart"/>
            <w:r w:rsidRPr="007228D2">
              <w:rPr>
                <w:rFonts w:ascii="Times New Roman" w:eastAsia="Calibri" w:hAnsi="Times New Roman"/>
                <w:sz w:val="24"/>
                <w:szCs w:val="24"/>
                <w:lang w:eastAsia="en-US"/>
              </w:rPr>
              <w:t>.р</w:t>
            </w:r>
            <w:proofErr w:type="gramEnd"/>
            <w:r w:rsidRPr="007228D2">
              <w:rPr>
                <w:rFonts w:ascii="Times New Roman" w:eastAsia="Calibri" w:hAnsi="Times New Roman"/>
                <w:sz w:val="24"/>
                <w:szCs w:val="24"/>
                <w:lang w:eastAsia="en-US"/>
              </w:rPr>
              <w:t>абота</w:t>
            </w:r>
            <w:proofErr w:type="spellEnd"/>
          </w:p>
        </w:tc>
      </w:tr>
      <w:tr w:rsidR="006E0C86" w:rsidRPr="007228D2" w:rsidTr="006E0C86">
        <w:trPr>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5</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3. Изучение особенностей размещения природных ресурсов мира. Природно-ресурсный капитал регионов, в том числе России. Ресурсообеспеченность.</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6</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 xml:space="preserve">П.Р. № 4. Оценка природно-ресурсного капитала одной из стран (по выбору) по источникам географической информации. </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7</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5. Определение ресурсообеспеченности стран отдельными видами природных ресурсов.</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0"/>
        </w:trPr>
        <w:tc>
          <w:tcPr>
            <w:tcW w:w="2759"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 xml:space="preserve">Раздел 2. </w:t>
            </w:r>
            <w:r w:rsidRPr="007228D2">
              <w:rPr>
                <w:rFonts w:ascii="Times New Roman" w:hAnsi="Times New Roman"/>
                <w:sz w:val="24"/>
                <w:szCs w:val="24"/>
                <w:lang w:eastAsia="en-US"/>
              </w:rPr>
              <w:t>Современная политическая карта</w:t>
            </w:r>
          </w:p>
        </w:tc>
        <w:tc>
          <w:tcPr>
            <w:tcW w:w="83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highlight w:val="lightGray"/>
                <w:lang w:eastAsia="en-US"/>
              </w:rPr>
            </w:pP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2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4</w:t>
            </w: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highlight w:val="lightGray"/>
                <w:lang w:eastAsia="en-US"/>
              </w:rPr>
            </w:pPr>
          </w:p>
        </w:tc>
      </w:tr>
      <w:tr w:rsidR="006E0C86" w:rsidRPr="007228D2" w:rsidTr="006E0C86">
        <w:trPr>
          <w:trHeight w:val="20"/>
        </w:trPr>
        <w:tc>
          <w:tcPr>
            <w:tcW w:w="2759" w:type="dxa"/>
            <w:vMerge w:val="restart"/>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rsidR="006E0C86" w:rsidRPr="007228D2" w:rsidRDefault="006E0C86" w:rsidP="006E0C86">
            <w:pPr>
              <w:spacing w:line="240" w:lineRule="auto"/>
              <w:jc w:val="center"/>
              <w:rPr>
                <w:rFonts w:ascii="Times New Roman" w:hAnsi="Times New Roman"/>
                <w:b/>
                <w:sz w:val="24"/>
                <w:szCs w:val="24"/>
                <w:lang w:eastAsia="en-US"/>
              </w:rPr>
            </w:pPr>
            <w:r w:rsidRPr="007228D2">
              <w:rPr>
                <w:rFonts w:ascii="Times New Roman" w:hAnsi="Times New Roman"/>
                <w:b/>
                <w:sz w:val="24"/>
                <w:szCs w:val="24"/>
                <w:lang w:eastAsia="en-US"/>
              </w:rPr>
              <w:t>Тема 2.1.</w:t>
            </w:r>
          </w:p>
          <w:p w:rsidR="006E0C86" w:rsidRPr="007228D2" w:rsidRDefault="006E0C86" w:rsidP="006E0C86">
            <w:pPr>
              <w:spacing w:line="240" w:lineRule="auto"/>
              <w:jc w:val="center"/>
              <w:rPr>
                <w:rFonts w:ascii="Times New Roman" w:hAnsi="Times New Roman"/>
                <w:b/>
                <w:sz w:val="24"/>
                <w:szCs w:val="24"/>
                <w:lang w:eastAsia="en-US"/>
              </w:rPr>
            </w:pPr>
            <w:r w:rsidRPr="007228D2">
              <w:rPr>
                <w:rFonts w:ascii="Times New Roman" w:hAnsi="Times New Roman"/>
                <w:b/>
                <w:sz w:val="24"/>
                <w:szCs w:val="24"/>
                <w:lang w:eastAsia="en-US"/>
              </w:rPr>
              <w:t xml:space="preserve"> </w:t>
            </w:r>
            <w:r w:rsidRPr="007228D2">
              <w:rPr>
                <w:rFonts w:ascii="Times New Roman" w:hAnsi="Times New Roman"/>
                <w:sz w:val="24"/>
                <w:szCs w:val="24"/>
                <w:lang w:eastAsia="en-US"/>
              </w:rPr>
              <w:t xml:space="preserve">Политическая </w:t>
            </w:r>
            <w:r w:rsidRPr="007228D2">
              <w:rPr>
                <w:rFonts w:ascii="Times New Roman" w:hAnsi="Times New Roman"/>
                <w:sz w:val="24"/>
                <w:szCs w:val="24"/>
                <w:lang w:eastAsia="en-US"/>
              </w:rPr>
              <w:lastRenderedPageBreak/>
              <w:t>география и геополитика</w:t>
            </w:r>
          </w:p>
          <w:p w:rsidR="006E0C86" w:rsidRPr="007228D2" w:rsidRDefault="006E0C86" w:rsidP="006E0C86">
            <w:pPr>
              <w:spacing w:line="240" w:lineRule="auto"/>
              <w:jc w:val="center"/>
              <w:rPr>
                <w:rFonts w:ascii="Times New Roman" w:hAnsi="Times New Roman"/>
                <w:b/>
                <w:sz w:val="24"/>
                <w:szCs w:val="24"/>
                <w:lang w:eastAsia="en-US"/>
              </w:rPr>
            </w:pPr>
          </w:p>
        </w:tc>
        <w:tc>
          <w:tcPr>
            <w:tcW w:w="8305"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lastRenderedPageBreak/>
              <w:t>Содержание учебного плана</w:t>
            </w:r>
          </w:p>
        </w:tc>
        <w:tc>
          <w:tcPr>
            <w:tcW w:w="1290"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highlight w:val="lightGray"/>
                <w:lang w:eastAsia="en-US"/>
              </w:rPr>
            </w:pPr>
          </w:p>
        </w:tc>
      </w:tr>
      <w:tr w:rsidR="006E0C86" w:rsidRPr="007228D2" w:rsidTr="006E0C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8</w:t>
            </w:r>
          </w:p>
        </w:tc>
        <w:tc>
          <w:tcPr>
            <w:tcW w:w="77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sz w:val="24"/>
                <w:szCs w:val="24"/>
                <w:lang w:eastAsia="en-US"/>
              </w:rPr>
              <w:t>Политическая</w:t>
            </w:r>
            <w:r w:rsidR="007B3C86" w:rsidRPr="007228D2">
              <w:rPr>
                <w:rFonts w:ascii="Times New Roman" w:hAnsi="Times New Roman"/>
                <w:sz w:val="24"/>
                <w:szCs w:val="24"/>
                <w:lang w:eastAsia="en-US"/>
              </w:rPr>
              <w:t xml:space="preserve"> карта мира и  изменения </w:t>
            </w:r>
            <w:r w:rsidRPr="007228D2">
              <w:rPr>
                <w:rFonts w:ascii="Times New Roman" w:hAnsi="Times New Roman"/>
                <w:sz w:val="24"/>
                <w:szCs w:val="24"/>
                <w:lang w:eastAsia="en-US"/>
              </w:rPr>
              <w:t xml:space="preserve"> происходящие</w:t>
            </w:r>
            <w:r w:rsidR="007B3C86" w:rsidRPr="007228D2">
              <w:rPr>
                <w:rFonts w:ascii="Times New Roman" w:hAnsi="Times New Roman"/>
                <w:sz w:val="24"/>
                <w:szCs w:val="24"/>
                <w:lang w:eastAsia="en-US"/>
              </w:rPr>
              <w:t xml:space="preserve"> на ней</w:t>
            </w:r>
            <w:r w:rsidRPr="007228D2">
              <w:rPr>
                <w:rFonts w:ascii="Times New Roman" w:hAnsi="Times New Roman"/>
                <w:sz w:val="24"/>
                <w:szCs w:val="24"/>
                <w:lang w:eastAsia="en-US"/>
              </w:rPr>
              <w:t>. Новая многополярная модель политического мироустройства,</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rsidTr="006E0C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9</w:t>
            </w:r>
          </w:p>
        </w:tc>
        <w:tc>
          <w:tcPr>
            <w:tcW w:w="77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П.Р.№  6. Изучение к</w:t>
            </w:r>
            <w:r w:rsidRPr="007228D2">
              <w:rPr>
                <w:rFonts w:ascii="Times New Roman" w:hAnsi="Times New Roman"/>
                <w:sz w:val="24"/>
                <w:szCs w:val="24"/>
                <w:lang w:eastAsia="en-US"/>
              </w:rPr>
              <w:t xml:space="preserve">лассификации и  типологию стран мира. Основные </w:t>
            </w:r>
            <w:r w:rsidRPr="007228D2">
              <w:rPr>
                <w:rFonts w:ascii="Times New Roman" w:hAnsi="Times New Roman"/>
                <w:sz w:val="24"/>
                <w:szCs w:val="24"/>
                <w:lang w:eastAsia="en-US"/>
              </w:rPr>
              <w:lastRenderedPageBreak/>
              <w:t>типы стран: критерии их выделения. Формы правления государства и  государственного устройства.</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lastRenderedPageBreak/>
              <w:t>2</w:t>
            </w: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0"/>
        </w:trPr>
        <w:tc>
          <w:tcPr>
            <w:tcW w:w="2759"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7228D2">
              <w:rPr>
                <w:rFonts w:ascii="Times New Roman" w:hAnsi="Times New Roman"/>
                <w:b/>
                <w:bCs/>
                <w:sz w:val="24"/>
                <w:szCs w:val="24"/>
                <w:lang w:eastAsia="en-US"/>
              </w:rPr>
              <w:lastRenderedPageBreak/>
              <w:t>Раздел 3.</w:t>
            </w:r>
          </w:p>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sz w:val="24"/>
                <w:szCs w:val="24"/>
                <w:lang w:eastAsia="en-US"/>
              </w:rPr>
              <w:t xml:space="preserve"> Население мира</w:t>
            </w:r>
          </w:p>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8305" w:type="dxa"/>
            <w:gridSpan w:val="5"/>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12</w:t>
            </w: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rsidTr="006E0C86">
        <w:trPr>
          <w:trHeight w:val="20"/>
        </w:trPr>
        <w:tc>
          <w:tcPr>
            <w:tcW w:w="2759" w:type="dxa"/>
            <w:vMerge w:val="restart"/>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Тема 3.1</w:t>
            </w:r>
          </w:p>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sz w:val="24"/>
                <w:szCs w:val="24"/>
                <w:lang w:eastAsia="en-US"/>
              </w:rPr>
              <w:t xml:space="preserve"> Численность и  воспроизводство населения.</w:t>
            </w:r>
          </w:p>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8305" w:type="dxa"/>
            <w:gridSpan w:val="5"/>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t>Содержание учебного материала</w:t>
            </w:r>
          </w:p>
        </w:tc>
        <w:tc>
          <w:tcPr>
            <w:tcW w:w="1290"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rsidTr="006E0C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10.</w:t>
            </w:r>
          </w:p>
        </w:tc>
        <w:tc>
          <w:tcPr>
            <w:tcW w:w="7692" w:type="dxa"/>
            <w:gridSpan w:val="2"/>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Численность населения мира и динамика её изменения. Воспроизводство населения.</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rsidTr="007228D2">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11.</w:t>
            </w:r>
          </w:p>
        </w:tc>
        <w:tc>
          <w:tcPr>
            <w:tcW w:w="7692" w:type="dxa"/>
            <w:gridSpan w:val="2"/>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7. Определение и сравнение темпов роста населения крупных по численности населения стран, регионов мира.</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12.</w:t>
            </w:r>
          </w:p>
        </w:tc>
        <w:tc>
          <w:tcPr>
            <w:tcW w:w="7692" w:type="dxa"/>
            <w:gridSpan w:val="2"/>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8.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13.</w:t>
            </w:r>
          </w:p>
        </w:tc>
        <w:tc>
          <w:tcPr>
            <w:tcW w:w="7692" w:type="dxa"/>
            <w:gridSpan w:val="2"/>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708"/>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№9. Прогнозирование изменений возрастной структуры отдельных стран на основе анализа различных источников географической информации</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7228D2">
        <w:trPr>
          <w:trHeight w:val="7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vMerge w:val="restart"/>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14.</w:t>
            </w:r>
          </w:p>
        </w:tc>
        <w:tc>
          <w:tcPr>
            <w:tcW w:w="7692" w:type="dxa"/>
            <w:gridSpan w:val="2"/>
            <w:vMerge w:val="restart"/>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708"/>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№10.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290" w:type="dxa"/>
            <w:vMerge w:val="restart"/>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vMerge w:val="restart"/>
            <w:tcBorders>
              <w:top w:val="single" w:sz="4" w:space="0" w:color="auto"/>
              <w:left w:val="single" w:sz="4" w:space="0" w:color="auto"/>
              <w:bottom w:val="single" w:sz="4" w:space="0" w:color="auto"/>
              <w:right w:val="single" w:sz="4" w:space="0" w:color="auto"/>
            </w:tcBorders>
          </w:tcPr>
          <w:p w:rsidR="006E0C86" w:rsidRPr="007228D2" w:rsidRDefault="006E0C86" w:rsidP="007228D2">
            <w:pPr>
              <w:tabs>
                <w:tab w:val="left" w:pos="91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7228D2">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Cs/>
                <w:sz w:val="24"/>
                <w:szCs w:val="24"/>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eastAsia="Calibri" w:hAnsi="Times New Roman"/>
                <w:sz w:val="24"/>
                <w:szCs w:val="24"/>
                <w:lang w:eastAsia="en-US"/>
              </w:rPr>
            </w:pPr>
          </w:p>
        </w:tc>
      </w:tr>
      <w:tr w:rsidR="006E0C86" w:rsidRPr="007228D2" w:rsidTr="007228D2">
        <w:trPr>
          <w:trHeight w:val="1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15</w:t>
            </w:r>
          </w:p>
        </w:tc>
        <w:tc>
          <w:tcPr>
            <w:tcW w:w="7692" w:type="dxa"/>
            <w:gridSpan w:val="2"/>
            <w:tcBorders>
              <w:top w:val="single" w:sz="4" w:space="0" w:color="auto"/>
              <w:left w:val="single" w:sz="4" w:space="0" w:color="auto"/>
              <w:bottom w:val="single" w:sz="4" w:space="0" w:color="auto"/>
              <w:right w:val="single" w:sz="4" w:space="0" w:color="auto"/>
            </w:tcBorders>
          </w:tcPr>
          <w:p w:rsidR="006E0C86" w:rsidRPr="007228D2" w:rsidRDefault="006E0C86" w:rsidP="007228D2">
            <w:pPr>
              <w:tabs>
                <w:tab w:val="left" w:pos="708"/>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Практическая работа № 11.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s>
              <w:spacing w:after="0" w:line="240" w:lineRule="auto"/>
              <w:jc w:val="center"/>
              <w:rPr>
                <w:rFonts w:ascii="Times New Roman" w:eastAsia="Calibri" w:hAnsi="Times New Roman"/>
                <w:sz w:val="24"/>
                <w:szCs w:val="24"/>
                <w:lang w:eastAsia="en-US"/>
              </w:rPr>
            </w:pPr>
          </w:p>
          <w:p w:rsidR="006E0C86" w:rsidRPr="007228D2" w:rsidRDefault="006E0C86" w:rsidP="006E0C86">
            <w:pPr>
              <w:tabs>
                <w:tab w:val="left" w:pos="91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proofErr w:type="gramStart"/>
            <w:r w:rsidRPr="007228D2">
              <w:rPr>
                <w:rFonts w:ascii="Times New Roman" w:eastAsia="Calibri" w:hAnsi="Times New Roman"/>
                <w:sz w:val="24"/>
                <w:szCs w:val="24"/>
                <w:lang w:eastAsia="en-US"/>
              </w:rPr>
              <w:t>..</w:t>
            </w:r>
            <w:proofErr w:type="gramEnd"/>
            <w:r w:rsidRPr="007228D2">
              <w:rPr>
                <w:rFonts w:ascii="Times New Roman" w:eastAsia="Calibri" w:hAnsi="Times New Roman"/>
                <w:sz w:val="24"/>
                <w:szCs w:val="24"/>
                <w:lang w:eastAsia="en-US"/>
              </w:rPr>
              <w:t>работа</w:t>
            </w:r>
          </w:p>
        </w:tc>
      </w:tr>
      <w:tr w:rsidR="006E0C86" w:rsidRPr="007228D2" w:rsidTr="006E0C86">
        <w:trPr>
          <w:trHeight w:val="210"/>
        </w:trPr>
        <w:tc>
          <w:tcPr>
            <w:tcW w:w="2759"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 xml:space="preserve">Раздел 4. Мировое </w:t>
            </w:r>
          </w:p>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Хозяйство</w:t>
            </w:r>
          </w:p>
        </w:tc>
        <w:tc>
          <w:tcPr>
            <w:tcW w:w="8305" w:type="dxa"/>
            <w:gridSpan w:val="5"/>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4</w:t>
            </w: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s>
              <w:spacing w:after="0" w:line="240" w:lineRule="auto"/>
              <w:jc w:val="center"/>
              <w:rPr>
                <w:rFonts w:ascii="Times New Roman" w:hAnsi="Times New Roman"/>
                <w:bCs/>
                <w:sz w:val="24"/>
                <w:szCs w:val="24"/>
                <w:lang w:eastAsia="en-US"/>
              </w:rPr>
            </w:pPr>
          </w:p>
        </w:tc>
      </w:tr>
      <w:tr w:rsidR="006E0C86" w:rsidRPr="007228D2" w:rsidTr="006E0C86">
        <w:trPr>
          <w:trHeight w:val="210"/>
        </w:trPr>
        <w:tc>
          <w:tcPr>
            <w:tcW w:w="2759" w:type="dxa"/>
            <w:vMerge w:val="restart"/>
            <w:tcBorders>
              <w:top w:val="single" w:sz="4" w:space="0" w:color="auto"/>
              <w:left w:val="single" w:sz="4" w:space="0" w:color="auto"/>
              <w:bottom w:val="single" w:sz="4" w:space="0" w:color="auto"/>
              <w:right w:val="single" w:sz="4" w:space="0" w:color="auto"/>
            </w:tcBorders>
          </w:tcPr>
          <w:p w:rsidR="006E0C86" w:rsidRPr="007228D2" w:rsidRDefault="007228D2"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Т</w:t>
            </w:r>
            <w:r w:rsidR="006E0C86" w:rsidRPr="007228D2">
              <w:rPr>
                <w:rFonts w:ascii="Times New Roman" w:hAnsi="Times New Roman"/>
                <w:b/>
                <w:bCs/>
                <w:sz w:val="24"/>
                <w:szCs w:val="24"/>
                <w:lang w:eastAsia="en-US"/>
              </w:rPr>
              <w:t xml:space="preserve">ема 4.1 </w:t>
            </w:r>
          </w:p>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sz w:val="24"/>
                <w:szCs w:val="24"/>
                <w:lang w:eastAsia="en-US"/>
              </w:rPr>
              <w:t>Состав и  структура мирового хозяйства.</w:t>
            </w:r>
          </w:p>
        </w:tc>
        <w:tc>
          <w:tcPr>
            <w:tcW w:w="8305" w:type="dxa"/>
            <w:gridSpan w:val="5"/>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t>Содержание учебного материала</w:t>
            </w:r>
          </w:p>
        </w:tc>
        <w:tc>
          <w:tcPr>
            <w:tcW w:w="1290"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s>
              <w:spacing w:after="0" w:line="240" w:lineRule="auto"/>
              <w:jc w:val="center"/>
              <w:rPr>
                <w:rFonts w:ascii="Times New Roman" w:hAnsi="Times New Roman"/>
                <w:bCs/>
                <w:sz w:val="24"/>
                <w:szCs w:val="24"/>
                <w:lang w:eastAsia="en-US"/>
              </w:rPr>
            </w:pPr>
          </w:p>
        </w:tc>
      </w:tr>
      <w:tr w:rsidR="006E0C86" w:rsidRPr="007228D2" w:rsidTr="006E0C8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16</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7228D2">
            <w:pPr>
              <w:tabs>
                <w:tab w:val="left" w:pos="916"/>
                <w:tab w:val="left" w:pos="1832"/>
                <w:tab w:val="left" w:pos="2748"/>
                <w:tab w:val="left" w:pos="3664"/>
                <w:tab w:val="left" w:pos="4580"/>
                <w:tab w:val="left" w:pos="5496"/>
                <w:tab w:val="right" w:pos="9274"/>
              </w:tabs>
              <w:spacing w:after="0" w:line="240" w:lineRule="auto"/>
              <w:rPr>
                <w:rFonts w:ascii="Times New Roman" w:hAnsi="Times New Roman"/>
                <w:bCs/>
                <w:i/>
                <w:sz w:val="24"/>
                <w:szCs w:val="24"/>
                <w:lang w:eastAsia="en-US"/>
              </w:rPr>
            </w:pPr>
            <w:r w:rsidRPr="007228D2">
              <w:rPr>
                <w:rFonts w:ascii="Times New Roman" w:hAnsi="Times New Roman"/>
                <w:sz w:val="24"/>
                <w:szCs w:val="24"/>
                <w:lang w:eastAsia="en-US"/>
              </w:rPr>
              <w:t xml:space="preserve"> Состав и  структура мирового хозяйства. Международная экономическая интеграция и глобализация мировой экономики</w:t>
            </w:r>
            <w:r w:rsidRPr="007228D2">
              <w:rPr>
                <w:rFonts w:ascii="Times New Roman" w:hAnsi="Times New Roman"/>
                <w:bCs/>
                <w:i/>
                <w:sz w:val="24"/>
                <w:szCs w:val="24"/>
                <w:lang w:eastAsia="en-US"/>
              </w:rPr>
              <w:t>.</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rsidTr="006E0C86">
        <w:trPr>
          <w:trHeight w:val="5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17</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12. Сравнение структуры экономики аграрных, индустриальных и  постиндустриальных стран.</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7228D2">
        <w:trPr>
          <w:trHeight w:val="418"/>
        </w:trPr>
        <w:tc>
          <w:tcPr>
            <w:tcW w:w="2759" w:type="dxa"/>
            <w:tcBorders>
              <w:top w:val="single" w:sz="4" w:space="0" w:color="auto"/>
              <w:left w:val="single" w:sz="4" w:space="0" w:color="auto"/>
              <w:bottom w:val="single" w:sz="4" w:space="0" w:color="auto"/>
              <w:right w:val="single" w:sz="4" w:space="0" w:color="auto"/>
            </w:tcBorders>
            <w:hideMark/>
          </w:tcPr>
          <w:p w:rsidR="006E0C86" w:rsidRPr="007228D2" w:rsidRDefault="006E0C86" w:rsidP="007228D2">
            <w:pPr>
              <w:tabs>
                <w:tab w:val="left" w:pos="1134"/>
              </w:tabs>
              <w:spacing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lastRenderedPageBreak/>
              <w:t xml:space="preserve">Раздел 5. </w:t>
            </w:r>
            <w:r w:rsidRPr="007228D2">
              <w:rPr>
                <w:rFonts w:ascii="Times New Roman" w:hAnsi="Times New Roman"/>
                <w:sz w:val="24"/>
                <w:szCs w:val="24"/>
                <w:lang w:eastAsia="en-US"/>
              </w:rPr>
              <w:t xml:space="preserve"> Регионы и  страны</w:t>
            </w:r>
          </w:p>
        </w:tc>
        <w:tc>
          <w:tcPr>
            <w:tcW w:w="8305" w:type="dxa"/>
            <w:gridSpan w:val="5"/>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14</w:t>
            </w: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rsidTr="006E0C86">
        <w:trPr>
          <w:trHeight w:val="134"/>
        </w:trPr>
        <w:tc>
          <w:tcPr>
            <w:tcW w:w="2759" w:type="dxa"/>
            <w:vMerge w:val="restart"/>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 xml:space="preserve">Тема 5.1. </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sz w:val="24"/>
                <w:szCs w:val="24"/>
                <w:lang w:eastAsia="en-US"/>
              </w:rPr>
              <w:t>Регионы мира и их особенности</w:t>
            </w:r>
          </w:p>
        </w:tc>
        <w:tc>
          <w:tcPr>
            <w:tcW w:w="8305" w:type="dxa"/>
            <w:gridSpan w:val="5"/>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t>Содержание учебного материала</w:t>
            </w:r>
          </w:p>
        </w:tc>
        <w:tc>
          <w:tcPr>
            <w:tcW w:w="1290"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rsidTr="006E0C86">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18</w:t>
            </w:r>
          </w:p>
        </w:tc>
        <w:tc>
          <w:tcPr>
            <w:tcW w:w="7675" w:type="dxa"/>
            <w:tcBorders>
              <w:top w:val="single" w:sz="4" w:space="0" w:color="auto"/>
              <w:left w:val="single" w:sz="4" w:space="0" w:color="auto"/>
              <w:bottom w:val="single" w:sz="4" w:space="0" w:color="auto"/>
              <w:right w:val="single" w:sz="4" w:space="0" w:color="auto"/>
            </w:tcBorders>
          </w:tcPr>
          <w:p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Особенности географического положения России. Природный потенциал и их распределение.</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rsidTr="006E0C86">
        <w:trPr>
          <w:trHeight w:val="3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19</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
                <w:bCs/>
                <w:sz w:val="24"/>
                <w:szCs w:val="24"/>
                <w:lang w:eastAsia="en-US"/>
              </w:rPr>
              <w:t>Практическая работа № 15</w:t>
            </w:r>
            <w:r w:rsidRPr="007228D2">
              <w:rPr>
                <w:rFonts w:ascii="Times New Roman" w:hAnsi="Times New Roman"/>
                <w:b/>
                <w:bCs/>
                <w:i/>
                <w:sz w:val="24"/>
                <w:szCs w:val="24"/>
                <w:lang w:eastAsia="en-US"/>
              </w:rPr>
              <w:t>.</w:t>
            </w:r>
            <w:r w:rsidRPr="007228D2">
              <w:rPr>
                <w:rFonts w:ascii="Times New Roman" w:hAnsi="Times New Roman"/>
                <w:sz w:val="24"/>
                <w:szCs w:val="24"/>
                <w:lang w:eastAsia="en-US"/>
              </w:rPr>
              <w:t xml:space="preserve"> </w:t>
            </w:r>
            <w:proofErr w:type="gramStart"/>
            <w:r w:rsidRPr="007228D2">
              <w:rPr>
                <w:rFonts w:ascii="Times New Roman" w:hAnsi="Times New Roman"/>
                <w:sz w:val="24"/>
                <w:szCs w:val="24"/>
                <w:lang w:eastAsia="en-US"/>
              </w:rPr>
              <w:t>Изменение направления международных экономических связей России в  новых экономических условия.</w:t>
            </w:r>
            <w:proofErr w:type="gramEnd"/>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лекция</w:t>
            </w:r>
          </w:p>
        </w:tc>
      </w:tr>
      <w:tr w:rsidR="006E0C86" w:rsidRPr="007228D2" w:rsidTr="006E0C86">
        <w:trPr>
          <w:trHeight w:val="7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20</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r w:rsidRPr="007228D2">
              <w:rPr>
                <w:rFonts w:ascii="Times New Roman" w:hAnsi="Times New Roman"/>
                <w:bCs/>
                <w:sz w:val="24"/>
                <w:szCs w:val="24"/>
                <w:lang w:eastAsia="en-US"/>
              </w:rPr>
              <w:t>Общая характеристика Зарубежной Европы</w:t>
            </w:r>
            <w:proofErr w:type="gramStart"/>
            <w:r w:rsidRPr="007228D2">
              <w:rPr>
                <w:rFonts w:ascii="Times New Roman" w:hAnsi="Times New Roman"/>
                <w:bCs/>
                <w:sz w:val="24"/>
                <w:szCs w:val="24"/>
                <w:lang w:eastAsia="en-US"/>
              </w:rPr>
              <w:t xml:space="preserve"> ,</w:t>
            </w:r>
            <w:proofErr w:type="gramEnd"/>
            <w:r w:rsidRPr="007228D2">
              <w:rPr>
                <w:rFonts w:ascii="Times New Roman" w:hAnsi="Times New Roman"/>
                <w:bCs/>
                <w:sz w:val="24"/>
                <w:szCs w:val="24"/>
                <w:lang w:eastAsia="en-US"/>
              </w:rPr>
              <w:t xml:space="preserve"> Азии. Особенности географического положения, природный потенциал, хозяйство.</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21.</w:t>
            </w:r>
          </w:p>
        </w:tc>
        <w:tc>
          <w:tcPr>
            <w:tcW w:w="7675" w:type="dxa"/>
            <w:tcBorders>
              <w:top w:val="single" w:sz="4" w:space="0" w:color="auto"/>
              <w:left w:val="single" w:sz="4" w:space="0" w:color="auto"/>
              <w:bottom w:val="single" w:sz="4" w:space="0" w:color="auto"/>
              <w:right w:val="single" w:sz="4" w:space="0" w:color="auto"/>
            </w:tcBorders>
          </w:tcPr>
          <w:p w:rsidR="006E0C86"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b/>
                <w:sz w:val="24"/>
                <w:szCs w:val="24"/>
                <w:lang w:eastAsia="en-US"/>
              </w:rPr>
              <w:t>Практическая работа №13</w:t>
            </w:r>
            <w:r w:rsidRPr="007228D2">
              <w:rPr>
                <w:rFonts w:ascii="Times New Roman" w:hAnsi="Times New Roman"/>
                <w:sz w:val="24"/>
                <w:szCs w:val="24"/>
                <w:lang w:eastAsia="en-US"/>
              </w:rPr>
              <w:t xml:space="preserve">. Сравнение по уровню социально-экономического развития стран различных </w:t>
            </w:r>
            <w:proofErr w:type="spellStart"/>
            <w:r w:rsidRPr="007228D2">
              <w:rPr>
                <w:rFonts w:ascii="Times New Roman" w:hAnsi="Times New Roman"/>
                <w:sz w:val="24"/>
                <w:szCs w:val="24"/>
                <w:lang w:eastAsia="en-US"/>
              </w:rPr>
              <w:t>субрегионов</w:t>
            </w:r>
            <w:proofErr w:type="spellEnd"/>
            <w:r w:rsidRPr="007228D2">
              <w:rPr>
                <w:rFonts w:ascii="Times New Roman" w:hAnsi="Times New Roman"/>
                <w:sz w:val="24"/>
                <w:szCs w:val="24"/>
                <w:lang w:eastAsia="en-US"/>
              </w:rPr>
              <w:t xml:space="preserve"> зарубежной Европы, Азии с  использованием источников географической информации.</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spacing w:after="0" w:line="240" w:lineRule="auto"/>
              <w:jc w:val="center"/>
              <w:rPr>
                <w:rFonts w:ascii="Times New Roman" w:eastAsia="Calibri" w:hAnsi="Times New Roman"/>
                <w:sz w:val="24"/>
                <w:szCs w:val="24"/>
                <w:lang w:eastAsia="en-US"/>
              </w:rPr>
            </w:pPr>
          </w:p>
          <w:p w:rsidR="006E0C86" w:rsidRPr="007228D2" w:rsidRDefault="006E0C86" w:rsidP="006E0C86">
            <w:pPr>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Лекция</w:t>
            </w:r>
          </w:p>
        </w:tc>
      </w:tr>
      <w:tr w:rsidR="006E0C86" w:rsidRPr="007228D2" w:rsidTr="006E0C86">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22</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r w:rsidRPr="007228D2">
              <w:rPr>
                <w:rFonts w:ascii="Times New Roman" w:hAnsi="Times New Roman"/>
                <w:sz w:val="24"/>
                <w:szCs w:val="24"/>
                <w:lang w:eastAsia="en-US"/>
              </w:rPr>
              <w:t>Северная  и Латинская Америка, Африка, Австралия</w:t>
            </w:r>
          </w:p>
          <w:p w:rsidR="00255EAC"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r w:rsidRPr="007228D2">
              <w:rPr>
                <w:rFonts w:ascii="Times New Roman" w:hAnsi="Times New Roman"/>
                <w:bCs/>
                <w:sz w:val="24"/>
                <w:szCs w:val="24"/>
                <w:lang w:eastAsia="en-US"/>
              </w:rPr>
              <w:t>Особенности географического положения, природный потенциал, хозяйство.</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23</w:t>
            </w:r>
          </w:p>
        </w:tc>
        <w:tc>
          <w:tcPr>
            <w:tcW w:w="7716" w:type="dxa"/>
            <w:gridSpan w:val="3"/>
            <w:tcBorders>
              <w:top w:val="single" w:sz="4" w:space="0" w:color="auto"/>
              <w:left w:val="single" w:sz="4" w:space="0" w:color="auto"/>
              <w:bottom w:val="single" w:sz="4" w:space="0" w:color="auto"/>
              <w:right w:val="single" w:sz="4" w:space="0" w:color="auto"/>
            </w:tcBorders>
          </w:tcPr>
          <w:p w:rsidR="006E0C86" w:rsidRPr="007228D2" w:rsidRDefault="00255EAC"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lang w:eastAsia="en-US"/>
              </w:rPr>
            </w:pPr>
            <w:r w:rsidRPr="007228D2">
              <w:rPr>
                <w:rFonts w:ascii="Times New Roman" w:hAnsi="Times New Roman"/>
                <w:b/>
                <w:sz w:val="24"/>
                <w:szCs w:val="24"/>
                <w:lang w:eastAsia="en-US"/>
              </w:rPr>
              <w:t>Практическая работа №14</w:t>
            </w:r>
            <w:r w:rsidRPr="007228D2">
              <w:rPr>
                <w:rFonts w:ascii="Times New Roman" w:hAnsi="Times New Roman"/>
                <w:sz w:val="24"/>
                <w:szCs w:val="24"/>
                <w:lang w:eastAsia="en-US"/>
              </w:rPr>
              <w:t xml:space="preserve">. . Сравнение по уровню социально-экономического развития стран различных </w:t>
            </w:r>
            <w:proofErr w:type="spellStart"/>
            <w:r w:rsidRPr="007228D2">
              <w:rPr>
                <w:rFonts w:ascii="Times New Roman" w:hAnsi="Times New Roman"/>
                <w:sz w:val="24"/>
                <w:szCs w:val="24"/>
                <w:lang w:eastAsia="en-US"/>
              </w:rPr>
              <w:t>субрегионов</w:t>
            </w:r>
            <w:proofErr w:type="spellEnd"/>
            <w:r w:rsidRPr="007228D2">
              <w:rPr>
                <w:rFonts w:ascii="Times New Roman" w:hAnsi="Times New Roman"/>
                <w:sz w:val="24"/>
                <w:szCs w:val="24"/>
                <w:lang w:eastAsia="en-US"/>
              </w:rPr>
              <w:t xml:space="preserve"> Северной и Латинской Америки, Африки. Австралии, с использованием источников географической информации (по выбору преподавателя)</w:t>
            </w:r>
          </w:p>
        </w:tc>
        <w:tc>
          <w:tcPr>
            <w:tcW w:w="1290"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spacing w:after="0" w:line="240" w:lineRule="auto"/>
              <w:rPr>
                <w:rFonts w:ascii="Times New Roman" w:hAnsi="Times New Roman"/>
                <w:bCs/>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xml:space="preserve">. </w:t>
            </w:r>
            <w:proofErr w:type="spellStart"/>
            <w:r w:rsidRPr="007228D2">
              <w:rPr>
                <w:rFonts w:ascii="Times New Roman" w:eastAsia="Calibri" w:hAnsi="Times New Roman"/>
                <w:sz w:val="24"/>
                <w:szCs w:val="24"/>
                <w:lang w:eastAsia="en-US"/>
              </w:rPr>
              <w:t>раболта</w:t>
            </w:r>
            <w:proofErr w:type="spellEnd"/>
          </w:p>
        </w:tc>
      </w:tr>
      <w:tr w:rsidR="006E0C86" w:rsidRPr="007228D2" w:rsidTr="007228D2">
        <w:trPr>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24</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716" w:type="dxa"/>
            <w:gridSpan w:val="3"/>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lang w:eastAsia="en-US"/>
              </w:rPr>
            </w:pPr>
            <w:r w:rsidRPr="007228D2">
              <w:rPr>
                <w:rFonts w:ascii="Times New Roman" w:eastAsia="Calibri" w:hAnsi="Times New Roman"/>
                <w:sz w:val="24"/>
                <w:szCs w:val="24"/>
                <w:lang w:eastAsia="en-US"/>
              </w:rPr>
              <w:t>Глобальные проблемы современности</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vMerge w:val="restart"/>
            <w:tcBorders>
              <w:top w:val="single" w:sz="4" w:space="0" w:color="auto"/>
              <w:left w:val="single" w:sz="4" w:space="0" w:color="auto"/>
              <w:bottom w:val="single" w:sz="4" w:space="0" w:color="auto"/>
              <w:right w:val="single" w:sz="4" w:space="0" w:color="auto"/>
            </w:tcBorders>
          </w:tcPr>
          <w:p w:rsidR="006E0C86" w:rsidRPr="007228D2" w:rsidRDefault="006E0C86" w:rsidP="006E0C86">
            <w:pPr>
              <w:spacing w:after="0" w:line="240" w:lineRule="auto"/>
              <w:rPr>
                <w:rFonts w:ascii="Times New Roman" w:eastAsia="Calibri" w:hAnsi="Times New Roman"/>
                <w:sz w:val="24"/>
                <w:szCs w:val="24"/>
                <w:lang w:eastAsia="en-US"/>
              </w:rPr>
            </w:pPr>
          </w:p>
        </w:tc>
      </w:tr>
      <w:tr w:rsidR="006E0C86" w:rsidRPr="007228D2" w:rsidTr="006E0C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716" w:type="dxa"/>
            <w:gridSpan w:val="3"/>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lang w:eastAsia="en-US"/>
              </w:rPr>
            </w:pPr>
            <w:r w:rsidRPr="007228D2">
              <w:rPr>
                <w:rFonts w:ascii="Times New Roman" w:eastAsia="Calibri" w:hAnsi="Times New Roman"/>
                <w:sz w:val="24"/>
                <w:szCs w:val="24"/>
                <w:lang w:eastAsia="en-US"/>
              </w:rPr>
              <w:t>Всего</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48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eastAsia="Calibri" w:hAnsi="Times New Roman"/>
                <w:sz w:val="24"/>
                <w:szCs w:val="24"/>
                <w:lang w:eastAsia="en-US"/>
              </w:rPr>
            </w:pPr>
          </w:p>
        </w:tc>
      </w:tr>
    </w:tbl>
    <w:p w:rsidR="006E0C86" w:rsidRPr="006E0C86" w:rsidRDefault="006E0C86" w:rsidP="006E0C86">
      <w:pPr>
        <w:spacing w:after="0" w:line="240" w:lineRule="auto"/>
        <w:rPr>
          <w:rFonts w:ascii="Times New Roman" w:hAnsi="Times New Roman"/>
          <w:b/>
          <w:sz w:val="24"/>
          <w:szCs w:val="24"/>
        </w:rPr>
        <w:sectPr w:rsidR="006E0C86" w:rsidRPr="006E0C86">
          <w:pgSz w:w="16840" w:h="11907" w:orient="landscape"/>
          <w:pgMar w:top="851" w:right="1134" w:bottom="851" w:left="992" w:header="709" w:footer="709" w:gutter="0"/>
          <w:cols w:space="720"/>
        </w:sectPr>
      </w:pPr>
    </w:p>
    <w:p w:rsidR="006E0C86" w:rsidRPr="006E0C86" w:rsidRDefault="006E0C86" w:rsidP="006E0C8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outlineLvl w:val="0"/>
        <w:rPr>
          <w:rFonts w:ascii="Times New Roman" w:hAnsi="Times New Roman"/>
          <w:b/>
          <w:caps/>
          <w:sz w:val="28"/>
          <w:szCs w:val="28"/>
        </w:rPr>
      </w:pPr>
      <w:r w:rsidRPr="006E0C86">
        <w:rPr>
          <w:rFonts w:ascii="Times New Roman" w:hAnsi="Times New Roman"/>
          <w:b/>
          <w:caps/>
          <w:sz w:val="28"/>
          <w:szCs w:val="28"/>
        </w:rPr>
        <w:lastRenderedPageBreak/>
        <w:t>4. ТЕМАТИЧЕСКОЕ ПЛАНИРОВАНИЕ</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008"/>
        <w:gridCol w:w="1448"/>
        <w:gridCol w:w="811"/>
      </w:tblGrid>
      <w:tr w:rsidR="006E0C86" w:rsidRPr="006E0C86" w:rsidTr="006E0C86">
        <w:trPr>
          <w:trHeight w:val="315"/>
        </w:trPr>
        <w:tc>
          <w:tcPr>
            <w:tcW w:w="540" w:type="dxa"/>
            <w:vMerge w:val="restart"/>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 xml:space="preserve">№ </w:t>
            </w:r>
            <w:proofErr w:type="gramStart"/>
            <w:r w:rsidRPr="006E0C86">
              <w:rPr>
                <w:rFonts w:ascii="Times New Roman" w:hAnsi="Times New Roman"/>
                <w:sz w:val="24"/>
                <w:szCs w:val="24"/>
                <w:lang w:eastAsia="en-US"/>
              </w:rPr>
              <w:t>п</w:t>
            </w:r>
            <w:proofErr w:type="gramEnd"/>
            <w:r w:rsidRPr="006E0C86">
              <w:rPr>
                <w:rFonts w:ascii="Times New Roman" w:hAnsi="Times New Roman"/>
                <w:sz w:val="24"/>
                <w:szCs w:val="24"/>
                <w:lang w:eastAsia="en-US"/>
              </w:rPr>
              <w:t>/п</w:t>
            </w:r>
          </w:p>
        </w:tc>
        <w:tc>
          <w:tcPr>
            <w:tcW w:w="7008" w:type="dxa"/>
            <w:vMerge w:val="restart"/>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Наименование раздела, темы</w:t>
            </w:r>
          </w:p>
        </w:tc>
        <w:tc>
          <w:tcPr>
            <w:tcW w:w="2259" w:type="dxa"/>
            <w:gridSpan w:val="2"/>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sz w:val="24"/>
                <w:szCs w:val="24"/>
                <w:lang w:val="en-US" w:eastAsia="en-US"/>
              </w:rPr>
            </w:pPr>
            <w:r w:rsidRPr="006E0C86">
              <w:rPr>
                <w:rFonts w:ascii="Times New Roman" w:hAnsi="Times New Roman"/>
                <w:sz w:val="24"/>
                <w:szCs w:val="24"/>
                <w:lang w:eastAsia="en-US"/>
              </w:rPr>
              <w:t>Количество часов</w:t>
            </w:r>
          </w:p>
        </w:tc>
      </w:tr>
      <w:tr w:rsidR="006E0C86" w:rsidRPr="006E0C86" w:rsidTr="006E0C8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6E0C86" w:rsidRDefault="006E0C86" w:rsidP="006E0C86">
            <w:pPr>
              <w:spacing w:after="0" w:line="25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6E0C86" w:rsidRDefault="006E0C86" w:rsidP="006E0C86">
            <w:pPr>
              <w:spacing w:after="0" w:line="256" w:lineRule="auto"/>
              <w:rPr>
                <w:rFonts w:ascii="Times New Roman" w:hAnsi="Times New Roman"/>
                <w:sz w:val="24"/>
                <w:szCs w:val="24"/>
                <w:lang w:eastAsia="en-US"/>
              </w:rPr>
            </w:pP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аудиторных</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из них  ПЗ</w:t>
            </w:r>
          </w:p>
        </w:tc>
      </w:tr>
      <w:tr w:rsidR="006E0C86" w:rsidRPr="006E0C86" w:rsidTr="007228D2">
        <w:trPr>
          <w:trHeight w:val="70"/>
        </w:trPr>
        <w:tc>
          <w:tcPr>
            <w:tcW w:w="540"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1</w:t>
            </w: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line="360" w:lineRule="auto"/>
              <w:rPr>
                <w:rFonts w:ascii="Times New Roman" w:hAnsi="Times New Roman"/>
                <w:b/>
                <w:bCs/>
                <w:sz w:val="24"/>
                <w:szCs w:val="24"/>
                <w:lang w:eastAsia="en-US"/>
              </w:rPr>
            </w:pPr>
            <w:r w:rsidRPr="006E0C86">
              <w:rPr>
                <w:rFonts w:ascii="Times New Roman" w:hAnsi="Times New Roman"/>
                <w:b/>
                <w:bCs/>
                <w:sz w:val="24"/>
                <w:szCs w:val="24"/>
                <w:lang w:eastAsia="en-US"/>
              </w:rPr>
              <w:t>Введение</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2</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w:t>
            </w:r>
          </w:p>
        </w:tc>
      </w:tr>
      <w:tr w:rsidR="006E0C86" w:rsidRPr="006E0C86" w:rsidTr="007228D2">
        <w:trPr>
          <w:trHeight w:val="467"/>
        </w:trPr>
        <w:tc>
          <w:tcPr>
            <w:tcW w:w="540"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2</w:t>
            </w: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4"/>
                <w:szCs w:val="24"/>
                <w:lang w:eastAsia="en-US"/>
              </w:rPr>
            </w:pPr>
            <w:r w:rsidRPr="006E0C86">
              <w:rPr>
                <w:rFonts w:ascii="Times New Roman" w:hAnsi="Times New Roman"/>
                <w:b/>
                <w:bCs/>
                <w:sz w:val="24"/>
                <w:szCs w:val="24"/>
                <w:lang w:eastAsia="en-US"/>
              </w:rPr>
              <w:t>Раздел 1.</w:t>
            </w:r>
            <w:r w:rsidRPr="006E0C86">
              <w:rPr>
                <w:rFonts w:ascii="Times New Roman" w:hAnsi="Times New Roman"/>
                <w:sz w:val="24"/>
                <w:szCs w:val="24"/>
                <w:lang w:eastAsia="en-US"/>
              </w:rPr>
              <w:t xml:space="preserve"> Природопользование и  геоэкология</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12</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10</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tcPr>
          <w:p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tcPr>
          <w:p w:rsidR="006E0C86" w:rsidRPr="006E0C86"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 xml:space="preserve">Тема 1.1. </w:t>
            </w:r>
            <w:r w:rsidRPr="006E0C86">
              <w:rPr>
                <w:rFonts w:ascii="Times New Roman" w:hAnsi="Times New Roman"/>
                <w:b/>
                <w:bCs/>
                <w:sz w:val="24"/>
                <w:szCs w:val="24"/>
                <w:lang w:eastAsia="en-US"/>
              </w:rPr>
              <w:t>Географическая среда.</w:t>
            </w:r>
            <w:r w:rsidR="007228D2">
              <w:rPr>
                <w:rFonts w:ascii="Times New Roman" w:hAnsi="Times New Roman"/>
                <w:b/>
                <w:bCs/>
                <w:sz w:val="24"/>
                <w:szCs w:val="24"/>
                <w:lang w:eastAsia="en-US"/>
              </w:rPr>
              <w:t xml:space="preserve"> </w:t>
            </w:r>
            <w:r w:rsidRPr="006E0C86">
              <w:rPr>
                <w:rFonts w:ascii="Times New Roman" w:hAnsi="Times New Roman"/>
                <w:sz w:val="24"/>
                <w:szCs w:val="24"/>
                <w:lang w:eastAsia="en-US"/>
              </w:rPr>
              <w:t>Природные ресурсы и  их виды</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12</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10</w:t>
            </w:r>
          </w:p>
        </w:tc>
      </w:tr>
      <w:tr w:rsidR="006E0C86" w:rsidRPr="006E0C86" w:rsidTr="007228D2">
        <w:trPr>
          <w:trHeight w:val="282"/>
        </w:trPr>
        <w:tc>
          <w:tcPr>
            <w:tcW w:w="540" w:type="dxa"/>
            <w:tcBorders>
              <w:top w:val="single" w:sz="4" w:space="0" w:color="auto"/>
              <w:left w:val="single" w:sz="4" w:space="0" w:color="auto"/>
              <w:bottom w:val="single" w:sz="4" w:space="0" w:color="auto"/>
              <w:right w:val="single" w:sz="4" w:space="0" w:color="auto"/>
            </w:tcBorders>
          </w:tcPr>
          <w:p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line="360" w:lineRule="auto"/>
              <w:rPr>
                <w:rFonts w:ascii="Times New Roman" w:hAnsi="Times New Roman"/>
                <w:sz w:val="24"/>
                <w:szCs w:val="24"/>
                <w:lang w:eastAsia="en-US"/>
              </w:rPr>
            </w:pPr>
            <w:r w:rsidRPr="006E0C86">
              <w:rPr>
                <w:rFonts w:ascii="Times New Roman" w:hAnsi="Times New Roman"/>
                <w:b/>
                <w:bCs/>
                <w:sz w:val="24"/>
                <w:szCs w:val="24"/>
                <w:lang w:eastAsia="en-US"/>
              </w:rPr>
              <w:t xml:space="preserve">Раздел 2. </w:t>
            </w:r>
            <w:r w:rsidRPr="006E0C86">
              <w:rPr>
                <w:rFonts w:ascii="Times New Roman" w:hAnsi="Times New Roman"/>
                <w:sz w:val="24"/>
                <w:szCs w:val="24"/>
                <w:lang w:eastAsia="en-US"/>
              </w:rPr>
              <w:t>Современная политическая карта</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4</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2</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tcPr>
          <w:p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tcPr>
          <w:p w:rsidR="006E0C86" w:rsidRPr="006E0C86" w:rsidRDefault="006E0C86" w:rsidP="007228D2">
            <w:pPr>
              <w:spacing w:line="360" w:lineRule="auto"/>
              <w:rPr>
                <w:rFonts w:ascii="Times New Roman" w:hAnsi="Times New Roman"/>
                <w:bCs/>
                <w:sz w:val="24"/>
                <w:szCs w:val="24"/>
                <w:lang w:eastAsia="en-US"/>
              </w:rPr>
            </w:pPr>
            <w:r w:rsidRPr="006E0C86">
              <w:rPr>
                <w:rFonts w:ascii="Times New Roman" w:hAnsi="Times New Roman"/>
                <w:b/>
                <w:bCs/>
                <w:sz w:val="24"/>
                <w:szCs w:val="24"/>
                <w:lang w:eastAsia="en-US"/>
              </w:rPr>
              <w:t>Тема 2.1</w:t>
            </w:r>
            <w:r w:rsidRPr="006E0C86">
              <w:rPr>
                <w:rFonts w:ascii="Times New Roman" w:hAnsi="Times New Roman"/>
                <w:bCs/>
                <w:sz w:val="24"/>
                <w:szCs w:val="24"/>
                <w:lang w:eastAsia="en-US"/>
              </w:rPr>
              <w:t xml:space="preserve">. </w:t>
            </w:r>
            <w:r w:rsidRPr="006E0C86">
              <w:rPr>
                <w:rFonts w:ascii="Times New Roman" w:hAnsi="Times New Roman"/>
                <w:sz w:val="24"/>
                <w:szCs w:val="24"/>
                <w:lang w:eastAsia="en-US"/>
              </w:rPr>
              <w:t>Политическая география и геополитика</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4</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2</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4</w:t>
            </w:r>
          </w:p>
        </w:tc>
        <w:tc>
          <w:tcPr>
            <w:tcW w:w="7008" w:type="dxa"/>
            <w:tcBorders>
              <w:top w:val="single" w:sz="4" w:space="0" w:color="auto"/>
              <w:left w:val="single" w:sz="4" w:space="0" w:color="auto"/>
              <w:bottom w:val="single" w:sz="4" w:space="0" w:color="auto"/>
              <w:right w:val="single" w:sz="4" w:space="0" w:color="auto"/>
            </w:tcBorders>
          </w:tcPr>
          <w:p w:rsidR="006E0C86" w:rsidRPr="006E0C86" w:rsidRDefault="006E0C86" w:rsidP="007228D2">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4"/>
                <w:szCs w:val="24"/>
                <w:lang w:eastAsia="en-US"/>
              </w:rPr>
            </w:pPr>
            <w:r w:rsidRPr="006E0C86">
              <w:rPr>
                <w:rFonts w:ascii="Times New Roman" w:hAnsi="Times New Roman"/>
                <w:b/>
                <w:bCs/>
                <w:sz w:val="24"/>
                <w:szCs w:val="24"/>
                <w:lang w:eastAsia="en-US"/>
              </w:rPr>
              <w:t>Раздел 3 .</w:t>
            </w:r>
            <w:r w:rsidRPr="006E0C86">
              <w:rPr>
                <w:rFonts w:ascii="Times New Roman" w:hAnsi="Times New Roman"/>
                <w:sz w:val="24"/>
                <w:szCs w:val="24"/>
                <w:lang w:eastAsia="en-US"/>
              </w:rPr>
              <w:t xml:space="preserve"> Население мира</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 xml:space="preserve">  12</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10</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tcPr>
          <w:p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tcPr>
          <w:p w:rsidR="006E0C86" w:rsidRPr="006E0C86" w:rsidRDefault="006E0C86" w:rsidP="007228D2">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lang w:eastAsia="en-US"/>
              </w:rPr>
            </w:pPr>
            <w:r w:rsidRPr="006E0C86">
              <w:rPr>
                <w:rFonts w:ascii="Times New Roman" w:hAnsi="Times New Roman"/>
                <w:b/>
                <w:bCs/>
                <w:sz w:val="24"/>
                <w:szCs w:val="24"/>
                <w:lang w:eastAsia="en-US"/>
              </w:rPr>
              <w:t>Тема 3.1</w:t>
            </w:r>
            <w:r w:rsidRPr="006E0C86">
              <w:rPr>
                <w:rFonts w:ascii="Times New Roman" w:hAnsi="Times New Roman"/>
                <w:sz w:val="24"/>
                <w:szCs w:val="24"/>
                <w:lang w:eastAsia="en-US"/>
              </w:rPr>
              <w:t>. Численность и  воспроизводство населения.</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12</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10</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5</w:t>
            </w: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7228D2">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en-US"/>
              </w:rPr>
            </w:pPr>
            <w:r w:rsidRPr="006E0C86">
              <w:rPr>
                <w:rFonts w:ascii="Times New Roman" w:hAnsi="Times New Roman"/>
                <w:b/>
                <w:bCs/>
                <w:sz w:val="24"/>
                <w:szCs w:val="24"/>
                <w:lang w:eastAsia="en-US"/>
              </w:rPr>
              <w:t>Раздел 4. Мировое Хозяйство</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4</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2</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tcPr>
          <w:p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4"/>
                <w:szCs w:val="24"/>
                <w:lang w:eastAsia="en-US"/>
              </w:rPr>
            </w:pPr>
            <w:r w:rsidRPr="006E0C86">
              <w:rPr>
                <w:rFonts w:ascii="Times New Roman" w:hAnsi="Times New Roman"/>
                <w:b/>
                <w:bCs/>
                <w:sz w:val="24"/>
                <w:szCs w:val="24"/>
                <w:lang w:eastAsia="en-US"/>
              </w:rPr>
              <w:t xml:space="preserve"> Тема 4.1. </w:t>
            </w:r>
            <w:r w:rsidRPr="006E0C86">
              <w:rPr>
                <w:rFonts w:ascii="Times New Roman" w:hAnsi="Times New Roman"/>
                <w:sz w:val="24"/>
                <w:szCs w:val="24"/>
                <w:lang w:eastAsia="en-US"/>
              </w:rPr>
              <w:t>Состав и  структура мирового хозяйства</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4</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2</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6</w:t>
            </w: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line="360" w:lineRule="auto"/>
              <w:rPr>
                <w:rFonts w:ascii="Times New Roman" w:hAnsi="Times New Roman"/>
                <w:b/>
                <w:bCs/>
                <w:sz w:val="24"/>
                <w:szCs w:val="24"/>
                <w:lang w:eastAsia="en-US"/>
              </w:rPr>
            </w:pPr>
            <w:r w:rsidRPr="006E0C86">
              <w:rPr>
                <w:rFonts w:ascii="Times New Roman" w:hAnsi="Times New Roman"/>
                <w:b/>
                <w:bCs/>
                <w:sz w:val="24"/>
                <w:szCs w:val="24"/>
                <w:lang w:eastAsia="en-US"/>
              </w:rPr>
              <w:t>Раздел 5. Регионы и страны</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 xml:space="preserve">  14</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6</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tcPr>
          <w:p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line="360" w:lineRule="auto"/>
              <w:rPr>
                <w:rFonts w:ascii="Times New Roman" w:hAnsi="Times New Roman"/>
                <w:bCs/>
                <w:sz w:val="24"/>
                <w:szCs w:val="24"/>
                <w:lang w:eastAsia="en-US"/>
              </w:rPr>
            </w:pPr>
            <w:r w:rsidRPr="006E0C86">
              <w:rPr>
                <w:rFonts w:ascii="Times New Roman" w:hAnsi="Times New Roman"/>
                <w:b/>
                <w:bCs/>
                <w:sz w:val="24"/>
                <w:szCs w:val="24"/>
                <w:lang w:eastAsia="en-US"/>
              </w:rPr>
              <w:t>Тема 5.</w:t>
            </w:r>
            <w:r w:rsidRPr="006E0C86">
              <w:rPr>
                <w:rFonts w:ascii="Times New Roman" w:hAnsi="Times New Roman"/>
                <w:bCs/>
                <w:sz w:val="24"/>
                <w:szCs w:val="24"/>
                <w:lang w:eastAsia="en-US"/>
              </w:rPr>
              <w:t>1. Регионы мира и их особенности</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14</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8</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tcPr>
          <w:p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line="360" w:lineRule="auto"/>
              <w:rPr>
                <w:rFonts w:ascii="Times New Roman" w:hAnsi="Times New Roman"/>
                <w:b/>
                <w:bCs/>
                <w:sz w:val="24"/>
                <w:szCs w:val="24"/>
                <w:lang w:eastAsia="en-US"/>
              </w:rPr>
            </w:pPr>
            <w:r w:rsidRPr="006E0C86">
              <w:rPr>
                <w:rFonts w:ascii="Times New Roman" w:hAnsi="Times New Roman"/>
                <w:b/>
                <w:bCs/>
                <w:sz w:val="24"/>
                <w:szCs w:val="24"/>
                <w:lang w:eastAsia="en-US"/>
              </w:rPr>
              <w:t>Всего:</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48</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30</w:t>
            </w:r>
          </w:p>
        </w:tc>
      </w:tr>
    </w:tbl>
    <w:p w:rsidR="00185D71" w:rsidRDefault="00185D71" w:rsidP="006E0C8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185D71" w:rsidRDefault="00185D71" w:rsidP="007228D2">
      <w:pPr>
        <w:pStyle w:val="ac"/>
      </w:pPr>
    </w:p>
    <w:p w:rsidR="006E0C86" w:rsidRPr="006E0C86" w:rsidRDefault="006E0C86" w:rsidP="006E0C8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sidRPr="006E0C86">
        <w:rPr>
          <w:rFonts w:ascii="Times New Roman" w:hAnsi="Times New Roman"/>
          <w:b/>
          <w:caps/>
          <w:sz w:val="28"/>
          <w:szCs w:val="28"/>
        </w:rPr>
        <w:lastRenderedPageBreak/>
        <w:t xml:space="preserve">5. </w:t>
      </w:r>
      <w:r w:rsidRPr="006E0C86">
        <w:rPr>
          <w:rFonts w:ascii="Times New Roman" w:hAnsi="Times New Roman"/>
          <w:b/>
          <w:caps/>
          <w:sz w:val="24"/>
          <w:szCs w:val="24"/>
        </w:rPr>
        <w:t>Материально-техническое обеспечение</w:t>
      </w:r>
    </w:p>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6E0C86">
        <w:rPr>
          <w:rFonts w:ascii="Times New Roman" w:hAnsi="Times New Roman"/>
          <w:b/>
          <w:bCs/>
          <w:sz w:val="28"/>
          <w:szCs w:val="28"/>
        </w:rPr>
        <w:t>5.1. Требования к минимальному материально-техническому обеспечению</w:t>
      </w:r>
    </w:p>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6E0C86">
        <w:rPr>
          <w:rFonts w:ascii="Times New Roman" w:hAnsi="Times New Roman"/>
          <w:bCs/>
          <w:sz w:val="28"/>
          <w:szCs w:val="28"/>
        </w:rPr>
        <w:t xml:space="preserve">Реализация программы предмета </w:t>
      </w:r>
      <w:r w:rsidRPr="006E0C86">
        <w:rPr>
          <w:rFonts w:ascii="Times New Roman" w:hAnsi="Times New Roman"/>
          <w:bCs/>
          <w:sz w:val="28"/>
          <w:szCs w:val="24"/>
        </w:rPr>
        <w:t xml:space="preserve">«География» </w:t>
      </w:r>
      <w:r w:rsidRPr="006E0C86">
        <w:rPr>
          <w:rFonts w:ascii="Times New Roman" w:hAnsi="Times New Roman"/>
          <w:bCs/>
          <w:sz w:val="28"/>
          <w:szCs w:val="28"/>
        </w:rPr>
        <w:t xml:space="preserve">  требует наличия учебного кабинета география.</w:t>
      </w:r>
    </w:p>
    <w:p w:rsidR="006E0C86" w:rsidRPr="006E0C86" w:rsidRDefault="006E0C86" w:rsidP="006E0C86">
      <w:pPr>
        <w:shd w:val="clear" w:color="auto" w:fill="FFFFFF"/>
        <w:spacing w:before="120" w:after="120" w:line="240" w:lineRule="auto"/>
        <w:ind w:left="940"/>
        <w:jc w:val="both"/>
        <w:rPr>
          <w:rFonts w:ascii="Times New Roman" w:hAnsi="Times New Roman"/>
          <w:color w:val="212121"/>
          <w:sz w:val="24"/>
          <w:szCs w:val="24"/>
        </w:rPr>
      </w:pPr>
      <w:r w:rsidRPr="006E0C86">
        <w:rPr>
          <w:rFonts w:ascii="Times New Roman" w:hAnsi="Times New Roman"/>
          <w:bCs/>
          <w:sz w:val="28"/>
          <w:szCs w:val="28"/>
        </w:rPr>
        <w:t>Оборудование учебного кабинета:</w:t>
      </w:r>
    </w:p>
    <w:p w:rsidR="006E0C86" w:rsidRPr="006E0C86" w:rsidRDefault="006E0C86" w:rsidP="006E0C86">
      <w:pPr>
        <w:numPr>
          <w:ilvl w:val="0"/>
          <w:numId w:val="8"/>
        </w:numPr>
        <w:shd w:val="clear" w:color="auto" w:fill="FFFFFF"/>
        <w:spacing w:before="120" w:after="120" w:line="240" w:lineRule="auto"/>
        <w:ind w:left="940"/>
        <w:jc w:val="both"/>
        <w:rPr>
          <w:rFonts w:ascii="Times New Roman" w:hAnsi="Times New Roman"/>
          <w:color w:val="212121"/>
          <w:sz w:val="28"/>
          <w:szCs w:val="28"/>
        </w:rPr>
      </w:pPr>
      <w:r w:rsidRPr="006E0C86">
        <w:rPr>
          <w:rFonts w:ascii="Times New Roman" w:hAnsi="Times New Roman"/>
          <w:color w:val="212121"/>
          <w:sz w:val="28"/>
          <w:szCs w:val="28"/>
        </w:rPr>
        <w:t xml:space="preserve"> посадочные места по количеству обучающихся;</w:t>
      </w:r>
    </w:p>
    <w:p w:rsidR="006E0C86" w:rsidRPr="006E0C86" w:rsidRDefault="006E0C86" w:rsidP="006E0C86">
      <w:pPr>
        <w:numPr>
          <w:ilvl w:val="0"/>
          <w:numId w:val="8"/>
        </w:numPr>
        <w:shd w:val="clear" w:color="auto" w:fill="FFFFFF"/>
        <w:spacing w:before="120" w:after="120" w:line="240" w:lineRule="auto"/>
        <w:ind w:left="940"/>
        <w:jc w:val="both"/>
        <w:rPr>
          <w:rFonts w:ascii="Times New Roman" w:hAnsi="Times New Roman"/>
          <w:color w:val="212121"/>
          <w:sz w:val="28"/>
          <w:szCs w:val="28"/>
        </w:rPr>
      </w:pPr>
      <w:r w:rsidRPr="006E0C86">
        <w:rPr>
          <w:rFonts w:ascii="Times New Roman" w:hAnsi="Times New Roman"/>
          <w:color w:val="212121"/>
          <w:sz w:val="28"/>
          <w:szCs w:val="28"/>
        </w:rPr>
        <w:t>рабочее место преподавателя;</w:t>
      </w:r>
    </w:p>
    <w:p w:rsidR="006E0C86" w:rsidRPr="006E0C86" w:rsidRDefault="006E0C86" w:rsidP="006E0C86">
      <w:pPr>
        <w:numPr>
          <w:ilvl w:val="0"/>
          <w:numId w:val="8"/>
        </w:numPr>
        <w:shd w:val="clear" w:color="auto" w:fill="FFFFFF"/>
        <w:spacing w:before="120" w:after="120" w:line="240" w:lineRule="auto"/>
        <w:ind w:left="940"/>
        <w:jc w:val="both"/>
        <w:rPr>
          <w:rFonts w:ascii="Times New Roman" w:hAnsi="Times New Roman"/>
          <w:color w:val="212121"/>
          <w:sz w:val="28"/>
          <w:szCs w:val="28"/>
        </w:rPr>
      </w:pPr>
      <w:r w:rsidRPr="006E0C86">
        <w:rPr>
          <w:rFonts w:ascii="Times New Roman" w:hAnsi="Times New Roman"/>
          <w:color w:val="212121"/>
          <w:sz w:val="28"/>
          <w:szCs w:val="28"/>
        </w:rPr>
        <w:t>наглядные пособия (учебники, карточки, раздаточный материал, комплекты практических работ).</w:t>
      </w:r>
    </w:p>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6E0C86">
        <w:rPr>
          <w:rFonts w:ascii="Times New Roman" w:hAnsi="Times New Roman"/>
          <w:bCs/>
          <w:sz w:val="28"/>
          <w:szCs w:val="28"/>
        </w:rPr>
        <w:t xml:space="preserve"> </w:t>
      </w:r>
    </w:p>
    <w:p w:rsidR="006E0C86" w:rsidRPr="006E0C86" w:rsidRDefault="006E0C86" w:rsidP="006E0C8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8"/>
          <w:szCs w:val="28"/>
        </w:rPr>
      </w:pPr>
      <w:r w:rsidRPr="006E0C86">
        <w:rPr>
          <w:rFonts w:ascii="Times New Roman" w:hAnsi="Times New Roman"/>
          <w:b/>
          <w:sz w:val="28"/>
          <w:szCs w:val="28"/>
        </w:rPr>
        <w:t>5.2. Информационное обеспечение обучения</w:t>
      </w:r>
    </w:p>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6E0C86">
        <w:rPr>
          <w:rFonts w:ascii="Times New Roman" w:hAnsi="Times New Roman"/>
          <w:b/>
          <w:bCs/>
          <w:sz w:val="28"/>
          <w:szCs w:val="28"/>
        </w:rPr>
        <w:t>Перечень рекомендуемых учебных изданий, Интернет-ресурсов, дополнительной литературы</w:t>
      </w:r>
    </w:p>
    <w:p w:rsidR="006E0C86" w:rsidRPr="006E0C86" w:rsidRDefault="006E0C86" w:rsidP="006E0C86">
      <w:pPr>
        <w:numPr>
          <w:ilvl w:val="0"/>
          <w:numId w:val="30"/>
        </w:numPr>
        <w:tabs>
          <w:tab w:val="clear" w:pos="72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hAnsi="Times New Roman"/>
          <w:bCs/>
          <w:sz w:val="28"/>
          <w:szCs w:val="28"/>
        </w:rPr>
      </w:pPr>
      <w:r w:rsidRPr="006E0C86">
        <w:rPr>
          <w:rFonts w:ascii="Times New Roman" w:hAnsi="Times New Roman"/>
          <w:bCs/>
          <w:sz w:val="28"/>
          <w:szCs w:val="28"/>
        </w:rPr>
        <w:t>Географи</w:t>
      </w:r>
      <w:proofErr w:type="gramStart"/>
      <w:r w:rsidRPr="006E0C86">
        <w:rPr>
          <w:rFonts w:ascii="Times New Roman" w:hAnsi="Times New Roman"/>
          <w:bCs/>
          <w:sz w:val="28"/>
          <w:szCs w:val="28"/>
        </w:rPr>
        <w:t>я-</w:t>
      </w:r>
      <w:proofErr w:type="gramEnd"/>
      <w:r w:rsidRPr="006E0C86">
        <w:rPr>
          <w:rFonts w:ascii="Times New Roman" w:hAnsi="Times New Roman"/>
          <w:bCs/>
          <w:sz w:val="28"/>
          <w:szCs w:val="28"/>
        </w:rPr>
        <w:t xml:space="preserve"> Лифанова Т.И, Соломина Е.Н.-</w:t>
      </w:r>
      <w:proofErr w:type="spellStart"/>
      <w:r w:rsidRPr="006E0C86">
        <w:rPr>
          <w:rFonts w:ascii="Times New Roman" w:hAnsi="Times New Roman"/>
          <w:bCs/>
          <w:sz w:val="28"/>
          <w:szCs w:val="28"/>
        </w:rPr>
        <w:t>ьАО</w:t>
      </w:r>
      <w:proofErr w:type="spellEnd"/>
      <w:r w:rsidRPr="006E0C86">
        <w:rPr>
          <w:rFonts w:ascii="Times New Roman" w:hAnsi="Times New Roman"/>
          <w:bCs/>
          <w:sz w:val="28"/>
          <w:szCs w:val="28"/>
        </w:rPr>
        <w:t xml:space="preserve"> «Издательство  Просвещение»</w:t>
      </w:r>
    </w:p>
    <w:p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0"/>
          <w:szCs w:val="20"/>
        </w:rPr>
      </w:pPr>
      <w:r w:rsidRPr="006E0C86">
        <w:rPr>
          <w:rFonts w:ascii="Times New Roman" w:hAnsi="Times New Roman"/>
          <w:color w:val="000000"/>
          <w:sz w:val="28"/>
          <w:szCs w:val="28"/>
        </w:rPr>
        <w:t xml:space="preserve">Баранчиков Е. В., </w:t>
      </w:r>
      <w:proofErr w:type="spellStart"/>
      <w:r w:rsidRPr="006E0C86">
        <w:rPr>
          <w:rFonts w:ascii="Times New Roman" w:hAnsi="Times New Roman"/>
          <w:color w:val="000000"/>
          <w:sz w:val="28"/>
          <w:szCs w:val="28"/>
        </w:rPr>
        <w:t>Петрусюк</w:t>
      </w:r>
      <w:proofErr w:type="spellEnd"/>
      <w:r w:rsidRPr="006E0C86">
        <w:rPr>
          <w:rFonts w:ascii="Times New Roman" w:hAnsi="Times New Roman"/>
          <w:color w:val="000000"/>
          <w:sz w:val="28"/>
          <w:szCs w:val="28"/>
        </w:rPr>
        <w:t xml:space="preserve"> О. А. География для профессий и специальностей социально- экономического профиля: учебно-методический комплекс для студ. учреждений сред. проф. образования. — М., 2018.</w:t>
      </w:r>
    </w:p>
    <w:p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0"/>
          <w:szCs w:val="20"/>
        </w:rPr>
      </w:pPr>
      <w:r w:rsidRPr="006E0C86">
        <w:rPr>
          <w:rFonts w:ascii="Times New Roman" w:hAnsi="Times New Roman"/>
          <w:color w:val="000000"/>
          <w:sz w:val="28"/>
          <w:szCs w:val="28"/>
        </w:rPr>
        <w:t xml:space="preserve">Баранчиков Е. В., </w:t>
      </w:r>
      <w:proofErr w:type="spellStart"/>
      <w:r w:rsidRPr="006E0C86">
        <w:rPr>
          <w:rFonts w:ascii="Times New Roman" w:hAnsi="Times New Roman"/>
          <w:color w:val="000000"/>
          <w:sz w:val="28"/>
          <w:szCs w:val="28"/>
        </w:rPr>
        <w:t>Петрусюк</w:t>
      </w:r>
      <w:proofErr w:type="spellEnd"/>
      <w:r w:rsidRPr="006E0C86">
        <w:rPr>
          <w:rFonts w:ascii="Times New Roman" w:hAnsi="Times New Roman"/>
          <w:color w:val="000000"/>
          <w:sz w:val="28"/>
          <w:szCs w:val="28"/>
        </w:rPr>
        <w:t xml:space="preserve"> О. А. География для профессий и специальностей социально- экономического профиля. Дидактические материалы: учебное пособие для студ. учреждений сред. проф. образования. — М.,  2018.</w:t>
      </w:r>
    </w:p>
    <w:p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0"/>
          <w:szCs w:val="20"/>
        </w:rPr>
      </w:pPr>
      <w:r w:rsidRPr="006E0C86">
        <w:rPr>
          <w:rFonts w:ascii="Times New Roman" w:hAnsi="Times New Roman"/>
          <w:color w:val="000000"/>
          <w:sz w:val="28"/>
          <w:szCs w:val="28"/>
        </w:rPr>
        <w:t xml:space="preserve">Баранчиков Е. В., </w:t>
      </w:r>
      <w:proofErr w:type="spellStart"/>
      <w:r w:rsidRPr="006E0C86">
        <w:rPr>
          <w:rFonts w:ascii="Times New Roman" w:hAnsi="Times New Roman"/>
          <w:color w:val="000000"/>
          <w:sz w:val="28"/>
          <w:szCs w:val="28"/>
        </w:rPr>
        <w:t>Петрусюк</w:t>
      </w:r>
      <w:proofErr w:type="spellEnd"/>
      <w:r w:rsidRPr="006E0C86">
        <w:rPr>
          <w:rFonts w:ascii="Times New Roman" w:hAnsi="Times New Roman"/>
          <w:color w:val="000000"/>
          <w:sz w:val="28"/>
          <w:szCs w:val="28"/>
        </w:rPr>
        <w:t xml:space="preserve"> О. А. География для профессий и специальностей социально- экономического профиля.  Контрольные задания: учебное пособие студ. учреждений сред. проф. образования. — М.,  2019.</w:t>
      </w:r>
    </w:p>
    <w:p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0"/>
          <w:szCs w:val="20"/>
        </w:rPr>
      </w:pPr>
      <w:r w:rsidRPr="006E0C86">
        <w:rPr>
          <w:rFonts w:ascii="Times New Roman" w:hAnsi="Times New Roman"/>
          <w:color w:val="000000"/>
          <w:sz w:val="28"/>
          <w:szCs w:val="28"/>
        </w:rPr>
        <w:t xml:space="preserve">Баранчиков Е. В., </w:t>
      </w:r>
      <w:proofErr w:type="spellStart"/>
      <w:r w:rsidRPr="006E0C86">
        <w:rPr>
          <w:rFonts w:ascii="Times New Roman" w:hAnsi="Times New Roman"/>
          <w:color w:val="000000"/>
          <w:sz w:val="28"/>
          <w:szCs w:val="28"/>
        </w:rPr>
        <w:t>Петрусюк</w:t>
      </w:r>
      <w:proofErr w:type="spellEnd"/>
      <w:r w:rsidRPr="006E0C86">
        <w:rPr>
          <w:rFonts w:ascii="Times New Roman" w:hAnsi="Times New Roman"/>
          <w:color w:val="000000"/>
          <w:sz w:val="28"/>
          <w:szCs w:val="28"/>
        </w:rPr>
        <w:t xml:space="preserve"> О. А. География для профессий и специальностей социально- экономического профиля. Практикум: учебное пособие для студ. учреждений сред. проф. образования. — М.,  2018.</w:t>
      </w:r>
    </w:p>
    <w:p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8"/>
          <w:szCs w:val="28"/>
        </w:rPr>
      </w:pPr>
      <w:r w:rsidRPr="006E0C86">
        <w:rPr>
          <w:rFonts w:ascii="Times New Roman" w:hAnsi="Times New Roman"/>
          <w:color w:val="000000"/>
          <w:sz w:val="28"/>
          <w:szCs w:val="28"/>
        </w:rPr>
        <w:t>Гладкий Ю. Н., Николина В. В. География (базовый уровень). 10 класс. — М.,  2014. Гладкий Ю. Н., Николина В. В. География (базовый уровень). — 11 класс. — М.,  2018.</w:t>
      </w:r>
    </w:p>
    <w:p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8"/>
          <w:szCs w:val="28"/>
        </w:rPr>
      </w:pPr>
      <w:r w:rsidRPr="006E0C86">
        <w:rPr>
          <w:rFonts w:ascii="Times New Roman" w:hAnsi="Times New Roman"/>
          <w:color w:val="000000"/>
          <w:sz w:val="28"/>
          <w:szCs w:val="28"/>
        </w:rPr>
        <w:t>Кузнецов А. П., Ким Э. В. География (базовый уровень). 10—11 классы. — М.,  2017.</w:t>
      </w:r>
    </w:p>
    <w:p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8"/>
          <w:szCs w:val="28"/>
        </w:rPr>
      </w:pPr>
      <w:r w:rsidRPr="006E0C86">
        <w:rPr>
          <w:rFonts w:ascii="Times New Roman" w:hAnsi="Times New Roman"/>
          <w:color w:val="000000"/>
          <w:sz w:val="28"/>
          <w:szCs w:val="28"/>
        </w:rPr>
        <w:t> </w:t>
      </w:r>
      <w:proofErr w:type="spellStart"/>
      <w:r w:rsidRPr="006E0C86">
        <w:rPr>
          <w:rFonts w:ascii="Times New Roman" w:hAnsi="Times New Roman"/>
          <w:color w:val="000000"/>
          <w:sz w:val="28"/>
          <w:szCs w:val="28"/>
        </w:rPr>
        <w:t>Максаковский</w:t>
      </w:r>
      <w:proofErr w:type="spellEnd"/>
      <w:r w:rsidRPr="006E0C86">
        <w:rPr>
          <w:rFonts w:ascii="Times New Roman" w:hAnsi="Times New Roman"/>
          <w:color w:val="000000"/>
          <w:sz w:val="28"/>
          <w:szCs w:val="28"/>
        </w:rPr>
        <w:t xml:space="preserve"> В. П. География (базовый уровень). 10—11 классы. — М.,  2017.</w:t>
      </w:r>
    </w:p>
    <w:p w:rsidR="006E0C86" w:rsidRPr="006E0C86" w:rsidRDefault="006E0C86" w:rsidP="006E0C86">
      <w:pPr>
        <w:numPr>
          <w:ilvl w:val="0"/>
          <w:numId w:val="30"/>
        </w:numPr>
        <w:tabs>
          <w:tab w:val="clear" w:pos="720"/>
          <w:tab w:val="num" w:pos="360"/>
        </w:tabs>
        <w:ind w:left="360"/>
        <w:contextualSpacing/>
        <w:rPr>
          <w:rFonts w:ascii="Times New Roman" w:hAnsi="Times New Roman"/>
          <w:sz w:val="28"/>
          <w:szCs w:val="28"/>
        </w:rPr>
      </w:pPr>
      <w:r w:rsidRPr="006E0C86">
        <w:rPr>
          <w:rFonts w:ascii="Times New Roman" w:hAnsi="Times New Roman"/>
          <w:sz w:val="28"/>
          <w:szCs w:val="28"/>
        </w:rPr>
        <w:t xml:space="preserve"> Сахаров А.И., Кочегаров К.А.,</w:t>
      </w:r>
      <w:proofErr w:type="spellStart"/>
      <w:r w:rsidRPr="006E0C86">
        <w:rPr>
          <w:rFonts w:ascii="Times New Roman" w:hAnsi="Times New Roman"/>
          <w:sz w:val="28"/>
          <w:szCs w:val="28"/>
        </w:rPr>
        <w:t>Мухаметшин</w:t>
      </w:r>
      <w:proofErr w:type="spellEnd"/>
      <w:r w:rsidRPr="006E0C86">
        <w:rPr>
          <w:rFonts w:ascii="Times New Roman" w:hAnsi="Times New Roman"/>
          <w:sz w:val="28"/>
          <w:szCs w:val="28"/>
        </w:rPr>
        <w:t xml:space="preserve"> Р.М. под редакцией Сахарова А.Н. Основы духовно-нравственной культуры народов России. Основы религиозных культур России. ООО «Русское слово-учебника» от20 мая 2020года №254</w:t>
      </w:r>
    </w:p>
    <w:p w:rsidR="006E0C86" w:rsidRPr="006E0C86" w:rsidRDefault="006E0C86" w:rsidP="006E0C86">
      <w:pPr>
        <w:ind w:left="360"/>
        <w:contextualSpacing/>
        <w:rPr>
          <w:rFonts w:ascii="Times New Roman" w:hAnsi="Times New Roman"/>
          <w:sz w:val="28"/>
          <w:szCs w:val="28"/>
        </w:rPr>
      </w:pPr>
      <w:r w:rsidRPr="006E0C86">
        <w:rPr>
          <w:rFonts w:ascii="Times New Roman" w:hAnsi="Times New Roman"/>
          <w:sz w:val="28"/>
          <w:szCs w:val="28"/>
        </w:rPr>
        <w:t xml:space="preserve">9.Метлик И.В. </w:t>
      </w:r>
      <w:proofErr w:type="gramStart"/>
      <w:r w:rsidRPr="006E0C86">
        <w:rPr>
          <w:rFonts w:ascii="Times New Roman" w:hAnsi="Times New Roman"/>
          <w:sz w:val="28"/>
          <w:szCs w:val="28"/>
        </w:rPr>
        <w:t>Потаповский</w:t>
      </w:r>
      <w:proofErr w:type="gramEnd"/>
      <w:r w:rsidRPr="006E0C86">
        <w:rPr>
          <w:rFonts w:ascii="Times New Roman" w:hAnsi="Times New Roman"/>
          <w:sz w:val="28"/>
          <w:szCs w:val="28"/>
        </w:rPr>
        <w:t xml:space="preserve">  О.М. Основы духовно-нравственной культуры народов России.  Православная культура. ООО «Русское слово-</w:t>
      </w:r>
      <w:r w:rsidR="00295970">
        <w:rPr>
          <w:rFonts w:ascii="Times New Roman" w:hAnsi="Times New Roman"/>
          <w:sz w:val="28"/>
          <w:szCs w:val="28"/>
        </w:rPr>
        <w:t>учебника» от20 мая 2023</w:t>
      </w:r>
    </w:p>
    <w:p w:rsidR="006E0C86" w:rsidRPr="006E0C86" w:rsidRDefault="006E0C86" w:rsidP="006E0C86">
      <w:pPr>
        <w:ind w:left="360"/>
        <w:contextualSpacing/>
        <w:rPr>
          <w:rFonts w:ascii="Times New Roman" w:hAnsi="Times New Roman"/>
          <w:sz w:val="28"/>
          <w:szCs w:val="28"/>
        </w:rPr>
      </w:pPr>
    </w:p>
    <w:p w:rsidR="00D018B1" w:rsidRDefault="00D018B1" w:rsidP="006E0C86">
      <w:pPr>
        <w:keepNext/>
        <w:autoSpaceDE w:val="0"/>
        <w:autoSpaceDN w:val="0"/>
        <w:spacing w:after="0" w:line="360" w:lineRule="auto"/>
        <w:ind w:firstLine="709"/>
        <w:jc w:val="both"/>
        <w:outlineLvl w:val="0"/>
      </w:pPr>
    </w:p>
    <w:sectPr w:rsidR="00D018B1" w:rsidSect="006E0C86">
      <w:footerReference w:type="even" r:id="rId10"/>
      <w:footerReference w:type="default" r:id="rId11"/>
      <w:pgSz w:w="11907" w:h="16840"/>
      <w:pgMar w:top="1134" w:right="851" w:bottom="992" w:left="85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6D1" w:rsidRDefault="009526D1">
      <w:pPr>
        <w:spacing w:after="0" w:line="240" w:lineRule="auto"/>
      </w:pPr>
      <w:r>
        <w:separator/>
      </w:r>
    </w:p>
  </w:endnote>
  <w:endnote w:type="continuationSeparator" w:id="0">
    <w:p w:rsidR="009526D1" w:rsidRDefault="0095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817076"/>
      <w:docPartObj>
        <w:docPartGallery w:val="Page Numbers (Bottom of Page)"/>
        <w:docPartUnique/>
      </w:docPartObj>
    </w:sdtPr>
    <w:sdtEndPr/>
    <w:sdtContent>
      <w:p w:rsidR="00417B04" w:rsidRDefault="00417B04">
        <w:pPr>
          <w:pStyle w:val="a4"/>
          <w:jc w:val="right"/>
        </w:pPr>
        <w:r>
          <w:fldChar w:fldCharType="begin"/>
        </w:r>
        <w:r>
          <w:instrText>PAGE   \* MERGEFORMAT</w:instrText>
        </w:r>
        <w:r>
          <w:fldChar w:fldCharType="separate"/>
        </w:r>
        <w:r w:rsidR="005D6BEC">
          <w:rPr>
            <w:noProof/>
          </w:rPr>
          <w:t>4</w:t>
        </w:r>
        <w:r>
          <w:fldChar w:fldCharType="end"/>
        </w:r>
      </w:p>
    </w:sdtContent>
  </w:sdt>
  <w:p w:rsidR="00417B04" w:rsidRDefault="00417B0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B04" w:rsidRDefault="00417B04" w:rsidP="00E46AA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17B04" w:rsidRDefault="00417B04" w:rsidP="00E46AA1">
    <w:pPr>
      <w:pStyle w:val="a4"/>
      <w:ind w:right="360"/>
    </w:pPr>
  </w:p>
  <w:p w:rsidR="00417B04" w:rsidRDefault="00417B0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B04" w:rsidRDefault="00417B04" w:rsidP="00E46AA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D6BEC">
      <w:rPr>
        <w:rStyle w:val="a6"/>
        <w:noProof/>
      </w:rPr>
      <w:t>22</w:t>
    </w:r>
    <w:r>
      <w:rPr>
        <w:rStyle w:val="a6"/>
      </w:rPr>
      <w:fldChar w:fldCharType="end"/>
    </w:r>
  </w:p>
  <w:p w:rsidR="00417B04" w:rsidRDefault="00417B04" w:rsidP="00E46AA1">
    <w:pPr>
      <w:pStyle w:val="a4"/>
      <w:ind w:right="360"/>
    </w:pPr>
  </w:p>
  <w:p w:rsidR="00417B04" w:rsidRDefault="00417B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6D1" w:rsidRDefault="009526D1">
      <w:pPr>
        <w:spacing w:after="0" w:line="240" w:lineRule="auto"/>
      </w:pPr>
      <w:r>
        <w:separator/>
      </w:r>
    </w:p>
  </w:footnote>
  <w:footnote w:type="continuationSeparator" w:id="0">
    <w:p w:rsidR="009526D1" w:rsidRDefault="009526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28F"/>
    <w:multiLevelType w:val="hybridMultilevel"/>
    <w:tmpl w:val="A51815FC"/>
    <w:lvl w:ilvl="0" w:tplc="85D264C8">
      <w:start w:val="1"/>
      <w:numFmt w:val="decimal"/>
      <w:lvlText w:val="%1."/>
      <w:lvlJc w:val="left"/>
      <w:pPr>
        <w:ind w:left="1000" w:hanging="360"/>
      </w:pPr>
      <w:rPr>
        <w:rFonts w:hint="default"/>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1">
    <w:nsid w:val="02727B10"/>
    <w:multiLevelType w:val="hybridMultilevel"/>
    <w:tmpl w:val="A35C81CA"/>
    <w:lvl w:ilvl="0" w:tplc="BDDE779E">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6593E"/>
    <w:multiLevelType w:val="hybridMultilevel"/>
    <w:tmpl w:val="3CEEDF14"/>
    <w:lvl w:ilvl="0" w:tplc="0419000F">
      <w:start w:val="3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460003"/>
    <w:multiLevelType w:val="hybridMultilevel"/>
    <w:tmpl w:val="C018F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0A4986"/>
    <w:multiLevelType w:val="hybridMultilevel"/>
    <w:tmpl w:val="77E03C20"/>
    <w:lvl w:ilvl="0" w:tplc="1B8E5924">
      <w:start w:val="1"/>
      <w:numFmt w:val="decimal"/>
      <w:lvlText w:val="%1)"/>
      <w:lvlJc w:val="left"/>
      <w:pPr>
        <w:ind w:left="517" w:hanging="360"/>
      </w:pPr>
      <w:rPr>
        <w:rFonts w:hint="default"/>
        <w:i w:val="0"/>
        <w:w w:val="110"/>
      </w:rPr>
    </w:lvl>
    <w:lvl w:ilvl="1" w:tplc="04190019" w:tentative="1">
      <w:start w:val="1"/>
      <w:numFmt w:val="lowerLetter"/>
      <w:lvlText w:val="%2."/>
      <w:lvlJc w:val="left"/>
      <w:pPr>
        <w:ind w:left="1237" w:hanging="360"/>
      </w:pPr>
    </w:lvl>
    <w:lvl w:ilvl="2" w:tplc="0419001B" w:tentative="1">
      <w:start w:val="1"/>
      <w:numFmt w:val="lowerRoman"/>
      <w:lvlText w:val="%3."/>
      <w:lvlJc w:val="right"/>
      <w:pPr>
        <w:ind w:left="1957" w:hanging="180"/>
      </w:pPr>
    </w:lvl>
    <w:lvl w:ilvl="3" w:tplc="0419000F" w:tentative="1">
      <w:start w:val="1"/>
      <w:numFmt w:val="decimal"/>
      <w:lvlText w:val="%4."/>
      <w:lvlJc w:val="left"/>
      <w:pPr>
        <w:ind w:left="2677" w:hanging="360"/>
      </w:pPr>
    </w:lvl>
    <w:lvl w:ilvl="4" w:tplc="04190019" w:tentative="1">
      <w:start w:val="1"/>
      <w:numFmt w:val="lowerLetter"/>
      <w:lvlText w:val="%5."/>
      <w:lvlJc w:val="left"/>
      <w:pPr>
        <w:ind w:left="3397" w:hanging="360"/>
      </w:pPr>
    </w:lvl>
    <w:lvl w:ilvl="5" w:tplc="0419001B" w:tentative="1">
      <w:start w:val="1"/>
      <w:numFmt w:val="lowerRoman"/>
      <w:lvlText w:val="%6."/>
      <w:lvlJc w:val="right"/>
      <w:pPr>
        <w:ind w:left="4117" w:hanging="180"/>
      </w:pPr>
    </w:lvl>
    <w:lvl w:ilvl="6" w:tplc="0419000F" w:tentative="1">
      <w:start w:val="1"/>
      <w:numFmt w:val="decimal"/>
      <w:lvlText w:val="%7."/>
      <w:lvlJc w:val="left"/>
      <w:pPr>
        <w:ind w:left="4837" w:hanging="360"/>
      </w:pPr>
    </w:lvl>
    <w:lvl w:ilvl="7" w:tplc="04190019" w:tentative="1">
      <w:start w:val="1"/>
      <w:numFmt w:val="lowerLetter"/>
      <w:lvlText w:val="%8."/>
      <w:lvlJc w:val="left"/>
      <w:pPr>
        <w:ind w:left="5557" w:hanging="360"/>
      </w:pPr>
    </w:lvl>
    <w:lvl w:ilvl="8" w:tplc="0419001B" w:tentative="1">
      <w:start w:val="1"/>
      <w:numFmt w:val="lowerRoman"/>
      <w:lvlText w:val="%9."/>
      <w:lvlJc w:val="right"/>
      <w:pPr>
        <w:ind w:left="6277" w:hanging="180"/>
      </w:pPr>
    </w:lvl>
  </w:abstractNum>
  <w:abstractNum w:abstractNumId="5">
    <w:nsid w:val="0D5B168C"/>
    <w:multiLevelType w:val="hybridMultilevel"/>
    <w:tmpl w:val="F166935C"/>
    <w:lvl w:ilvl="0" w:tplc="9FD40132">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7153C"/>
    <w:multiLevelType w:val="multilevel"/>
    <w:tmpl w:val="C8A6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582F51"/>
    <w:multiLevelType w:val="multilevel"/>
    <w:tmpl w:val="08C02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08E3B4F"/>
    <w:multiLevelType w:val="multilevel"/>
    <w:tmpl w:val="FB4AF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1E47B7B"/>
    <w:multiLevelType w:val="multilevel"/>
    <w:tmpl w:val="9AD6945E"/>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nsid w:val="140A7359"/>
    <w:multiLevelType w:val="multilevel"/>
    <w:tmpl w:val="577C9E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E05CFB"/>
    <w:multiLevelType w:val="multilevel"/>
    <w:tmpl w:val="B2B2D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B539A3"/>
    <w:multiLevelType w:val="hybridMultilevel"/>
    <w:tmpl w:val="F166935C"/>
    <w:lvl w:ilvl="0" w:tplc="9FD40132">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181586"/>
    <w:multiLevelType w:val="multilevel"/>
    <w:tmpl w:val="AF7237AA"/>
    <w:lvl w:ilvl="0">
      <w:start w:val="5"/>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23203D6A"/>
    <w:multiLevelType w:val="hybridMultilevel"/>
    <w:tmpl w:val="F166935C"/>
    <w:lvl w:ilvl="0" w:tplc="9FD40132">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8505AE"/>
    <w:multiLevelType w:val="hybridMultilevel"/>
    <w:tmpl w:val="2FE23BEA"/>
    <w:lvl w:ilvl="0" w:tplc="10E6C710">
      <w:start w:val="1"/>
      <w:numFmt w:val="decimal"/>
      <w:lvlText w:val="%1)"/>
      <w:lvlJc w:val="left"/>
      <w:pPr>
        <w:ind w:left="156" w:hanging="264"/>
      </w:pPr>
      <w:rPr>
        <w:rFonts w:ascii="Times New Roman" w:eastAsia="Times New Roman" w:hAnsi="Times New Roman" w:cs="Times New Roman" w:hint="default"/>
        <w:w w:val="114"/>
        <w:sz w:val="20"/>
        <w:szCs w:val="20"/>
        <w:lang w:val="ru-RU" w:eastAsia="en-US" w:bidi="ar-SA"/>
      </w:rPr>
    </w:lvl>
    <w:lvl w:ilvl="1" w:tplc="23E68E00">
      <w:numFmt w:val="bullet"/>
      <w:lvlText w:val="•"/>
      <w:lvlJc w:val="left"/>
      <w:pPr>
        <w:ind w:left="810" w:hanging="264"/>
      </w:pPr>
      <w:rPr>
        <w:rFonts w:hint="default"/>
        <w:lang w:val="ru-RU" w:eastAsia="en-US" w:bidi="ar-SA"/>
      </w:rPr>
    </w:lvl>
    <w:lvl w:ilvl="2" w:tplc="1416EE76">
      <w:numFmt w:val="bullet"/>
      <w:lvlText w:val="•"/>
      <w:lvlJc w:val="left"/>
      <w:pPr>
        <w:ind w:left="1460" w:hanging="264"/>
      </w:pPr>
      <w:rPr>
        <w:rFonts w:hint="default"/>
        <w:lang w:val="ru-RU" w:eastAsia="en-US" w:bidi="ar-SA"/>
      </w:rPr>
    </w:lvl>
    <w:lvl w:ilvl="3" w:tplc="CEB8EED0">
      <w:numFmt w:val="bullet"/>
      <w:lvlText w:val="•"/>
      <w:lvlJc w:val="left"/>
      <w:pPr>
        <w:ind w:left="2111" w:hanging="264"/>
      </w:pPr>
      <w:rPr>
        <w:rFonts w:hint="default"/>
        <w:lang w:val="ru-RU" w:eastAsia="en-US" w:bidi="ar-SA"/>
      </w:rPr>
    </w:lvl>
    <w:lvl w:ilvl="4" w:tplc="3ED0099A">
      <w:numFmt w:val="bullet"/>
      <w:lvlText w:val="•"/>
      <w:lvlJc w:val="left"/>
      <w:pPr>
        <w:ind w:left="2761" w:hanging="264"/>
      </w:pPr>
      <w:rPr>
        <w:rFonts w:hint="default"/>
        <w:lang w:val="ru-RU" w:eastAsia="en-US" w:bidi="ar-SA"/>
      </w:rPr>
    </w:lvl>
    <w:lvl w:ilvl="5" w:tplc="9B3A8BB8">
      <w:numFmt w:val="bullet"/>
      <w:lvlText w:val="•"/>
      <w:lvlJc w:val="left"/>
      <w:pPr>
        <w:ind w:left="3411" w:hanging="264"/>
      </w:pPr>
      <w:rPr>
        <w:rFonts w:hint="default"/>
        <w:lang w:val="ru-RU" w:eastAsia="en-US" w:bidi="ar-SA"/>
      </w:rPr>
    </w:lvl>
    <w:lvl w:ilvl="6" w:tplc="93A257E8">
      <w:numFmt w:val="bullet"/>
      <w:lvlText w:val="•"/>
      <w:lvlJc w:val="left"/>
      <w:pPr>
        <w:ind w:left="4062" w:hanging="264"/>
      </w:pPr>
      <w:rPr>
        <w:rFonts w:hint="default"/>
        <w:lang w:val="ru-RU" w:eastAsia="en-US" w:bidi="ar-SA"/>
      </w:rPr>
    </w:lvl>
    <w:lvl w:ilvl="7" w:tplc="B6E2AFC2">
      <w:numFmt w:val="bullet"/>
      <w:lvlText w:val="•"/>
      <w:lvlJc w:val="left"/>
      <w:pPr>
        <w:ind w:left="4712" w:hanging="264"/>
      </w:pPr>
      <w:rPr>
        <w:rFonts w:hint="default"/>
        <w:lang w:val="ru-RU" w:eastAsia="en-US" w:bidi="ar-SA"/>
      </w:rPr>
    </w:lvl>
    <w:lvl w:ilvl="8" w:tplc="42CCEDF2">
      <w:numFmt w:val="bullet"/>
      <w:lvlText w:val="•"/>
      <w:lvlJc w:val="left"/>
      <w:pPr>
        <w:ind w:left="5362" w:hanging="264"/>
      </w:pPr>
      <w:rPr>
        <w:rFonts w:hint="default"/>
        <w:lang w:val="ru-RU" w:eastAsia="en-US" w:bidi="ar-SA"/>
      </w:rPr>
    </w:lvl>
  </w:abstractNum>
  <w:abstractNum w:abstractNumId="16">
    <w:nsid w:val="2EB345BA"/>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nsid w:val="4A196C69"/>
    <w:multiLevelType w:val="hybridMultilevel"/>
    <w:tmpl w:val="0C28C580"/>
    <w:lvl w:ilvl="0" w:tplc="76EE1E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508B1962"/>
    <w:multiLevelType w:val="hybridMultilevel"/>
    <w:tmpl w:val="2E92E708"/>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E1708E"/>
    <w:multiLevelType w:val="hybridMultilevel"/>
    <w:tmpl w:val="5FA84168"/>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E2044E"/>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nsid w:val="5A215F52"/>
    <w:multiLevelType w:val="multilevel"/>
    <w:tmpl w:val="0A8CD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3266AF0"/>
    <w:multiLevelType w:val="hybridMultilevel"/>
    <w:tmpl w:val="BBA0966E"/>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AE3D3E"/>
    <w:multiLevelType w:val="hybridMultilevel"/>
    <w:tmpl w:val="51B64946"/>
    <w:lvl w:ilvl="0" w:tplc="6EA88B98">
      <w:start w:val="10"/>
      <w:numFmt w:val="decimal"/>
      <w:lvlText w:val="%1"/>
      <w:lvlJc w:val="left"/>
      <w:pPr>
        <w:ind w:left="430" w:hanging="314"/>
      </w:pPr>
      <w:rPr>
        <w:rFonts w:ascii="Trebuchet MS" w:eastAsia="Trebuchet MS" w:hAnsi="Trebuchet MS" w:cs="Trebuchet MS" w:hint="default"/>
        <w:b/>
        <w:bCs/>
        <w:w w:val="91"/>
        <w:sz w:val="22"/>
        <w:szCs w:val="22"/>
        <w:lang w:val="ru-RU" w:eastAsia="en-US" w:bidi="ar-SA"/>
      </w:rPr>
    </w:lvl>
    <w:lvl w:ilvl="1" w:tplc="DEAC07F8">
      <w:numFmt w:val="bullet"/>
      <w:lvlText w:val="•"/>
      <w:lvlJc w:val="left"/>
      <w:pPr>
        <w:ind w:left="1054" w:hanging="314"/>
      </w:pPr>
      <w:rPr>
        <w:rFonts w:hint="default"/>
        <w:lang w:val="ru-RU" w:eastAsia="en-US" w:bidi="ar-SA"/>
      </w:rPr>
    </w:lvl>
    <w:lvl w:ilvl="2" w:tplc="39FE1FBE">
      <w:numFmt w:val="bullet"/>
      <w:lvlText w:val="•"/>
      <w:lvlJc w:val="left"/>
      <w:pPr>
        <w:ind w:left="1668" w:hanging="314"/>
      </w:pPr>
      <w:rPr>
        <w:rFonts w:hint="default"/>
        <w:lang w:val="ru-RU" w:eastAsia="en-US" w:bidi="ar-SA"/>
      </w:rPr>
    </w:lvl>
    <w:lvl w:ilvl="3" w:tplc="1144E2BE">
      <w:numFmt w:val="bullet"/>
      <w:lvlText w:val="•"/>
      <w:lvlJc w:val="left"/>
      <w:pPr>
        <w:ind w:left="2283" w:hanging="314"/>
      </w:pPr>
      <w:rPr>
        <w:rFonts w:hint="default"/>
        <w:lang w:val="ru-RU" w:eastAsia="en-US" w:bidi="ar-SA"/>
      </w:rPr>
    </w:lvl>
    <w:lvl w:ilvl="4" w:tplc="50E49586">
      <w:numFmt w:val="bullet"/>
      <w:lvlText w:val="•"/>
      <w:lvlJc w:val="left"/>
      <w:pPr>
        <w:ind w:left="2897" w:hanging="314"/>
      </w:pPr>
      <w:rPr>
        <w:rFonts w:hint="default"/>
        <w:lang w:val="ru-RU" w:eastAsia="en-US" w:bidi="ar-SA"/>
      </w:rPr>
    </w:lvl>
    <w:lvl w:ilvl="5" w:tplc="B4246C58">
      <w:numFmt w:val="bullet"/>
      <w:lvlText w:val="•"/>
      <w:lvlJc w:val="left"/>
      <w:pPr>
        <w:ind w:left="3511" w:hanging="314"/>
      </w:pPr>
      <w:rPr>
        <w:rFonts w:hint="default"/>
        <w:lang w:val="ru-RU" w:eastAsia="en-US" w:bidi="ar-SA"/>
      </w:rPr>
    </w:lvl>
    <w:lvl w:ilvl="6" w:tplc="D12285FC">
      <w:numFmt w:val="bullet"/>
      <w:lvlText w:val="•"/>
      <w:lvlJc w:val="left"/>
      <w:pPr>
        <w:ind w:left="4126" w:hanging="314"/>
      </w:pPr>
      <w:rPr>
        <w:rFonts w:hint="default"/>
        <w:lang w:val="ru-RU" w:eastAsia="en-US" w:bidi="ar-SA"/>
      </w:rPr>
    </w:lvl>
    <w:lvl w:ilvl="7" w:tplc="90DE40BA">
      <w:numFmt w:val="bullet"/>
      <w:lvlText w:val="•"/>
      <w:lvlJc w:val="left"/>
      <w:pPr>
        <w:ind w:left="4740" w:hanging="314"/>
      </w:pPr>
      <w:rPr>
        <w:rFonts w:hint="default"/>
        <w:lang w:val="ru-RU" w:eastAsia="en-US" w:bidi="ar-SA"/>
      </w:rPr>
    </w:lvl>
    <w:lvl w:ilvl="8" w:tplc="95F440D8">
      <w:numFmt w:val="bullet"/>
      <w:lvlText w:val="•"/>
      <w:lvlJc w:val="left"/>
      <w:pPr>
        <w:ind w:left="5354" w:hanging="314"/>
      </w:pPr>
      <w:rPr>
        <w:rFonts w:hint="default"/>
        <w:lang w:val="ru-RU" w:eastAsia="en-US" w:bidi="ar-SA"/>
      </w:rPr>
    </w:lvl>
  </w:abstractNum>
  <w:abstractNum w:abstractNumId="24">
    <w:nsid w:val="654F671C"/>
    <w:multiLevelType w:val="multilevel"/>
    <w:tmpl w:val="B088BFB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F50F29"/>
    <w:multiLevelType w:val="multilevel"/>
    <w:tmpl w:val="7332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157789"/>
    <w:multiLevelType w:val="multilevel"/>
    <w:tmpl w:val="398C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6AA2BA4"/>
    <w:multiLevelType w:val="hybridMultilevel"/>
    <w:tmpl w:val="043828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6"/>
  </w:num>
  <w:num w:numId="3">
    <w:abstractNumId w:val="20"/>
  </w:num>
  <w:num w:numId="4">
    <w:abstractNumId w:val="15"/>
  </w:num>
  <w:num w:numId="5">
    <w:abstractNumId w:val="4"/>
  </w:num>
  <w:num w:numId="6">
    <w:abstractNumId w:val="27"/>
  </w:num>
  <w:num w:numId="7">
    <w:abstractNumId w:val="23"/>
  </w:num>
  <w:num w:numId="8">
    <w:abstractNumId w:val="26"/>
  </w:num>
  <w:num w:numId="9">
    <w:abstractNumId w:val="24"/>
  </w:num>
  <w:num w:numId="10">
    <w:abstractNumId w:val="11"/>
  </w:num>
  <w:num w:numId="11">
    <w:abstractNumId w:val="6"/>
  </w:num>
  <w:num w:numId="12">
    <w:abstractNumId w:val="10"/>
  </w:num>
  <w:num w:numId="13">
    <w:abstractNumId w:val="13"/>
  </w:num>
  <w:num w:numId="14">
    <w:abstractNumId w:val="17"/>
  </w:num>
  <w:num w:numId="15">
    <w:abstractNumId w:val="5"/>
  </w:num>
  <w:num w:numId="16">
    <w:abstractNumId w:val="14"/>
  </w:num>
  <w:num w:numId="17">
    <w:abstractNumId w:val="12"/>
  </w:num>
  <w:num w:numId="18">
    <w:abstractNumId w:val="19"/>
  </w:num>
  <w:num w:numId="19">
    <w:abstractNumId w:val="22"/>
  </w:num>
  <w:num w:numId="20">
    <w:abstractNumId w:val="18"/>
  </w:num>
  <w:num w:numId="21">
    <w:abstractNumId w:val="1"/>
  </w:num>
  <w:num w:numId="22">
    <w:abstractNumId w:val="2"/>
  </w:num>
  <w:num w:numId="23">
    <w:abstractNumId w:val="0"/>
  </w:num>
  <w:num w:numId="24">
    <w:abstractNumId w:val="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86D"/>
    <w:rsid w:val="00005D01"/>
    <w:rsid w:val="00016399"/>
    <w:rsid w:val="00025DEF"/>
    <w:rsid w:val="00033D60"/>
    <w:rsid w:val="00050551"/>
    <w:rsid w:val="00061AC2"/>
    <w:rsid w:val="000839C4"/>
    <w:rsid w:val="000B7478"/>
    <w:rsid w:val="000D0C3B"/>
    <w:rsid w:val="000D183B"/>
    <w:rsid w:val="000F02D3"/>
    <w:rsid w:val="000F5C6C"/>
    <w:rsid w:val="00131897"/>
    <w:rsid w:val="00143A13"/>
    <w:rsid w:val="00185D71"/>
    <w:rsid w:val="001E21A1"/>
    <w:rsid w:val="001F1AE8"/>
    <w:rsid w:val="00255EAC"/>
    <w:rsid w:val="00270ACD"/>
    <w:rsid w:val="0028089E"/>
    <w:rsid w:val="0029583D"/>
    <w:rsid w:val="00295970"/>
    <w:rsid w:val="002A4CE2"/>
    <w:rsid w:val="002A61BF"/>
    <w:rsid w:val="002B2A07"/>
    <w:rsid w:val="002B7B27"/>
    <w:rsid w:val="002C4820"/>
    <w:rsid w:val="002D2BF5"/>
    <w:rsid w:val="002E6FE6"/>
    <w:rsid w:val="002F2166"/>
    <w:rsid w:val="00324457"/>
    <w:rsid w:val="00376258"/>
    <w:rsid w:val="00386B8E"/>
    <w:rsid w:val="00387EBC"/>
    <w:rsid w:val="00395741"/>
    <w:rsid w:val="003A4258"/>
    <w:rsid w:val="003A42FE"/>
    <w:rsid w:val="003B36CF"/>
    <w:rsid w:val="003D7AB0"/>
    <w:rsid w:val="003E22AD"/>
    <w:rsid w:val="004128A3"/>
    <w:rsid w:val="004178F3"/>
    <w:rsid w:val="00417B04"/>
    <w:rsid w:val="00431B86"/>
    <w:rsid w:val="00476770"/>
    <w:rsid w:val="0048076A"/>
    <w:rsid w:val="004A02D6"/>
    <w:rsid w:val="004B0670"/>
    <w:rsid w:val="004D122D"/>
    <w:rsid w:val="0053273D"/>
    <w:rsid w:val="00534882"/>
    <w:rsid w:val="005B14A3"/>
    <w:rsid w:val="005C05F6"/>
    <w:rsid w:val="005D6BEC"/>
    <w:rsid w:val="005E441E"/>
    <w:rsid w:val="006305F7"/>
    <w:rsid w:val="006508B8"/>
    <w:rsid w:val="006755A0"/>
    <w:rsid w:val="00687FE3"/>
    <w:rsid w:val="006A75B0"/>
    <w:rsid w:val="006E0C86"/>
    <w:rsid w:val="0070159F"/>
    <w:rsid w:val="007228D2"/>
    <w:rsid w:val="007417E7"/>
    <w:rsid w:val="007B3C86"/>
    <w:rsid w:val="007C6F03"/>
    <w:rsid w:val="007D2040"/>
    <w:rsid w:val="007D573D"/>
    <w:rsid w:val="007F2423"/>
    <w:rsid w:val="00865AE6"/>
    <w:rsid w:val="00902E4A"/>
    <w:rsid w:val="0091586D"/>
    <w:rsid w:val="00943EAD"/>
    <w:rsid w:val="009526D1"/>
    <w:rsid w:val="00963BA8"/>
    <w:rsid w:val="00982881"/>
    <w:rsid w:val="009830EE"/>
    <w:rsid w:val="009A0B72"/>
    <w:rsid w:val="009F3158"/>
    <w:rsid w:val="00A1187E"/>
    <w:rsid w:val="00A278B1"/>
    <w:rsid w:val="00A312E0"/>
    <w:rsid w:val="00A34F35"/>
    <w:rsid w:val="00A86723"/>
    <w:rsid w:val="00A91454"/>
    <w:rsid w:val="00AA02EE"/>
    <w:rsid w:val="00AA226E"/>
    <w:rsid w:val="00AC30F9"/>
    <w:rsid w:val="00B12571"/>
    <w:rsid w:val="00B35777"/>
    <w:rsid w:val="00B409A0"/>
    <w:rsid w:val="00B83D63"/>
    <w:rsid w:val="00BA35EF"/>
    <w:rsid w:val="00BB168E"/>
    <w:rsid w:val="00BB3442"/>
    <w:rsid w:val="00BE2956"/>
    <w:rsid w:val="00C029AE"/>
    <w:rsid w:val="00C127D3"/>
    <w:rsid w:val="00C2562D"/>
    <w:rsid w:val="00C42413"/>
    <w:rsid w:val="00C63DCB"/>
    <w:rsid w:val="00C70625"/>
    <w:rsid w:val="00C716BB"/>
    <w:rsid w:val="00C93049"/>
    <w:rsid w:val="00CC747C"/>
    <w:rsid w:val="00CF1F3D"/>
    <w:rsid w:val="00D018B1"/>
    <w:rsid w:val="00D273F0"/>
    <w:rsid w:val="00D41BA0"/>
    <w:rsid w:val="00D736AD"/>
    <w:rsid w:val="00D738C0"/>
    <w:rsid w:val="00DA1116"/>
    <w:rsid w:val="00DE025F"/>
    <w:rsid w:val="00E02A73"/>
    <w:rsid w:val="00E107C8"/>
    <w:rsid w:val="00E30CE3"/>
    <w:rsid w:val="00E30ED3"/>
    <w:rsid w:val="00E364BC"/>
    <w:rsid w:val="00E46AA1"/>
    <w:rsid w:val="00E73B3E"/>
    <w:rsid w:val="00E91C94"/>
    <w:rsid w:val="00EC128E"/>
    <w:rsid w:val="00F05B73"/>
    <w:rsid w:val="00F36361"/>
    <w:rsid w:val="00F41A48"/>
    <w:rsid w:val="00F44E17"/>
    <w:rsid w:val="00F73B74"/>
    <w:rsid w:val="00F83ECF"/>
    <w:rsid w:val="00FA3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20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7D204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7D2040"/>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basedOn w:val="a0"/>
    <w:link w:val="a4"/>
    <w:rsid w:val="007D2040"/>
    <w:rPr>
      <w:rFonts w:ascii="Times New Roman" w:eastAsia="Times New Roman" w:hAnsi="Times New Roman" w:cs="Times New Roman"/>
      <w:sz w:val="24"/>
      <w:szCs w:val="24"/>
      <w:lang w:eastAsia="ru-RU"/>
    </w:rPr>
  </w:style>
  <w:style w:type="character" w:styleId="a6">
    <w:name w:val="page number"/>
    <w:basedOn w:val="a0"/>
    <w:rsid w:val="007D2040"/>
  </w:style>
  <w:style w:type="paragraph" w:styleId="a7">
    <w:name w:val="Body Text"/>
    <w:basedOn w:val="a"/>
    <w:link w:val="a8"/>
    <w:semiHidden/>
    <w:rsid w:val="007D2040"/>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basedOn w:val="a0"/>
    <w:link w:val="a7"/>
    <w:semiHidden/>
    <w:rsid w:val="007D2040"/>
    <w:rPr>
      <w:rFonts w:ascii="Times New Roman" w:eastAsia="Times New Roman" w:hAnsi="Times New Roman" w:cs="Times New Roman"/>
      <w:bCs/>
      <w:color w:val="000000"/>
      <w:sz w:val="24"/>
      <w:szCs w:val="24"/>
      <w:lang w:eastAsia="ar-SA"/>
    </w:rPr>
  </w:style>
  <w:style w:type="paragraph" w:styleId="a9">
    <w:name w:val="caption"/>
    <w:basedOn w:val="a"/>
    <w:next w:val="a"/>
    <w:uiPriority w:val="35"/>
    <w:unhideWhenUsed/>
    <w:qFormat/>
    <w:rsid w:val="007D2040"/>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7D2040"/>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7D2040"/>
    <w:rPr>
      <w:rFonts w:ascii="Tahoma" w:eastAsia="Times New Roman" w:hAnsi="Tahoma" w:cs="Times New Roman"/>
      <w:sz w:val="16"/>
      <w:szCs w:val="16"/>
      <w:lang w:eastAsia="ru-RU"/>
    </w:rPr>
  </w:style>
  <w:style w:type="paragraph" w:styleId="ac">
    <w:name w:val="No Spacing"/>
    <w:uiPriority w:val="1"/>
    <w:qFormat/>
    <w:rsid w:val="007D2040"/>
    <w:pPr>
      <w:spacing w:after="0" w:line="240" w:lineRule="auto"/>
    </w:pPr>
    <w:rPr>
      <w:rFonts w:ascii="Calibri" w:eastAsia="Times New Roman" w:hAnsi="Calibri" w:cs="Times New Roman"/>
      <w:lang w:eastAsia="ru-RU"/>
    </w:rPr>
  </w:style>
  <w:style w:type="character" w:styleId="ad">
    <w:name w:val="Hyperlink"/>
    <w:basedOn w:val="a0"/>
    <w:uiPriority w:val="99"/>
    <w:unhideWhenUsed/>
    <w:rsid w:val="007D2040"/>
    <w:rPr>
      <w:color w:val="0563C1" w:themeColor="hyperlink"/>
      <w:u w:val="single"/>
    </w:rPr>
  </w:style>
  <w:style w:type="character" w:customStyle="1" w:styleId="c17">
    <w:name w:val="c17"/>
    <w:rsid w:val="007D2040"/>
  </w:style>
  <w:style w:type="paragraph" w:styleId="ae">
    <w:name w:val="Normal (Web)"/>
    <w:basedOn w:val="a"/>
    <w:uiPriority w:val="99"/>
    <w:unhideWhenUsed/>
    <w:rsid w:val="007D2040"/>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1"/>
    <w:qFormat/>
    <w:rsid w:val="007D2040"/>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11">
    <w:name w:val="Заголовок 11"/>
    <w:basedOn w:val="a"/>
    <w:uiPriority w:val="1"/>
    <w:qFormat/>
    <w:rsid w:val="007D2040"/>
    <w:pPr>
      <w:widowControl w:val="0"/>
      <w:autoSpaceDE w:val="0"/>
      <w:autoSpaceDN w:val="0"/>
      <w:spacing w:before="72" w:after="0" w:line="265" w:lineRule="exact"/>
      <w:ind w:left="158"/>
      <w:outlineLvl w:val="1"/>
    </w:pPr>
    <w:rPr>
      <w:rFonts w:ascii="Tahoma" w:eastAsia="Tahoma" w:hAnsi="Tahoma" w:cs="Tahoma"/>
      <w:b/>
      <w:bCs/>
      <w:sz w:val="24"/>
      <w:szCs w:val="24"/>
      <w:lang w:eastAsia="en-US"/>
    </w:rPr>
  </w:style>
  <w:style w:type="paragraph" w:styleId="af">
    <w:name w:val="List Paragraph"/>
    <w:basedOn w:val="a"/>
    <w:uiPriority w:val="34"/>
    <w:qFormat/>
    <w:rsid w:val="007D2040"/>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1"/>
    <w:qFormat/>
    <w:rsid w:val="007D2040"/>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21">
    <w:name w:val="Заголовок 21"/>
    <w:basedOn w:val="a"/>
    <w:uiPriority w:val="1"/>
    <w:qFormat/>
    <w:rsid w:val="007D2040"/>
    <w:pPr>
      <w:widowControl w:val="0"/>
      <w:autoSpaceDE w:val="0"/>
      <w:autoSpaceDN w:val="0"/>
      <w:spacing w:before="111" w:after="0" w:line="240" w:lineRule="auto"/>
      <w:ind w:left="117"/>
      <w:outlineLvl w:val="2"/>
    </w:pPr>
    <w:rPr>
      <w:rFonts w:ascii="Trebuchet MS" w:eastAsia="Trebuchet MS" w:hAnsi="Trebuchet MS" w:cs="Trebuchet MS"/>
      <w:b/>
      <w:bCs/>
      <w:lang w:eastAsia="en-US"/>
    </w:rPr>
  </w:style>
  <w:style w:type="paragraph" w:styleId="af0">
    <w:name w:val="header"/>
    <w:basedOn w:val="a"/>
    <w:link w:val="af1"/>
    <w:uiPriority w:val="99"/>
    <w:unhideWhenUsed/>
    <w:rsid w:val="007D204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2040"/>
    <w:rPr>
      <w:rFonts w:ascii="Calibri" w:eastAsia="Times New Roman" w:hAnsi="Calibri" w:cs="Times New Roman"/>
      <w:lang w:eastAsia="ru-RU"/>
    </w:rPr>
  </w:style>
  <w:style w:type="character" w:styleId="af2">
    <w:name w:val="Strong"/>
    <w:basedOn w:val="a0"/>
    <w:uiPriority w:val="22"/>
    <w:qFormat/>
    <w:rsid w:val="007D2040"/>
    <w:rPr>
      <w:b/>
      <w:bCs/>
    </w:rPr>
  </w:style>
  <w:style w:type="character" w:styleId="af3">
    <w:name w:val="Emphasis"/>
    <w:basedOn w:val="a0"/>
    <w:uiPriority w:val="20"/>
    <w:qFormat/>
    <w:rsid w:val="007D2040"/>
    <w:rPr>
      <w:i/>
      <w:iCs/>
    </w:rPr>
  </w:style>
  <w:style w:type="paragraph" w:styleId="af4">
    <w:name w:val="Subtitle"/>
    <w:basedOn w:val="a"/>
    <w:next w:val="a7"/>
    <w:link w:val="af5"/>
    <w:qFormat/>
    <w:rsid w:val="007D2040"/>
    <w:pPr>
      <w:spacing w:after="0" w:line="360" w:lineRule="auto"/>
      <w:jc w:val="center"/>
    </w:pPr>
    <w:rPr>
      <w:rFonts w:ascii="Times New Roman" w:hAnsi="Times New Roman"/>
      <w:b/>
      <w:sz w:val="24"/>
      <w:szCs w:val="20"/>
      <w:lang w:eastAsia="ar-SA"/>
    </w:rPr>
  </w:style>
  <w:style w:type="character" w:customStyle="1" w:styleId="af5">
    <w:name w:val="Подзаголовок Знак"/>
    <w:basedOn w:val="a0"/>
    <w:link w:val="af4"/>
    <w:rsid w:val="007D2040"/>
    <w:rPr>
      <w:rFonts w:ascii="Times New Roman" w:eastAsia="Times New Roman" w:hAnsi="Times New Roman" w:cs="Times New Roman"/>
      <w:b/>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20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7D204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7D2040"/>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basedOn w:val="a0"/>
    <w:link w:val="a4"/>
    <w:rsid w:val="007D2040"/>
    <w:rPr>
      <w:rFonts w:ascii="Times New Roman" w:eastAsia="Times New Roman" w:hAnsi="Times New Roman" w:cs="Times New Roman"/>
      <w:sz w:val="24"/>
      <w:szCs w:val="24"/>
      <w:lang w:eastAsia="ru-RU"/>
    </w:rPr>
  </w:style>
  <w:style w:type="character" w:styleId="a6">
    <w:name w:val="page number"/>
    <w:basedOn w:val="a0"/>
    <w:rsid w:val="007D2040"/>
  </w:style>
  <w:style w:type="paragraph" w:styleId="a7">
    <w:name w:val="Body Text"/>
    <w:basedOn w:val="a"/>
    <w:link w:val="a8"/>
    <w:semiHidden/>
    <w:rsid w:val="007D2040"/>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basedOn w:val="a0"/>
    <w:link w:val="a7"/>
    <w:semiHidden/>
    <w:rsid w:val="007D2040"/>
    <w:rPr>
      <w:rFonts w:ascii="Times New Roman" w:eastAsia="Times New Roman" w:hAnsi="Times New Roman" w:cs="Times New Roman"/>
      <w:bCs/>
      <w:color w:val="000000"/>
      <w:sz w:val="24"/>
      <w:szCs w:val="24"/>
      <w:lang w:eastAsia="ar-SA"/>
    </w:rPr>
  </w:style>
  <w:style w:type="paragraph" w:styleId="a9">
    <w:name w:val="caption"/>
    <w:basedOn w:val="a"/>
    <w:next w:val="a"/>
    <w:uiPriority w:val="35"/>
    <w:unhideWhenUsed/>
    <w:qFormat/>
    <w:rsid w:val="007D2040"/>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7D2040"/>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7D2040"/>
    <w:rPr>
      <w:rFonts w:ascii="Tahoma" w:eastAsia="Times New Roman" w:hAnsi="Tahoma" w:cs="Times New Roman"/>
      <w:sz w:val="16"/>
      <w:szCs w:val="16"/>
      <w:lang w:eastAsia="ru-RU"/>
    </w:rPr>
  </w:style>
  <w:style w:type="paragraph" w:styleId="ac">
    <w:name w:val="No Spacing"/>
    <w:uiPriority w:val="1"/>
    <w:qFormat/>
    <w:rsid w:val="007D2040"/>
    <w:pPr>
      <w:spacing w:after="0" w:line="240" w:lineRule="auto"/>
    </w:pPr>
    <w:rPr>
      <w:rFonts w:ascii="Calibri" w:eastAsia="Times New Roman" w:hAnsi="Calibri" w:cs="Times New Roman"/>
      <w:lang w:eastAsia="ru-RU"/>
    </w:rPr>
  </w:style>
  <w:style w:type="character" w:styleId="ad">
    <w:name w:val="Hyperlink"/>
    <w:basedOn w:val="a0"/>
    <w:uiPriority w:val="99"/>
    <w:unhideWhenUsed/>
    <w:rsid w:val="007D2040"/>
    <w:rPr>
      <w:color w:val="0563C1" w:themeColor="hyperlink"/>
      <w:u w:val="single"/>
    </w:rPr>
  </w:style>
  <w:style w:type="character" w:customStyle="1" w:styleId="c17">
    <w:name w:val="c17"/>
    <w:rsid w:val="007D2040"/>
  </w:style>
  <w:style w:type="paragraph" w:styleId="ae">
    <w:name w:val="Normal (Web)"/>
    <w:basedOn w:val="a"/>
    <w:uiPriority w:val="99"/>
    <w:unhideWhenUsed/>
    <w:rsid w:val="007D2040"/>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1"/>
    <w:qFormat/>
    <w:rsid w:val="007D2040"/>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11">
    <w:name w:val="Заголовок 11"/>
    <w:basedOn w:val="a"/>
    <w:uiPriority w:val="1"/>
    <w:qFormat/>
    <w:rsid w:val="007D2040"/>
    <w:pPr>
      <w:widowControl w:val="0"/>
      <w:autoSpaceDE w:val="0"/>
      <w:autoSpaceDN w:val="0"/>
      <w:spacing w:before="72" w:after="0" w:line="265" w:lineRule="exact"/>
      <w:ind w:left="158"/>
      <w:outlineLvl w:val="1"/>
    </w:pPr>
    <w:rPr>
      <w:rFonts w:ascii="Tahoma" w:eastAsia="Tahoma" w:hAnsi="Tahoma" w:cs="Tahoma"/>
      <w:b/>
      <w:bCs/>
      <w:sz w:val="24"/>
      <w:szCs w:val="24"/>
      <w:lang w:eastAsia="en-US"/>
    </w:rPr>
  </w:style>
  <w:style w:type="paragraph" w:styleId="af">
    <w:name w:val="List Paragraph"/>
    <w:basedOn w:val="a"/>
    <w:uiPriority w:val="34"/>
    <w:qFormat/>
    <w:rsid w:val="007D2040"/>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1"/>
    <w:qFormat/>
    <w:rsid w:val="007D2040"/>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21">
    <w:name w:val="Заголовок 21"/>
    <w:basedOn w:val="a"/>
    <w:uiPriority w:val="1"/>
    <w:qFormat/>
    <w:rsid w:val="007D2040"/>
    <w:pPr>
      <w:widowControl w:val="0"/>
      <w:autoSpaceDE w:val="0"/>
      <w:autoSpaceDN w:val="0"/>
      <w:spacing w:before="111" w:after="0" w:line="240" w:lineRule="auto"/>
      <w:ind w:left="117"/>
      <w:outlineLvl w:val="2"/>
    </w:pPr>
    <w:rPr>
      <w:rFonts w:ascii="Trebuchet MS" w:eastAsia="Trebuchet MS" w:hAnsi="Trebuchet MS" w:cs="Trebuchet MS"/>
      <w:b/>
      <w:bCs/>
      <w:lang w:eastAsia="en-US"/>
    </w:rPr>
  </w:style>
  <w:style w:type="paragraph" w:styleId="af0">
    <w:name w:val="header"/>
    <w:basedOn w:val="a"/>
    <w:link w:val="af1"/>
    <w:uiPriority w:val="99"/>
    <w:unhideWhenUsed/>
    <w:rsid w:val="007D204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2040"/>
    <w:rPr>
      <w:rFonts w:ascii="Calibri" w:eastAsia="Times New Roman" w:hAnsi="Calibri" w:cs="Times New Roman"/>
      <w:lang w:eastAsia="ru-RU"/>
    </w:rPr>
  </w:style>
  <w:style w:type="character" w:styleId="af2">
    <w:name w:val="Strong"/>
    <w:basedOn w:val="a0"/>
    <w:uiPriority w:val="22"/>
    <w:qFormat/>
    <w:rsid w:val="007D2040"/>
    <w:rPr>
      <w:b/>
      <w:bCs/>
    </w:rPr>
  </w:style>
  <w:style w:type="character" w:styleId="af3">
    <w:name w:val="Emphasis"/>
    <w:basedOn w:val="a0"/>
    <w:uiPriority w:val="20"/>
    <w:qFormat/>
    <w:rsid w:val="007D2040"/>
    <w:rPr>
      <w:i/>
      <w:iCs/>
    </w:rPr>
  </w:style>
  <w:style w:type="paragraph" w:styleId="af4">
    <w:name w:val="Subtitle"/>
    <w:basedOn w:val="a"/>
    <w:next w:val="a7"/>
    <w:link w:val="af5"/>
    <w:qFormat/>
    <w:rsid w:val="007D2040"/>
    <w:pPr>
      <w:spacing w:after="0" w:line="360" w:lineRule="auto"/>
      <w:jc w:val="center"/>
    </w:pPr>
    <w:rPr>
      <w:rFonts w:ascii="Times New Roman" w:hAnsi="Times New Roman"/>
      <w:b/>
      <w:sz w:val="24"/>
      <w:szCs w:val="20"/>
      <w:lang w:eastAsia="ar-SA"/>
    </w:rPr>
  </w:style>
  <w:style w:type="character" w:customStyle="1" w:styleId="af5">
    <w:name w:val="Подзаголовок Знак"/>
    <w:basedOn w:val="a0"/>
    <w:link w:val="af4"/>
    <w:rsid w:val="007D2040"/>
    <w:rPr>
      <w:rFonts w:ascii="Times New Roman" w:eastAsia="Times New Roman" w:hAnsi="Times New Roman" w:cs="Times New Roman"/>
      <w:b/>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26986">
      <w:bodyDiv w:val="1"/>
      <w:marLeft w:val="0"/>
      <w:marRight w:val="0"/>
      <w:marTop w:val="0"/>
      <w:marBottom w:val="0"/>
      <w:divBdr>
        <w:top w:val="none" w:sz="0" w:space="0" w:color="auto"/>
        <w:left w:val="none" w:sz="0" w:space="0" w:color="auto"/>
        <w:bottom w:val="none" w:sz="0" w:space="0" w:color="auto"/>
        <w:right w:val="none" w:sz="0" w:space="0" w:color="auto"/>
      </w:divBdr>
    </w:div>
    <w:div w:id="275909447">
      <w:bodyDiv w:val="1"/>
      <w:marLeft w:val="0"/>
      <w:marRight w:val="0"/>
      <w:marTop w:val="0"/>
      <w:marBottom w:val="0"/>
      <w:divBdr>
        <w:top w:val="none" w:sz="0" w:space="0" w:color="auto"/>
        <w:left w:val="none" w:sz="0" w:space="0" w:color="auto"/>
        <w:bottom w:val="none" w:sz="0" w:space="0" w:color="auto"/>
        <w:right w:val="none" w:sz="0" w:space="0" w:color="auto"/>
      </w:divBdr>
    </w:div>
    <w:div w:id="497313414">
      <w:bodyDiv w:val="1"/>
      <w:marLeft w:val="0"/>
      <w:marRight w:val="0"/>
      <w:marTop w:val="0"/>
      <w:marBottom w:val="0"/>
      <w:divBdr>
        <w:top w:val="none" w:sz="0" w:space="0" w:color="auto"/>
        <w:left w:val="none" w:sz="0" w:space="0" w:color="auto"/>
        <w:bottom w:val="none" w:sz="0" w:space="0" w:color="auto"/>
        <w:right w:val="none" w:sz="0" w:space="0" w:color="auto"/>
      </w:divBdr>
    </w:div>
    <w:div w:id="578559507">
      <w:bodyDiv w:val="1"/>
      <w:marLeft w:val="0"/>
      <w:marRight w:val="0"/>
      <w:marTop w:val="0"/>
      <w:marBottom w:val="0"/>
      <w:divBdr>
        <w:top w:val="none" w:sz="0" w:space="0" w:color="auto"/>
        <w:left w:val="none" w:sz="0" w:space="0" w:color="auto"/>
        <w:bottom w:val="none" w:sz="0" w:space="0" w:color="auto"/>
        <w:right w:val="none" w:sz="0" w:space="0" w:color="auto"/>
      </w:divBdr>
    </w:div>
    <w:div w:id="734207107">
      <w:bodyDiv w:val="1"/>
      <w:marLeft w:val="0"/>
      <w:marRight w:val="0"/>
      <w:marTop w:val="0"/>
      <w:marBottom w:val="0"/>
      <w:divBdr>
        <w:top w:val="none" w:sz="0" w:space="0" w:color="auto"/>
        <w:left w:val="none" w:sz="0" w:space="0" w:color="auto"/>
        <w:bottom w:val="none" w:sz="0" w:space="0" w:color="auto"/>
        <w:right w:val="none" w:sz="0" w:space="0" w:color="auto"/>
      </w:divBdr>
    </w:div>
    <w:div w:id="818887696">
      <w:bodyDiv w:val="1"/>
      <w:marLeft w:val="0"/>
      <w:marRight w:val="0"/>
      <w:marTop w:val="0"/>
      <w:marBottom w:val="0"/>
      <w:divBdr>
        <w:top w:val="none" w:sz="0" w:space="0" w:color="auto"/>
        <w:left w:val="none" w:sz="0" w:space="0" w:color="auto"/>
        <w:bottom w:val="none" w:sz="0" w:space="0" w:color="auto"/>
        <w:right w:val="none" w:sz="0" w:space="0" w:color="auto"/>
      </w:divBdr>
    </w:div>
    <w:div w:id="1296988978">
      <w:bodyDiv w:val="1"/>
      <w:marLeft w:val="0"/>
      <w:marRight w:val="0"/>
      <w:marTop w:val="0"/>
      <w:marBottom w:val="0"/>
      <w:divBdr>
        <w:top w:val="none" w:sz="0" w:space="0" w:color="auto"/>
        <w:left w:val="none" w:sz="0" w:space="0" w:color="auto"/>
        <w:bottom w:val="none" w:sz="0" w:space="0" w:color="auto"/>
        <w:right w:val="none" w:sz="0" w:space="0" w:color="auto"/>
      </w:divBdr>
    </w:div>
    <w:div w:id="1483961935">
      <w:bodyDiv w:val="1"/>
      <w:marLeft w:val="0"/>
      <w:marRight w:val="0"/>
      <w:marTop w:val="0"/>
      <w:marBottom w:val="0"/>
      <w:divBdr>
        <w:top w:val="none" w:sz="0" w:space="0" w:color="auto"/>
        <w:left w:val="none" w:sz="0" w:space="0" w:color="auto"/>
        <w:bottom w:val="none" w:sz="0" w:space="0" w:color="auto"/>
        <w:right w:val="none" w:sz="0" w:space="0" w:color="auto"/>
      </w:divBdr>
    </w:div>
    <w:div w:id="150878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F84FF-FA3F-42C9-AC28-B855BCFB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6088</Words>
  <Characters>34705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пк-1</dc:creator>
  <cp:lastModifiedBy>Orion-Office</cp:lastModifiedBy>
  <cp:revision>3</cp:revision>
  <cp:lastPrinted>2024-11-12T08:25:00Z</cp:lastPrinted>
  <dcterms:created xsi:type="dcterms:W3CDTF">2025-03-06T08:01:00Z</dcterms:created>
  <dcterms:modified xsi:type="dcterms:W3CDTF">2025-04-01T09:56:00Z</dcterms:modified>
</cp:coreProperties>
</file>