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634D65">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634D65">
        <w:rPr>
          <w:rFonts w:ascii="Times New Roman" w:eastAsia="Times New Roman" w:hAnsi="Times New Roman" w:cs="Times New Roman"/>
          <w:b/>
          <w:caps/>
          <w:sz w:val="28"/>
          <w:szCs w:val="28"/>
          <w:lang w:eastAsia="ru-RU"/>
        </w:rPr>
        <w:t>ГБПОУ «Ржевский колледж»</w:t>
      </w: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634D65" w:rsidRPr="00634D65" w:rsidRDefault="00634D65" w:rsidP="00634D65">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634D65" w:rsidRPr="00634D65" w:rsidTr="00314E1D">
        <w:trPr>
          <w:trHeight w:val="4412"/>
        </w:trPr>
        <w:tc>
          <w:tcPr>
            <w:tcW w:w="3794" w:type="dxa"/>
            <w:hideMark/>
          </w:tcPr>
          <w:p w:rsidR="00634D65" w:rsidRPr="00634D65" w:rsidRDefault="00634D65" w:rsidP="00634D65">
            <w:pPr>
              <w:suppressAutoHyphens/>
              <w:snapToGrid w:val="0"/>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 xml:space="preserve">ОДОБРЕНА                                                </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 xml:space="preserve">цикловой комиссией </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профессиональных технических дисциплин</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Протокол № ____ от «__»_____________2025г.</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Председатель цикловой комиссии _________________________</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 xml:space="preserve">/ </w:t>
            </w:r>
            <w:proofErr w:type="spellStart"/>
            <w:r w:rsidRPr="00634D65">
              <w:rPr>
                <w:rFonts w:ascii="Times New Roman" w:eastAsia="Times New Roman" w:hAnsi="Times New Roman" w:cs="Times New Roman"/>
                <w:color w:val="000000"/>
                <w:sz w:val="24"/>
                <w:szCs w:val="24"/>
                <w:lang w:eastAsia="ar-SA"/>
              </w:rPr>
              <w:t>И.Л.Крапшилова</w:t>
            </w:r>
            <w:proofErr w:type="spellEnd"/>
            <w:r w:rsidRPr="00634D65">
              <w:rPr>
                <w:rFonts w:ascii="Times New Roman" w:eastAsia="Times New Roman" w:hAnsi="Times New Roman" w:cs="Times New Roman"/>
                <w:color w:val="000000"/>
                <w:sz w:val="24"/>
                <w:szCs w:val="24"/>
                <w:lang w:eastAsia="ar-SA"/>
              </w:rPr>
              <w:t xml:space="preserve">./ </w:t>
            </w:r>
          </w:p>
        </w:tc>
        <w:tc>
          <w:tcPr>
            <w:tcW w:w="1850" w:type="dxa"/>
          </w:tcPr>
          <w:p w:rsidR="00634D65" w:rsidRPr="00634D65" w:rsidRDefault="00634D65" w:rsidP="00634D65">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634D65" w:rsidRPr="00634D65" w:rsidRDefault="00634D65" w:rsidP="00634D65">
            <w:pPr>
              <w:autoSpaceDE w:val="0"/>
              <w:snapToGrid w:val="0"/>
              <w:spacing w:after="0"/>
              <w:jc w:val="center"/>
              <w:rPr>
                <w:rFonts w:ascii="Times New Roman" w:eastAsia="Times New Roman" w:hAnsi="Times New Roman" w:cs="Times New Roman"/>
                <w:bCs/>
                <w:sz w:val="24"/>
                <w:szCs w:val="24"/>
                <w:lang w:eastAsia="ru-RU"/>
              </w:rPr>
            </w:pPr>
            <w:r w:rsidRPr="00634D65">
              <w:rPr>
                <w:rFonts w:ascii="Times New Roman" w:eastAsia="Times New Roman" w:hAnsi="Times New Roman" w:cs="Times New Roman"/>
                <w:bCs/>
                <w:sz w:val="24"/>
                <w:szCs w:val="24"/>
                <w:lang w:eastAsia="ru-RU"/>
              </w:rPr>
              <w:t>УТВЕРЖДАЮ</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Старший методист:</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___________________</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/М.И. Безрученко/</w:t>
            </w:r>
          </w:p>
          <w:p w:rsidR="00634D65" w:rsidRPr="00634D65" w:rsidRDefault="00634D65" w:rsidP="00634D65">
            <w:pPr>
              <w:suppressAutoHyphens/>
              <w:spacing w:after="0"/>
              <w:jc w:val="center"/>
              <w:rPr>
                <w:rFonts w:ascii="Times New Roman" w:eastAsia="Times New Roman" w:hAnsi="Times New Roman" w:cs="Times New Roman"/>
                <w:color w:val="000000"/>
                <w:sz w:val="24"/>
                <w:szCs w:val="24"/>
                <w:lang w:eastAsia="ar-SA"/>
              </w:rPr>
            </w:pPr>
            <w:r w:rsidRPr="00634D65">
              <w:rPr>
                <w:rFonts w:ascii="Times New Roman" w:eastAsia="Times New Roman" w:hAnsi="Times New Roman" w:cs="Times New Roman"/>
                <w:color w:val="000000"/>
                <w:sz w:val="24"/>
                <w:szCs w:val="24"/>
                <w:lang w:eastAsia="ar-SA"/>
              </w:rPr>
              <w:t>«__»_____________2025г.</w:t>
            </w:r>
          </w:p>
          <w:p w:rsidR="00634D65" w:rsidRPr="00634D65" w:rsidRDefault="00634D65" w:rsidP="00634D65">
            <w:pPr>
              <w:autoSpaceDE w:val="0"/>
              <w:snapToGrid w:val="0"/>
              <w:spacing w:after="0"/>
              <w:jc w:val="center"/>
              <w:rPr>
                <w:rFonts w:ascii="Times New Roman" w:eastAsia="Times New Roman" w:hAnsi="Times New Roman" w:cs="Times New Roman"/>
                <w:bCs/>
                <w:sz w:val="24"/>
                <w:szCs w:val="24"/>
                <w:lang w:eastAsia="ru-RU"/>
              </w:rPr>
            </w:pPr>
          </w:p>
          <w:p w:rsidR="00634D65" w:rsidRPr="00634D65" w:rsidRDefault="00634D65" w:rsidP="00634D65">
            <w:pPr>
              <w:autoSpaceDE w:val="0"/>
              <w:snapToGrid w:val="0"/>
              <w:jc w:val="center"/>
              <w:rPr>
                <w:rFonts w:ascii="Times New Roman" w:eastAsia="Times New Roman" w:hAnsi="Times New Roman" w:cs="Times New Roman"/>
                <w:bCs/>
                <w:sz w:val="24"/>
                <w:szCs w:val="24"/>
                <w:lang w:eastAsia="ru-RU"/>
              </w:rPr>
            </w:pPr>
          </w:p>
          <w:p w:rsidR="00634D65" w:rsidRPr="00634D65" w:rsidRDefault="00634D65" w:rsidP="00634D65">
            <w:pPr>
              <w:autoSpaceDE w:val="0"/>
              <w:snapToGrid w:val="0"/>
              <w:spacing w:after="0"/>
              <w:ind w:left="720"/>
              <w:rPr>
                <w:rFonts w:ascii="Times New Roman" w:eastAsia="Times New Roman" w:hAnsi="Times New Roman" w:cs="Times New Roman"/>
                <w:sz w:val="24"/>
                <w:szCs w:val="24"/>
                <w:lang w:eastAsia="ru-RU"/>
              </w:rPr>
            </w:pPr>
          </w:p>
        </w:tc>
      </w:tr>
    </w:tbl>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634D65">
        <w:rPr>
          <w:rFonts w:ascii="Times New Roman" w:eastAsia="Times New Roman" w:hAnsi="Times New Roman" w:cs="Times New Roman"/>
          <w:b/>
          <w:caps/>
          <w:sz w:val="28"/>
          <w:szCs w:val="28"/>
          <w:lang w:eastAsia="ru-RU"/>
        </w:rPr>
        <w:t>РАБОЧАЯ ПРОГРАММа профессионального модуля</w:t>
      </w:r>
    </w:p>
    <w:p w:rsidR="00634D65" w:rsidRPr="00634D65" w:rsidRDefault="00634D65" w:rsidP="00634D65">
      <w:pPr>
        <w:spacing w:after="60"/>
        <w:jc w:val="center"/>
        <w:outlineLvl w:val="1"/>
        <w:rPr>
          <w:rFonts w:ascii="Times New Roman" w:eastAsia="Times New Roman" w:hAnsi="Times New Roman" w:cs="Times New Roman"/>
          <w:b/>
          <w:bCs/>
          <w:sz w:val="28"/>
          <w:szCs w:val="28"/>
          <w:lang w:val="x-none" w:eastAsia="x-none"/>
        </w:rPr>
      </w:pPr>
      <w:r w:rsidRPr="00634D65">
        <w:rPr>
          <w:rFonts w:ascii="Times New Roman" w:eastAsia="Times New Roman" w:hAnsi="Times New Roman" w:cs="Times New Roman"/>
          <w:b/>
          <w:bCs/>
          <w:sz w:val="28"/>
          <w:szCs w:val="28"/>
          <w:lang w:val="x-none" w:eastAsia="x-none"/>
        </w:rPr>
        <w:t>«ПМ.03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p>
    <w:p w:rsidR="00634D65" w:rsidRPr="00634D65" w:rsidRDefault="00634D65" w:rsidP="00634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val="x-none" w:eastAsia="ru-RU"/>
        </w:rPr>
      </w:pPr>
    </w:p>
    <w:p w:rsidR="00634D65" w:rsidRPr="00634D65" w:rsidRDefault="00634D65" w:rsidP="00634D65">
      <w:pPr>
        <w:spacing w:after="0"/>
        <w:jc w:val="right"/>
        <w:rPr>
          <w:rFonts w:ascii="Times New Roman" w:eastAsia="Times New Roman" w:hAnsi="Times New Roman" w:cs="Times New Roman"/>
          <w:b/>
          <w:lang w:eastAsia="ru-RU"/>
        </w:rPr>
      </w:pPr>
      <w:r w:rsidRPr="00634D65">
        <w:rPr>
          <w:rFonts w:ascii="Times New Roman" w:eastAsia="Times New Roman" w:hAnsi="Times New Roman" w:cs="Times New Roman"/>
          <w:sz w:val="32"/>
          <w:szCs w:val="32"/>
          <w:lang w:eastAsia="ru-RU"/>
        </w:rPr>
        <w:t>Специальность</w:t>
      </w:r>
      <w:r w:rsidRPr="00634D65">
        <w:rPr>
          <w:rFonts w:ascii="Calibri" w:eastAsia="Times New Roman" w:hAnsi="Calibri" w:cs="Times New Roman"/>
          <w:b/>
          <w:i/>
          <w:sz w:val="28"/>
          <w:szCs w:val="28"/>
          <w:lang w:eastAsia="ru-RU"/>
        </w:rPr>
        <w:t xml:space="preserve"> </w:t>
      </w:r>
      <w:r w:rsidRPr="00634D65">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r w:rsidRPr="00634D65">
        <w:rPr>
          <w:rFonts w:ascii="Times New Roman" w:eastAsia="Times New Roman" w:hAnsi="Times New Roman" w:cs="Times New Roman"/>
          <w:b/>
          <w:lang w:eastAsia="ru-RU"/>
        </w:rPr>
        <w:t>)</w:t>
      </w:r>
    </w:p>
    <w:p w:rsidR="00634D65" w:rsidRPr="00634D65" w:rsidRDefault="00634D65" w:rsidP="00634D65">
      <w:pPr>
        <w:tabs>
          <w:tab w:val="left" w:pos="344"/>
          <w:tab w:val="left" w:pos="3975"/>
        </w:tabs>
        <w:spacing w:after="0" w:line="240" w:lineRule="auto"/>
        <w:jc w:val="center"/>
        <w:rPr>
          <w:rFonts w:ascii="Times New Roman" w:eastAsia="Times New Roman" w:hAnsi="Times New Roman" w:cs="Times New Roman"/>
          <w:b/>
          <w:sz w:val="28"/>
          <w:szCs w:val="28"/>
          <w:lang w:eastAsia="ru-RU"/>
        </w:rPr>
      </w:pPr>
    </w:p>
    <w:p w:rsidR="00634D65" w:rsidRPr="00634D65" w:rsidRDefault="00634D65" w:rsidP="00634D65">
      <w:pPr>
        <w:tabs>
          <w:tab w:val="left" w:pos="344"/>
          <w:tab w:val="left" w:pos="3975"/>
        </w:tabs>
        <w:spacing w:after="0" w:line="240" w:lineRule="auto"/>
        <w:jc w:val="both"/>
        <w:rPr>
          <w:rFonts w:ascii="Times New Roman" w:eastAsia="Times New Roman" w:hAnsi="Times New Roman" w:cs="Times New Roman"/>
          <w:sz w:val="28"/>
          <w:szCs w:val="28"/>
          <w:lang w:eastAsia="ru-RU"/>
        </w:rPr>
      </w:pP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rsidR="00634D65" w:rsidRPr="00634D65" w:rsidRDefault="00634D65" w:rsidP="00634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34D65" w:rsidRPr="00634D65" w:rsidRDefault="00634D65" w:rsidP="00634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634D65">
        <w:rPr>
          <w:rFonts w:ascii="Times New Roman" w:eastAsia="Times New Roman" w:hAnsi="Times New Roman" w:cs="Times New Roman"/>
          <w:sz w:val="28"/>
          <w:szCs w:val="28"/>
          <w:lang w:eastAsia="ru-RU"/>
        </w:rPr>
        <w:t>Разработчик:</w:t>
      </w:r>
      <w:r w:rsidR="004721AF">
        <w:rPr>
          <w:rFonts w:ascii="Times New Roman" w:eastAsia="Times New Roman" w:hAnsi="Times New Roman" w:cs="Times New Roman"/>
          <w:sz w:val="28"/>
          <w:szCs w:val="28"/>
          <w:lang w:eastAsia="ru-RU"/>
        </w:rPr>
        <w:t xml:space="preserve"> </w:t>
      </w:r>
      <w:proofErr w:type="spellStart"/>
      <w:r w:rsidR="004721AF">
        <w:rPr>
          <w:rFonts w:ascii="Times New Roman" w:eastAsia="Times New Roman" w:hAnsi="Times New Roman" w:cs="Times New Roman"/>
          <w:sz w:val="28"/>
          <w:szCs w:val="28"/>
          <w:lang w:eastAsia="ru-RU"/>
        </w:rPr>
        <w:t>Балабай</w:t>
      </w:r>
      <w:proofErr w:type="spellEnd"/>
      <w:r w:rsidR="004721AF">
        <w:rPr>
          <w:rFonts w:ascii="Times New Roman" w:eastAsia="Times New Roman" w:hAnsi="Times New Roman" w:cs="Times New Roman"/>
          <w:sz w:val="28"/>
          <w:szCs w:val="28"/>
          <w:lang w:eastAsia="ru-RU"/>
        </w:rPr>
        <w:t xml:space="preserve"> В.Н.</w:t>
      </w:r>
      <w:bookmarkStart w:id="0" w:name="_GoBack"/>
      <w:bookmarkEnd w:id="0"/>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634D65">
        <w:rPr>
          <w:rFonts w:ascii="Times New Roman" w:eastAsia="Times New Roman" w:hAnsi="Times New Roman" w:cs="Times New Roman"/>
          <w:sz w:val="28"/>
          <w:szCs w:val="28"/>
          <w:lang w:eastAsia="ru-RU"/>
        </w:rPr>
        <w:t xml:space="preserve">преподаватель  </w:t>
      </w:r>
    </w:p>
    <w:p w:rsidR="00634D65" w:rsidRPr="00634D65" w:rsidRDefault="00634D65" w:rsidP="00634D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634D65">
        <w:rPr>
          <w:rFonts w:ascii="Times New Roman" w:eastAsia="Times New Roman" w:hAnsi="Times New Roman" w:cs="Times New Roman"/>
          <w:sz w:val="28"/>
          <w:szCs w:val="28"/>
          <w:lang w:eastAsia="ru-RU"/>
        </w:rPr>
        <w:t>ГБПОУ «Ржевский колледж»</w:t>
      </w:r>
    </w:p>
    <w:p w:rsidR="00634D65" w:rsidRPr="00634D65" w:rsidRDefault="00634D65" w:rsidP="00634D65">
      <w:pPr>
        <w:spacing w:after="0"/>
        <w:jc w:val="right"/>
        <w:rPr>
          <w:rFonts w:ascii="Times New Roman" w:eastAsia="Times New Roman" w:hAnsi="Times New Roman" w:cs="Times New Roman"/>
          <w:b/>
          <w:lang w:eastAsia="ru-RU"/>
        </w:rPr>
      </w:pPr>
    </w:p>
    <w:p w:rsidR="00634D65" w:rsidRPr="00634D65" w:rsidRDefault="00634D65" w:rsidP="00634D65">
      <w:pPr>
        <w:jc w:val="right"/>
        <w:rPr>
          <w:rFonts w:ascii="Times New Roman" w:eastAsia="Times New Roman" w:hAnsi="Times New Roman" w:cs="Times New Roman"/>
          <w:i/>
          <w:vertAlign w:val="superscript"/>
          <w:lang w:eastAsia="ru-RU"/>
        </w:rPr>
      </w:pPr>
    </w:p>
    <w:p w:rsidR="00634D65" w:rsidRPr="00634D65" w:rsidRDefault="00634D65" w:rsidP="00634D65">
      <w:pPr>
        <w:jc w:val="center"/>
        <w:rPr>
          <w:rFonts w:ascii="Times New Roman" w:eastAsia="Times New Roman" w:hAnsi="Times New Roman" w:cs="Times New Roman"/>
          <w:b/>
          <w:i/>
          <w:sz w:val="24"/>
          <w:szCs w:val="24"/>
          <w:lang w:eastAsia="ru-RU"/>
        </w:rPr>
      </w:pPr>
    </w:p>
    <w:p w:rsidR="00634D65" w:rsidRPr="00634D65" w:rsidRDefault="00634D65" w:rsidP="00634D65">
      <w:pPr>
        <w:jc w:val="center"/>
        <w:rPr>
          <w:rFonts w:ascii="Times New Roman" w:eastAsia="Times New Roman" w:hAnsi="Times New Roman" w:cs="Times New Roman"/>
          <w:b/>
          <w:i/>
          <w:sz w:val="24"/>
          <w:szCs w:val="24"/>
          <w:lang w:eastAsia="ru-RU"/>
        </w:rPr>
      </w:pPr>
    </w:p>
    <w:p w:rsidR="00634D65" w:rsidRPr="00634D65" w:rsidRDefault="00634D65" w:rsidP="00634D65">
      <w:pPr>
        <w:jc w:val="center"/>
        <w:rPr>
          <w:rFonts w:ascii="Times New Roman" w:eastAsia="Times New Roman" w:hAnsi="Times New Roman" w:cs="Times New Roman"/>
          <w:b/>
          <w:i/>
          <w:sz w:val="24"/>
          <w:szCs w:val="24"/>
          <w:lang w:eastAsia="ru-RU"/>
        </w:rPr>
      </w:pPr>
    </w:p>
    <w:p w:rsidR="00634D65" w:rsidRPr="00634D65" w:rsidRDefault="00634D65" w:rsidP="00634D65">
      <w:pPr>
        <w:jc w:val="center"/>
        <w:rPr>
          <w:rFonts w:ascii="Times New Roman" w:eastAsia="Times New Roman" w:hAnsi="Times New Roman" w:cs="Times New Roman"/>
          <w:b/>
          <w:i/>
          <w:sz w:val="24"/>
          <w:szCs w:val="24"/>
          <w:lang w:eastAsia="ru-RU"/>
        </w:rPr>
      </w:pPr>
    </w:p>
    <w:p w:rsidR="00634D65" w:rsidRPr="00634D65" w:rsidRDefault="00634D65" w:rsidP="00634D65">
      <w:pPr>
        <w:rPr>
          <w:rFonts w:ascii="Times New Roman" w:eastAsia="Times New Roman" w:hAnsi="Times New Roman" w:cs="Times New Roman"/>
          <w:b/>
          <w:i/>
          <w:sz w:val="24"/>
          <w:szCs w:val="24"/>
          <w:lang w:eastAsia="ru-RU"/>
        </w:rPr>
        <w:sectPr w:rsidR="00634D65" w:rsidRPr="00634D65" w:rsidSect="00962E10">
          <w:pgSz w:w="11907" w:h="16840"/>
          <w:pgMar w:top="1134" w:right="851" w:bottom="992" w:left="1418" w:header="709" w:footer="709" w:gutter="0"/>
          <w:cols w:space="720"/>
        </w:sectPr>
      </w:pPr>
    </w:p>
    <w:p w:rsidR="00634D65" w:rsidRPr="00634D65" w:rsidRDefault="00634D65" w:rsidP="00634D65">
      <w:pPr>
        <w:jc w:val="center"/>
        <w:rPr>
          <w:rFonts w:ascii="Times New Roman" w:eastAsia="Times New Roman" w:hAnsi="Times New Roman" w:cs="Times New Roman"/>
          <w:b/>
          <w:iCs/>
          <w:sz w:val="24"/>
          <w:szCs w:val="24"/>
          <w:lang w:eastAsia="ru-RU"/>
        </w:rPr>
      </w:pPr>
      <w:r w:rsidRPr="00634D65">
        <w:rPr>
          <w:rFonts w:ascii="Times New Roman" w:eastAsia="Times New Roman" w:hAnsi="Times New Roman" w:cs="Times New Roman"/>
          <w:b/>
          <w:iCs/>
          <w:sz w:val="24"/>
          <w:szCs w:val="24"/>
          <w:lang w:eastAsia="ru-RU"/>
        </w:rPr>
        <w:lastRenderedPageBreak/>
        <w:t>СОДЕРЖАНИЕ</w:t>
      </w:r>
    </w:p>
    <w:p w:rsidR="00634D65" w:rsidRPr="00634D65" w:rsidRDefault="00634D65" w:rsidP="00634D65">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634D65" w:rsidRPr="00634D65" w:rsidTr="00314E1D">
        <w:tc>
          <w:tcPr>
            <w:tcW w:w="7501" w:type="dxa"/>
          </w:tcPr>
          <w:p w:rsidR="00634D65" w:rsidRPr="00634D65" w:rsidRDefault="00634D65" w:rsidP="00634D65">
            <w:pPr>
              <w:numPr>
                <w:ilvl w:val="0"/>
                <w:numId w:val="2"/>
              </w:numPr>
              <w:suppressAutoHyphens/>
              <w:spacing w:after="0" w:line="360" w:lineRule="auto"/>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 xml:space="preserve">ОБЩАЯ ХАРАКТЕРИСТИКА </w:t>
            </w:r>
            <w:r w:rsidRPr="00634D65">
              <w:rPr>
                <w:rFonts w:ascii="Times New Roman" w:eastAsia="Times New Roman" w:hAnsi="Times New Roman" w:cs="Times New Roman"/>
                <w:b/>
                <w:color w:val="000000"/>
                <w:sz w:val="24"/>
                <w:szCs w:val="24"/>
                <w:lang w:eastAsia="ru-RU"/>
              </w:rPr>
              <w:t xml:space="preserve"> РАБОЧЕЙ </w:t>
            </w:r>
            <w:r w:rsidRPr="00634D65">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634D65" w:rsidRPr="00634D65" w:rsidRDefault="00634D65" w:rsidP="00634D65">
            <w:pPr>
              <w:rPr>
                <w:rFonts w:ascii="Times New Roman" w:eastAsia="Times New Roman" w:hAnsi="Times New Roman" w:cs="Times New Roman"/>
                <w:b/>
                <w:sz w:val="24"/>
                <w:szCs w:val="24"/>
                <w:lang w:eastAsia="ru-RU"/>
              </w:rPr>
            </w:pPr>
          </w:p>
        </w:tc>
      </w:tr>
      <w:tr w:rsidR="00634D65" w:rsidRPr="00634D65" w:rsidTr="00314E1D">
        <w:tc>
          <w:tcPr>
            <w:tcW w:w="7501" w:type="dxa"/>
          </w:tcPr>
          <w:p w:rsidR="00634D65" w:rsidRPr="00634D65" w:rsidRDefault="00634D65" w:rsidP="00634D65">
            <w:pPr>
              <w:numPr>
                <w:ilvl w:val="0"/>
                <w:numId w:val="2"/>
              </w:numPr>
              <w:suppressAutoHyphens/>
              <w:spacing w:after="0" w:line="360" w:lineRule="auto"/>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СТРУКТУРА И СОДЕРЖАНИЕ ПРОФЕССИОНАЛЬНОГО МОДУЛЯ</w:t>
            </w:r>
          </w:p>
          <w:p w:rsidR="00634D65" w:rsidRPr="00634D65" w:rsidRDefault="00634D65" w:rsidP="00634D65">
            <w:pPr>
              <w:numPr>
                <w:ilvl w:val="0"/>
                <w:numId w:val="2"/>
              </w:numPr>
              <w:tabs>
                <w:tab w:val="num" w:pos="284"/>
              </w:tabs>
              <w:suppressAutoHyphens/>
              <w:spacing w:after="0" w:line="360" w:lineRule="auto"/>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634D65" w:rsidRPr="00634D65" w:rsidRDefault="00634D65" w:rsidP="00634D65">
            <w:pPr>
              <w:ind w:left="644"/>
              <w:rPr>
                <w:rFonts w:ascii="Times New Roman" w:eastAsia="Times New Roman" w:hAnsi="Times New Roman" w:cs="Times New Roman"/>
                <w:b/>
                <w:sz w:val="24"/>
                <w:szCs w:val="24"/>
                <w:lang w:eastAsia="ru-RU"/>
              </w:rPr>
            </w:pPr>
          </w:p>
        </w:tc>
      </w:tr>
      <w:tr w:rsidR="00634D65" w:rsidRPr="00634D65" w:rsidTr="00314E1D">
        <w:tc>
          <w:tcPr>
            <w:tcW w:w="7501" w:type="dxa"/>
          </w:tcPr>
          <w:p w:rsidR="00634D65" w:rsidRPr="00634D65" w:rsidRDefault="00634D65" w:rsidP="00634D65">
            <w:pPr>
              <w:numPr>
                <w:ilvl w:val="0"/>
                <w:numId w:val="2"/>
              </w:numPr>
              <w:suppressAutoHyphens/>
              <w:spacing w:after="0" w:line="360" w:lineRule="auto"/>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634D65" w:rsidRPr="00634D65" w:rsidRDefault="00634D65" w:rsidP="00634D65">
            <w:pPr>
              <w:suppressAutoHyphens/>
              <w:rPr>
                <w:rFonts w:ascii="Times New Roman" w:eastAsia="Times New Roman" w:hAnsi="Times New Roman" w:cs="Times New Roman"/>
                <w:b/>
                <w:sz w:val="24"/>
                <w:szCs w:val="24"/>
                <w:lang w:eastAsia="ru-RU"/>
              </w:rPr>
            </w:pPr>
          </w:p>
        </w:tc>
        <w:tc>
          <w:tcPr>
            <w:tcW w:w="1854" w:type="dxa"/>
          </w:tcPr>
          <w:p w:rsidR="00634D65" w:rsidRPr="00634D65" w:rsidRDefault="00634D65" w:rsidP="00634D65">
            <w:pPr>
              <w:rPr>
                <w:rFonts w:ascii="Times New Roman" w:eastAsia="Times New Roman" w:hAnsi="Times New Roman" w:cs="Times New Roman"/>
                <w:b/>
                <w:sz w:val="24"/>
                <w:szCs w:val="24"/>
                <w:lang w:eastAsia="ru-RU"/>
              </w:rPr>
            </w:pPr>
          </w:p>
        </w:tc>
      </w:tr>
    </w:tbl>
    <w:p w:rsidR="00634D65" w:rsidRPr="00634D65" w:rsidRDefault="00634D65" w:rsidP="00634D65">
      <w:pPr>
        <w:rPr>
          <w:rFonts w:ascii="Times New Roman" w:eastAsia="Times New Roman" w:hAnsi="Times New Roman" w:cs="Times New Roman"/>
          <w:b/>
          <w:i/>
          <w:sz w:val="24"/>
          <w:szCs w:val="24"/>
          <w:lang w:eastAsia="ru-RU"/>
        </w:rPr>
        <w:sectPr w:rsidR="00634D65" w:rsidRPr="00634D65" w:rsidSect="00962E10">
          <w:pgSz w:w="11907" w:h="16840"/>
          <w:pgMar w:top="1134" w:right="851" w:bottom="992" w:left="1418" w:header="709" w:footer="709" w:gutter="0"/>
          <w:cols w:space="720"/>
        </w:sectPr>
      </w:pPr>
    </w:p>
    <w:p w:rsidR="00634D65" w:rsidRPr="00634D65" w:rsidRDefault="00634D65" w:rsidP="00634D65">
      <w:pPr>
        <w:spacing w:after="0"/>
        <w:jc w:val="center"/>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lastRenderedPageBreak/>
        <w:t xml:space="preserve">1. ОБЩАЯ ХАРАКТЕРИСТИКА </w:t>
      </w:r>
      <w:r w:rsidRPr="00634D65">
        <w:rPr>
          <w:rFonts w:ascii="Times New Roman" w:eastAsia="Times New Roman" w:hAnsi="Times New Roman" w:cs="Times New Roman"/>
          <w:b/>
          <w:color w:val="000000"/>
          <w:sz w:val="24"/>
          <w:szCs w:val="24"/>
          <w:lang w:eastAsia="ru-RU"/>
        </w:rPr>
        <w:t>РАБОЧЕЙ ПРОГРАММЫ</w:t>
      </w:r>
    </w:p>
    <w:p w:rsidR="00634D65" w:rsidRPr="00634D65" w:rsidRDefault="00634D65" w:rsidP="00634D65">
      <w:pPr>
        <w:spacing w:after="0"/>
        <w:jc w:val="center"/>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ПРОФЕССИОНАЛЬНОГО МОДУЛЯ</w:t>
      </w:r>
    </w:p>
    <w:p w:rsidR="00634D65" w:rsidRPr="00634D65" w:rsidRDefault="00634D65" w:rsidP="00634D65">
      <w:pPr>
        <w:spacing w:after="0"/>
        <w:jc w:val="center"/>
        <w:rPr>
          <w:rFonts w:ascii="Times New Roman" w:eastAsia="Times New Roman" w:hAnsi="Times New Roman" w:cs="Times New Roman"/>
          <w:b/>
          <w:sz w:val="24"/>
          <w:szCs w:val="24"/>
          <w:lang w:eastAsia="ru-RU"/>
        </w:rPr>
      </w:pPr>
    </w:p>
    <w:p w:rsidR="00634D65" w:rsidRPr="00634D65" w:rsidRDefault="00634D65" w:rsidP="00634D65">
      <w:pPr>
        <w:spacing w:after="0"/>
        <w:jc w:val="center"/>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«ПМ.03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p>
    <w:p w:rsidR="00634D65" w:rsidRPr="00634D65" w:rsidRDefault="00634D65" w:rsidP="00634D65">
      <w:pPr>
        <w:suppressAutoHyphens/>
        <w:spacing w:after="0" w:line="240" w:lineRule="auto"/>
        <w:ind w:firstLine="709"/>
        <w:rPr>
          <w:rFonts w:ascii="Times New Roman" w:eastAsia="Times New Roman" w:hAnsi="Times New Roman" w:cs="Times New Roman"/>
          <w:b/>
          <w:sz w:val="24"/>
          <w:szCs w:val="24"/>
          <w:lang w:eastAsia="ru-RU"/>
        </w:rPr>
      </w:pPr>
    </w:p>
    <w:p w:rsidR="00634D65" w:rsidRPr="00634D65" w:rsidRDefault="00634D65" w:rsidP="00634D65">
      <w:pPr>
        <w:suppressAutoHyphens/>
        <w:spacing w:after="0" w:line="240" w:lineRule="auto"/>
        <w:ind w:firstLine="709"/>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634D65" w:rsidRPr="00634D65" w:rsidRDefault="00634D65" w:rsidP="00634D65">
      <w:pPr>
        <w:suppressAutoHyphens/>
        <w:spacing w:after="0" w:line="240" w:lineRule="auto"/>
        <w:ind w:firstLine="709"/>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w:t>
      </w:r>
      <w:r w:rsidRPr="00634D65">
        <w:rPr>
          <w:rFonts w:ascii="Times New Roman" w:eastAsia="Times New Roman" w:hAnsi="Times New Roman" w:cs="Times New Roman"/>
          <w:iCs/>
          <w:sz w:val="24"/>
          <w:szCs w:val="24"/>
          <w:lang w:eastAsia="ru-RU"/>
        </w:rPr>
        <w:t xml:space="preserve"> «Техническое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r w:rsidRPr="00634D65">
        <w:rPr>
          <w:rFonts w:ascii="Times New Roman" w:eastAsia="Times New Roman" w:hAnsi="Times New Roman" w:cs="Times New Roman"/>
          <w:sz w:val="24"/>
          <w:szCs w:val="24"/>
          <w:lang w:eastAsia="ru-RU"/>
        </w:rPr>
        <w:t xml:space="preserve"> и соответствующие ему общие компетенции </w:t>
      </w:r>
      <w:r w:rsidRPr="00634D65">
        <w:rPr>
          <w:rFonts w:ascii="Times New Roman" w:eastAsia="Times New Roman" w:hAnsi="Times New Roman" w:cs="Times New Roman"/>
          <w:sz w:val="24"/>
          <w:szCs w:val="24"/>
          <w:lang w:eastAsia="ru-RU"/>
        </w:rPr>
        <w:br/>
        <w:t>и профессиональные компетенции:</w:t>
      </w:r>
    </w:p>
    <w:p w:rsidR="00634D65" w:rsidRPr="00634D65" w:rsidRDefault="00634D65" w:rsidP="00634D65">
      <w:pPr>
        <w:numPr>
          <w:ilvl w:val="2"/>
          <w:numId w:val="1"/>
        </w:numPr>
        <w:spacing w:after="0" w:line="240" w:lineRule="auto"/>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634D65" w:rsidRPr="00634D65" w:rsidTr="00314E1D">
        <w:tc>
          <w:tcPr>
            <w:tcW w:w="1229" w:type="dxa"/>
          </w:tcPr>
          <w:p w:rsidR="00634D65" w:rsidRPr="00634D65" w:rsidRDefault="00634D65" w:rsidP="00634D65">
            <w:pPr>
              <w:jc w:val="center"/>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Код</w:t>
            </w:r>
          </w:p>
        </w:tc>
        <w:tc>
          <w:tcPr>
            <w:tcW w:w="8342" w:type="dxa"/>
          </w:tcPr>
          <w:p w:rsidR="00634D65" w:rsidRPr="00634D65" w:rsidRDefault="00634D65" w:rsidP="00634D65">
            <w:pPr>
              <w:jc w:val="center"/>
              <w:rPr>
                <w:rFonts w:ascii="Times New Roman" w:eastAsia="Times New Roman" w:hAnsi="Times New Roman" w:cs="Times New Roman"/>
                <w:b/>
                <w:iCs/>
                <w:sz w:val="24"/>
                <w:szCs w:val="24"/>
                <w:lang w:eastAsia="ru-RU"/>
              </w:rPr>
            </w:pPr>
            <w:r w:rsidRPr="00634D65">
              <w:rPr>
                <w:rFonts w:ascii="Times New Roman" w:eastAsia="Times New Roman" w:hAnsi="Times New Roman" w:cs="Times New Roman"/>
                <w:b/>
                <w:iCs/>
                <w:sz w:val="24"/>
                <w:szCs w:val="24"/>
                <w:lang w:eastAsia="ru-RU"/>
              </w:rPr>
              <w:t>Наименование общих компетенций</w:t>
            </w:r>
          </w:p>
        </w:tc>
      </w:tr>
      <w:tr w:rsidR="00634D65" w:rsidRPr="00634D65" w:rsidTr="00314E1D">
        <w:trPr>
          <w:trHeight w:val="327"/>
        </w:trPr>
        <w:tc>
          <w:tcPr>
            <w:tcW w:w="1229" w:type="dxa"/>
          </w:tcPr>
          <w:p w:rsidR="00634D65" w:rsidRPr="00634D65" w:rsidRDefault="00634D65" w:rsidP="00634D65">
            <w:pPr>
              <w:spacing w:after="0"/>
              <w:rPr>
                <w:rFonts w:ascii="Times New Roman" w:eastAsia="Times New Roman" w:hAnsi="Times New Roman" w:cs="Times New Roman"/>
                <w:sz w:val="24"/>
                <w:szCs w:val="24"/>
                <w:lang w:eastAsia="ru-RU"/>
              </w:rPr>
            </w:pPr>
            <w:proofErr w:type="gramStart"/>
            <w:r w:rsidRPr="00634D65">
              <w:rPr>
                <w:rFonts w:ascii="Times New Roman" w:eastAsia="Times New Roman" w:hAnsi="Times New Roman" w:cs="Times New Roman"/>
                <w:sz w:val="24"/>
                <w:szCs w:val="24"/>
                <w:lang w:eastAsia="ru-RU"/>
              </w:rPr>
              <w:t>ОК</w:t>
            </w:r>
            <w:proofErr w:type="gramEnd"/>
            <w:r w:rsidRPr="00634D65">
              <w:rPr>
                <w:rFonts w:ascii="Times New Roman" w:eastAsia="Times New Roman" w:hAnsi="Times New Roman" w:cs="Times New Roman"/>
                <w:sz w:val="24"/>
                <w:szCs w:val="24"/>
                <w:lang w:eastAsia="ru-RU"/>
              </w:rPr>
              <w:t xml:space="preserve"> 01.</w:t>
            </w:r>
          </w:p>
        </w:tc>
        <w:tc>
          <w:tcPr>
            <w:tcW w:w="8342" w:type="dxa"/>
          </w:tcPr>
          <w:p w:rsidR="00634D65" w:rsidRPr="00634D65" w:rsidRDefault="00634D65" w:rsidP="00634D65">
            <w:pPr>
              <w:spacing w:after="0"/>
              <w:rPr>
                <w:rFonts w:ascii="Times New Roman" w:eastAsia="Times New Roman" w:hAnsi="Times New Roman" w:cs="Times New Roman"/>
                <w:iCs/>
                <w:sz w:val="24"/>
                <w:szCs w:val="24"/>
                <w:lang w:eastAsia="ru-RU"/>
              </w:rPr>
            </w:pPr>
            <w:r w:rsidRPr="00634D65">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634D65" w:rsidRPr="00634D65" w:rsidTr="00314E1D">
        <w:tc>
          <w:tcPr>
            <w:tcW w:w="1229" w:type="dxa"/>
          </w:tcPr>
          <w:p w:rsidR="00634D65" w:rsidRPr="00634D65" w:rsidRDefault="00634D65" w:rsidP="00634D65">
            <w:pPr>
              <w:spacing w:after="0"/>
              <w:rPr>
                <w:rFonts w:ascii="Times New Roman" w:eastAsia="Times New Roman" w:hAnsi="Times New Roman" w:cs="Times New Roman"/>
                <w:sz w:val="24"/>
                <w:szCs w:val="24"/>
                <w:lang w:eastAsia="ru-RU"/>
              </w:rPr>
            </w:pPr>
            <w:proofErr w:type="gramStart"/>
            <w:r w:rsidRPr="00634D65">
              <w:rPr>
                <w:rFonts w:ascii="Times New Roman" w:eastAsia="Times New Roman" w:hAnsi="Times New Roman" w:cs="Times New Roman"/>
                <w:sz w:val="24"/>
                <w:szCs w:val="24"/>
                <w:lang w:eastAsia="ru-RU"/>
              </w:rPr>
              <w:t>ОК</w:t>
            </w:r>
            <w:proofErr w:type="gramEnd"/>
            <w:r w:rsidRPr="00634D65">
              <w:rPr>
                <w:rFonts w:ascii="Times New Roman" w:eastAsia="Times New Roman" w:hAnsi="Times New Roman" w:cs="Times New Roman"/>
                <w:sz w:val="24"/>
                <w:szCs w:val="24"/>
                <w:lang w:eastAsia="ru-RU"/>
              </w:rPr>
              <w:t xml:space="preserve"> 02.</w:t>
            </w:r>
          </w:p>
        </w:tc>
        <w:tc>
          <w:tcPr>
            <w:tcW w:w="8342" w:type="dxa"/>
          </w:tcPr>
          <w:p w:rsidR="00634D65" w:rsidRPr="00634D65" w:rsidRDefault="00634D65" w:rsidP="00634D65">
            <w:pPr>
              <w:spacing w:after="0"/>
              <w:rPr>
                <w:rFonts w:ascii="Times New Roman" w:eastAsia="Times New Roman" w:hAnsi="Times New Roman" w:cs="Times New Roman"/>
                <w:bCs/>
                <w:iCs/>
                <w:sz w:val="24"/>
                <w:szCs w:val="24"/>
                <w:lang w:eastAsia="ru-RU"/>
              </w:rPr>
            </w:pPr>
            <w:r w:rsidRPr="00634D65">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34D65" w:rsidRPr="00634D65" w:rsidTr="00314E1D">
        <w:tc>
          <w:tcPr>
            <w:tcW w:w="1229" w:type="dxa"/>
          </w:tcPr>
          <w:p w:rsidR="00634D65" w:rsidRPr="00634D65" w:rsidRDefault="00634D65" w:rsidP="00634D65">
            <w:pPr>
              <w:spacing w:after="0"/>
              <w:rPr>
                <w:rFonts w:ascii="Times New Roman" w:eastAsia="Times New Roman" w:hAnsi="Times New Roman" w:cs="Times New Roman"/>
                <w:sz w:val="24"/>
                <w:szCs w:val="24"/>
                <w:lang w:eastAsia="ru-RU"/>
              </w:rPr>
            </w:pPr>
            <w:proofErr w:type="gramStart"/>
            <w:r w:rsidRPr="00634D65">
              <w:rPr>
                <w:rFonts w:ascii="Times New Roman" w:eastAsia="Times New Roman" w:hAnsi="Times New Roman" w:cs="Times New Roman"/>
                <w:sz w:val="24"/>
                <w:szCs w:val="24"/>
                <w:lang w:eastAsia="ru-RU"/>
              </w:rPr>
              <w:t>ОК</w:t>
            </w:r>
            <w:proofErr w:type="gramEnd"/>
            <w:r w:rsidRPr="00634D65">
              <w:rPr>
                <w:rFonts w:ascii="Times New Roman" w:eastAsia="Times New Roman" w:hAnsi="Times New Roman" w:cs="Times New Roman"/>
                <w:sz w:val="24"/>
                <w:szCs w:val="24"/>
                <w:lang w:eastAsia="ru-RU"/>
              </w:rPr>
              <w:t xml:space="preserve"> 09.</w:t>
            </w:r>
          </w:p>
        </w:tc>
        <w:tc>
          <w:tcPr>
            <w:tcW w:w="8342" w:type="dxa"/>
          </w:tcPr>
          <w:p w:rsidR="00634D65" w:rsidRPr="00634D65" w:rsidRDefault="00634D65" w:rsidP="00634D65">
            <w:pPr>
              <w:spacing w:after="0"/>
              <w:rPr>
                <w:rFonts w:ascii="Times New Roman" w:eastAsia="Calibri" w:hAnsi="Times New Roman" w:cs="Times New Roman"/>
                <w:sz w:val="24"/>
                <w:szCs w:val="24"/>
              </w:rPr>
            </w:pPr>
            <w:r w:rsidRPr="00634D65">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r>
    </w:tbl>
    <w:p w:rsidR="00634D65" w:rsidRPr="00634D65" w:rsidRDefault="00634D65" w:rsidP="00634D65">
      <w:pPr>
        <w:ind w:firstLine="709"/>
        <w:rPr>
          <w:rFonts w:ascii="Times New Roman" w:eastAsia="Times New Roman" w:hAnsi="Times New Roman" w:cs="Times New Roman"/>
          <w:bCs/>
          <w:iCs/>
          <w:sz w:val="4"/>
          <w:szCs w:val="4"/>
          <w:lang w:eastAsia="ru-RU"/>
        </w:rPr>
      </w:pPr>
    </w:p>
    <w:p w:rsidR="00634D65" w:rsidRPr="00634D65" w:rsidRDefault="00634D65" w:rsidP="00634D65">
      <w:pPr>
        <w:ind w:firstLine="709"/>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34D65" w:rsidRPr="00634D65" w:rsidTr="00314E1D">
        <w:tc>
          <w:tcPr>
            <w:tcW w:w="1204" w:type="dxa"/>
          </w:tcPr>
          <w:p w:rsidR="00634D65" w:rsidRPr="00634D65" w:rsidRDefault="00634D65" w:rsidP="00634D65">
            <w:pPr>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Код</w:t>
            </w:r>
          </w:p>
        </w:tc>
        <w:tc>
          <w:tcPr>
            <w:tcW w:w="8367" w:type="dxa"/>
          </w:tcPr>
          <w:p w:rsidR="00634D65" w:rsidRPr="00634D65" w:rsidRDefault="00634D65" w:rsidP="00634D65">
            <w:pPr>
              <w:rPr>
                <w:rFonts w:ascii="Times New Roman" w:eastAsia="Times New Roman" w:hAnsi="Times New Roman" w:cs="Times New Roman"/>
                <w:iCs/>
                <w:sz w:val="24"/>
                <w:szCs w:val="24"/>
                <w:lang w:eastAsia="ru-RU"/>
              </w:rPr>
            </w:pPr>
            <w:r w:rsidRPr="00634D65">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634D65" w:rsidRPr="00634D65" w:rsidTr="00314E1D">
        <w:tc>
          <w:tcPr>
            <w:tcW w:w="1204" w:type="dxa"/>
          </w:tcPr>
          <w:p w:rsidR="00634D65" w:rsidRPr="00634D65" w:rsidRDefault="00634D65" w:rsidP="00634D65">
            <w:pPr>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ВД 3</w:t>
            </w:r>
          </w:p>
        </w:tc>
        <w:tc>
          <w:tcPr>
            <w:tcW w:w="8367" w:type="dxa"/>
          </w:tcPr>
          <w:p w:rsidR="00634D65" w:rsidRPr="00634D65" w:rsidRDefault="00634D65" w:rsidP="00634D65">
            <w:pPr>
              <w:spacing w:after="0"/>
              <w:rPr>
                <w:rFonts w:ascii="Times New Roman" w:eastAsia="Times New Roman" w:hAnsi="Times New Roman" w:cs="Times New Roman"/>
                <w:iCs/>
                <w:sz w:val="24"/>
                <w:szCs w:val="24"/>
                <w:lang w:eastAsia="ru-RU"/>
              </w:rPr>
            </w:pPr>
            <w:r w:rsidRPr="00634D65">
              <w:rPr>
                <w:rFonts w:ascii="Times New Roman" w:eastAsia="Times New Roman" w:hAnsi="Times New Roman" w:cs="Times New Roman"/>
                <w:iCs/>
                <w:sz w:val="24"/>
                <w:szCs w:val="24"/>
                <w:lang w:eastAsia="ru-RU"/>
              </w:rPr>
              <w:t>Техническое обслуживание, диагностирование неисправностей и ремонт электрооборудования, автоматизированных и роботизированных систем на сельскохозяйственном предприятии</w:t>
            </w:r>
          </w:p>
        </w:tc>
      </w:tr>
      <w:tr w:rsidR="00634D65" w:rsidRPr="00634D65" w:rsidTr="00314E1D">
        <w:tc>
          <w:tcPr>
            <w:tcW w:w="1204" w:type="dxa"/>
          </w:tcPr>
          <w:p w:rsidR="00634D65" w:rsidRPr="00634D65" w:rsidRDefault="00634D65" w:rsidP="00634D65">
            <w:pPr>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ПК 3.1.</w:t>
            </w:r>
          </w:p>
        </w:tc>
        <w:tc>
          <w:tcPr>
            <w:tcW w:w="8367" w:type="dxa"/>
          </w:tcPr>
          <w:p w:rsidR="00634D65" w:rsidRPr="00634D65" w:rsidRDefault="00634D65" w:rsidP="00634D65">
            <w:pPr>
              <w:keepNext/>
              <w:spacing w:after="0" w:line="240" w:lineRule="auto"/>
              <w:outlineLvl w:val="1"/>
              <w:rPr>
                <w:rFonts w:ascii="Times New Roman" w:eastAsia="Times New Roman" w:hAnsi="Times New Roman" w:cs="Times New Roman"/>
                <w:bCs/>
                <w:sz w:val="24"/>
                <w:szCs w:val="24"/>
                <w:lang w:eastAsia="ru-RU"/>
              </w:rPr>
            </w:pPr>
            <w:bookmarkStart w:id="1" w:name="_Toc127289948"/>
            <w:bookmarkStart w:id="2" w:name="_Toc127290999"/>
            <w:bookmarkStart w:id="3" w:name="_Toc127291163"/>
            <w:bookmarkStart w:id="4" w:name="_Toc127291245"/>
            <w:bookmarkStart w:id="5" w:name="_Toc127292384"/>
            <w:r w:rsidRPr="00634D65">
              <w:rPr>
                <w:rFonts w:ascii="Times New Roman" w:eastAsia="Times New Roman" w:hAnsi="Times New Roman" w:cs="Times New Roman"/>
                <w:bCs/>
                <w:sz w:val="24"/>
                <w:szCs w:val="24"/>
                <w:lang w:eastAsia="ru-RU"/>
              </w:rPr>
              <w:t>Осуществлять диагностику, техническое обслуживание и ремонт электрооборудования, автоматизированных и роботизированных систем на сельскохозяйственном предприятии</w:t>
            </w:r>
            <w:bookmarkEnd w:id="1"/>
            <w:bookmarkEnd w:id="2"/>
            <w:bookmarkEnd w:id="3"/>
            <w:bookmarkEnd w:id="4"/>
            <w:bookmarkEnd w:id="5"/>
          </w:p>
        </w:tc>
      </w:tr>
      <w:tr w:rsidR="00634D65" w:rsidRPr="00634D65" w:rsidTr="00314E1D">
        <w:tc>
          <w:tcPr>
            <w:tcW w:w="1204" w:type="dxa"/>
          </w:tcPr>
          <w:p w:rsidR="00634D65" w:rsidRPr="00634D65" w:rsidRDefault="00634D65" w:rsidP="00634D65">
            <w:pPr>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ПК 3.2</w:t>
            </w:r>
          </w:p>
        </w:tc>
        <w:tc>
          <w:tcPr>
            <w:tcW w:w="8367" w:type="dxa"/>
          </w:tcPr>
          <w:p w:rsidR="00634D65" w:rsidRPr="00634D65" w:rsidRDefault="00634D65" w:rsidP="00634D65">
            <w:pPr>
              <w:spacing w:after="0"/>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 xml:space="preserve">Осуществлять надзор и </w:t>
            </w:r>
            <w:proofErr w:type="gramStart"/>
            <w:r w:rsidRPr="00634D65">
              <w:rPr>
                <w:rFonts w:ascii="Times New Roman" w:eastAsia="Times New Roman" w:hAnsi="Times New Roman" w:cs="Times New Roman"/>
                <w:bCs/>
                <w:iCs/>
                <w:sz w:val="24"/>
                <w:szCs w:val="24"/>
                <w:lang w:eastAsia="ru-RU"/>
              </w:rPr>
              <w:t>контроль за</w:t>
            </w:r>
            <w:proofErr w:type="gramEnd"/>
            <w:r w:rsidRPr="00634D65">
              <w:rPr>
                <w:rFonts w:ascii="Times New Roman" w:eastAsia="Times New Roman" w:hAnsi="Times New Roman" w:cs="Times New Roman"/>
                <w:bCs/>
                <w:iCs/>
                <w:sz w:val="24"/>
                <w:szCs w:val="24"/>
                <w:lang w:eastAsia="ru-RU"/>
              </w:rPr>
              <w:t xml:space="preserve"> состоянием и эксплуатацией электрооборудования, автоматизированных и роботизированных систем на сельскохозяйственном предприятии</w:t>
            </w:r>
          </w:p>
        </w:tc>
      </w:tr>
      <w:tr w:rsidR="00634D65" w:rsidRPr="00634D65" w:rsidTr="00314E1D">
        <w:tc>
          <w:tcPr>
            <w:tcW w:w="1204" w:type="dxa"/>
          </w:tcPr>
          <w:p w:rsidR="00634D65" w:rsidRPr="00634D65" w:rsidRDefault="00634D65" w:rsidP="00634D65">
            <w:pPr>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ПК 3.3.</w:t>
            </w:r>
          </w:p>
        </w:tc>
        <w:tc>
          <w:tcPr>
            <w:tcW w:w="8367" w:type="dxa"/>
          </w:tcPr>
          <w:p w:rsidR="00634D65" w:rsidRPr="00634D65" w:rsidRDefault="00634D65" w:rsidP="00634D65">
            <w:pPr>
              <w:spacing w:after="0"/>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Планировать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p>
        </w:tc>
      </w:tr>
    </w:tbl>
    <w:p w:rsidR="00634D65" w:rsidRPr="00634D65" w:rsidRDefault="00634D65" w:rsidP="00634D65">
      <w:pPr>
        <w:spacing w:after="0" w:line="240" w:lineRule="auto"/>
        <w:ind w:firstLine="709"/>
        <w:rPr>
          <w:rFonts w:ascii="Times New Roman" w:eastAsia="Times New Roman" w:hAnsi="Times New Roman" w:cs="Times New Roman"/>
          <w:bCs/>
          <w:sz w:val="24"/>
          <w:szCs w:val="24"/>
          <w:lang w:eastAsia="ru-RU"/>
        </w:rPr>
      </w:pPr>
    </w:p>
    <w:p w:rsidR="00634D65" w:rsidRPr="00634D65" w:rsidRDefault="00634D65" w:rsidP="00634D65">
      <w:pPr>
        <w:spacing w:after="0" w:line="240" w:lineRule="auto"/>
        <w:ind w:firstLine="709"/>
        <w:rPr>
          <w:rFonts w:ascii="Times New Roman" w:eastAsia="Times New Roman" w:hAnsi="Times New Roman" w:cs="Times New Roman"/>
          <w:bCs/>
          <w:sz w:val="24"/>
          <w:szCs w:val="24"/>
          <w:lang w:eastAsia="ru-RU"/>
        </w:rPr>
      </w:pPr>
      <w:r w:rsidRPr="00634D65">
        <w:rPr>
          <w:rFonts w:ascii="Times New Roman" w:eastAsia="Times New Roman" w:hAnsi="Times New Roman" w:cs="Times New Roman"/>
          <w:bCs/>
          <w:sz w:val="24"/>
          <w:szCs w:val="24"/>
          <w:lang w:eastAsia="ru-RU"/>
        </w:rPr>
        <w:t xml:space="preserve">1.1.3. В результате освоения профессионального модуля </w:t>
      </w:r>
      <w:proofErr w:type="gramStart"/>
      <w:r w:rsidRPr="00634D65">
        <w:rPr>
          <w:rFonts w:ascii="Times New Roman" w:eastAsia="Times New Roman" w:hAnsi="Times New Roman" w:cs="Times New Roman"/>
          <w:bCs/>
          <w:sz w:val="24"/>
          <w:szCs w:val="24"/>
          <w:lang w:eastAsia="ru-RU"/>
        </w:rPr>
        <w:t>обучающийся</w:t>
      </w:r>
      <w:proofErr w:type="gramEnd"/>
      <w:r w:rsidRPr="00634D65">
        <w:rPr>
          <w:rFonts w:ascii="Times New Roman" w:eastAsia="Times New Roman" w:hAnsi="Times New Roman" w:cs="Times New Roman"/>
          <w:bCs/>
          <w:sz w:val="24"/>
          <w:szCs w:val="24"/>
          <w:lang w:eastAsia="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34D65" w:rsidRPr="00634D65" w:rsidTr="00314E1D">
        <w:tc>
          <w:tcPr>
            <w:tcW w:w="280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Иметь практический опыт</w:t>
            </w:r>
          </w:p>
        </w:tc>
        <w:tc>
          <w:tcPr>
            <w:tcW w:w="666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эксплуатации и ремонта электротехнических изделий, используемых в сельскохозяйственном производстве;</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технического обслуживания и ремонта автоматизированных и роботизированных систем на сельскохозяйственном предприятии;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 xml:space="preserve">контроля технического состояния оборудования в </w:t>
            </w:r>
            <w:r w:rsidRPr="00634D65">
              <w:rPr>
                <w:rFonts w:ascii="Times New Roman" w:eastAsia="Times New Roman" w:hAnsi="Times New Roman" w:cs="Times New Roman"/>
                <w:bCs/>
                <w:sz w:val="24"/>
                <w:szCs w:val="24"/>
              </w:rPr>
              <w:lastRenderedPageBreak/>
              <w:t>соответствии с заданным режимом работы;</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контроля и учета неисправностей в оборудовании в процессе эксплуатации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оформления в специализированной программе случаев неправильной работы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сбора данных о дефектах, выявленных в процессе эксплуатации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сбора информации о работе оборудования при авариях и нарушениях нормального режима работы</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организации выполнения слесарно-механических, такелажных и грузоподъемных работ при, техническом обслуживании и ремонте электрооборудования, автоматизированных и роботизированных систем;</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контроля результатов ремонта и технического обслуживания электрооборудования, автоматизированных и роботизированных систем;</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оформления документов на сдачу электрооборудования и средств автоматики в ремонт</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разработки производственных заданий на выполнение ремонта, технического обслуживания и диагностике электрооборудования, средств автоматизации и роботизации технологических процессов</w:t>
            </w:r>
          </w:p>
        </w:tc>
      </w:tr>
      <w:tr w:rsidR="00634D65" w:rsidRPr="00634D65" w:rsidTr="00314E1D">
        <w:tc>
          <w:tcPr>
            <w:tcW w:w="280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lastRenderedPageBreak/>
              <w:t>Уметь</w:t>
            </w:r>
          </w:p>
        </w:tc>
        <w:tc>
          <w:tcPr>
            <w:tcW w:w="666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использовать электрические машины и аппараты;</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использовать средства автоматики;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проводить техническое обслуживание и ремонт типовых районных и потребительских трансформаторных подстанций, схем защиты высоковольтных и низковольтных линий;</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 xml:space="preserve">осуществлять надзор и </w:t>
            </w:r>
            <w:proofErr w:type="gramStart"/>
            <w:r w:rsidRPr="00634D65">
              <w:rPr>
                <w:rFonts w:ascii="Times New Roman" w:eastAsia="Times New Roman" w:hAnsi="Times New Roman" w:cs="Times New Roman"/>
                <w:bCs/>
                <w:sz w:val="24"/>
                <w:szCs w:val="24"/>
              </w:rPr>
              <w:t>контроль за</w:t>
            </w:r>
            <w:proofErr w:type="gramEnd"/>
            <w:r w:rsidRPr="00634D65">
              <w:rPr>
                <w:rFonts w:ascii="Times New Roman" w:eastAsia="Times New Roman" w:hAnsi="Times New Roman" w:cs="Times New Roman"/>
                <w:bCs/>
                <w:sz w:val="24"/>
                <w:szCs w:val="24"/>
              </w:rPr>
              <w:t xml:space="preserve"> состоянием и эксплуатацией светотехнических и </w:t>
            </w:r>
            <w:proofErr w:type="spellStart"/>
            <w:r w:rsidRPr="00634D65">
              <w:rPr>
                <w:rFonts w:ascii="Times New Roman" w:eastAsia="Times New Roman" w:hAnsi="Times New Roman" w:cs="Times New Roman"/>
                <w:bCs/>
                <w:sz w:val="24"/>
                <w:szCs w:val="24"/>
              </w:rPr>
              <w:t>электротехнологических</w:t>
            </w:r>
            <w:proofErr w:type="spellEnd"/>
            <w:r w:rsidRPr="00634D65">
              <w:rPr>
                <w:rFonts w:ascii="Times New Roman" w:eastAsia="Times New Roman" w:hAnsi="Times New Roman" w:cs="Times New Roman"/>
                <w:bCs/>
                <w:sz w:val="24"/>
                <w:szCs w:val="24"/>
              </w:rPr>
              <w:t xml:space="preserve"> установок;</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осуществлять техническое обслуживание и ремонт автоматизированной системы технологических процессов, систем автоматического управления, электрооборудования и средств автоматизации сельского хозяйства;</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выявлять дефекты, определять причины неисправности; определять пригодность аппаратуры к дальнейшей эксплуатации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пользоваться поверочной и измерительной аппаратурой</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анализировать статистику отказов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применять в работе требования нормативной документации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оперативно принимать и реализовать решения по эксплуатации закрепленного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соблюдать требования безопасности при производстве работ</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выполнять требования промышленной, пожарной, экологической безопасности и охраны труда в процессе работы;</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lastRenderedPageBreak/>
              <w:t xml:space="preserve">выполнять монтаж, техническое обслуживание, диагностику, настройку и испытания узлов и агрегатов автоматизированных систем, </w:t>
            </w:r>
            <w:proofErr w:type="spellStart"/>
            <w:r w:rsidRPr="00634D65">
              <w:rPr>
                <w:rFonts w:ascii="Times New Roman" w:eastAsia="Times New Roman" w:hAnsi="Times New Roman" w:cs="Times New Roman"/>
                <w:bCs/>
                <w:sz w:val="24"/>
                <w:szCs w:val="24"/>
              </w:rPr>
              <w:t>мехатронных</w:t>
            </w:r>
            <w:proofErr w:type="spellEnd"/>
            <w:r w:rsidRPr="00634D65">
              <w:rPr>
                <w:rFonts w:ascii="Times New Roman" w:eastAsia="Times New Roman" w:hAnsi="Times New Roman" w:cs="Times New Roman"/>
                <w:bCs/>
                <w:sz w:val="24"/>
                <w:szCs w:val="24"/>
              </w:rPr>
              <w:t xml:space="preserve"> 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робототехнических устройств и систем</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проводить стандартные и сертификационные испытания материалов, деталей, узлов, агрегатов и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рассчитывать плановые показатели выполнения работ по техническому 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определять потребность в средствах производства и рабочей силе для выполнения работ по техническому обслуживанию и ремонту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инструктировать персонал по выполнению производственных заданий по техническому 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контролировать выполнение на всех стадиях технологического процесса производственных заданий по техническому обслуживанию, диагностике, электрооборудования, средств автоматизации и роботизации;</w:t>
            </w:r>
          </w:p>
        </w:tc>
      </w:tr>
      <w:tr w:rsidR="00634D65" w:rsidRPr="00634D65" w:rsidTr="00314E1D">
        <w:tc>
          <w:tcPr>
            <w:tcW w:w="280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lastRenderedPageBreak/>
              <w:t>Знать</w:t>
            </w:r>
          </w:p>
        </w:tc>
        <w:tc>
          <w:tcPr>
            <w:tcW w:w="6662" w:type="dxa"/>
          </w:tcPr>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элементы и системы автоматики и телемеханики, методы анализа и оценки их надежности и технико-экономической эффективности;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систему эксплуатации, методы и технологию наладки, ремонта и повышения надежности электрооборудования и средств автоматизации сельскохозяйственного производства;</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диагностическая аппаратура, методы и способы отыскания неисправностей</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способы организации и практического ремонтного обслуживания </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технико-эксплуатационные характеристики, конструктивные особенности, режимы работы обслуживаемого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устройство, работа модулей, блоков, узлов обслуживаемого оборудования;</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 xml:space="preserve">методы расчета экономической эффективности технологических операций по техническому обслуживанию, диагностике электрооборудования, средств автоматизации и роботизации; </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сменные показатели выполнения технологических операций по техническому 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требования к качеству выполнения технологических операций по техническому 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 xml:space="preserve">методы планирования, контроля и оценки качества выполнения технологических операций по техническому </w:t>
            </w:r>
            <w:r w:rsidRPr="00634D65">
              <w:rPr>
                <w:rFonts w:ascii="Times New Roman" w:eastAsia="Times New Roman" w:hAnsi="Times New Roman" w:cs="Times New Roman"/>
                <w:bCs/>
                <w:sz w:val="24"/>
                <w:szCs w:val="24"/>
              </w:rPr>
              <w:lastRenderedPageBreak/>
              <w:t>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правила учета и отчетности при выполнении технологических операций по техническому обслуживанию, диагностике электрооборудования, средств автоматизации и роботизации;</w:t>
            </w:r>
          </w:p>
          <w:p w:rsidR="00634D65" w:rsidRPr="00634D65" w:rsidRDefault="00634D65" w:rsidP="00634D65">
            <w:pPr>
              <w:spacing w:after="0"/>
              <w:rPr>
                <w:rFonts w:ascii="Times New Roman" w:eastAsia="Times New Roman" w:hAnsi="Times New Roman" w:cs="Times New Roman"/>
                <w:bCs/>
                <w:sz w:val="24"/>
                <w:szCs w:val="24"/>
              </w:rPr>
            </w:pPr>
            <w:r w:rsidRPr="00634D65">
              <w:rPr>
                <w:rFonts w:ascii="Times New Roman" w:eastAsia="Times New Roman" w:hAnsi="Times New Roman" w:cs="Times New Roman"/>
                <w:bCs/>
                <w:sz w:val="24"/>
                <w:szCs w:val="24"/>
              </w:rPr>
              <w:t>требования охраны труда, санитарной и пожарной безопасности при эксплуатации электрооборудования, средств автоматизации и роботизации.</w:t>
            </w:r>
          </w:p>
        </w:tc>
      </w:tr>
    </w:tbl>
    <w:p w:rsidR="00634D65" w:rsidRPr="00634D65" w:rsidRDefault="00634D65" w:rsidP="00634D65">
      <w:pPr>
        <w:spacing w:after="0" w:line="240" w:lineRule="auto"/>
        <w:rPr>
          <w:rFonts w:ascii="Times New Roman" w:eastAsia="Times New Roman" w:hAnsi="Times New Roman" w:cs="Times New Roman"/>
          <w:b/>
          <w:sz w:val="24"/>
          <w:szCs w:val="24"/>
          <w:lang w:eastAsia="ru-RU"/>
        </w:rPr>
      </w:pPr>
    </w:p>
    <w:p w:rsidR="00634D65" w:rsidRPr="00634D65" w:rsidRDefault="00634D65" w:rsidP="00634D65">
      <w:pPr>
        <w:spacing w:after="0" w:line="240" w:lineRule="auto"/>
        <w:rPr>
          <w:rFonts w:ascii="Times New Roman" w:eastAsia="Times New Roman" w:hAnsi="Times New Roman" w:cs="Times New Roman"/>
          <w:b/>
          <w:sz w:val="24"/>
          <w:szCs w:val="24"/>
          <w:lang w:eastAsia="ru-RU"/>
        </w:rPr>
      </w:pPr>
    </w:p>
    <w:p w:rsidR="00634D65" w:rsidRPr="00634D65" w:rsidRDefault="00634D65" w:rsidP="00634D65">
      <w:pPr>
        <w:spacing w:after="0" w:line="240" w:lineRule="auto"/>
        <w:ind w:firstLine="709"/>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634D65" w:rsidRPr="00634D65" w:rsidRDefault="00634D65" w:rsidP="00634D65">
      <w:pPr>
        <w:spacing w:after="0"/>
        <w:rPr>
          <w:rFonts w:ascii="Times New Roman" w:eastAsia="Times New Roman" w:hAnsi="Times New Roman" w:cs="Times New Roman"/>
          <w:sz w:val="24"/>
          <w:szCs w:val="24"/>
          <w:lang w:eastAsia="ru-RU"/>
        </w:rPr>
      </w:pPr>
    </w:p>
    <w:p w:rsidR="00634D65" w:rsidRPr="00634D65" w:rsidRDefault="00634D65" w:rsidP="00634D65">
      <w:pPr>
        <w:spacing w:after="0"/>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Всего часов – </w:t>
      </w:r>
      <w:r>
        <w:rPr>
          <w:rFonts w:ascii="Times New Roman" w:eastAsia="Times New Roman" w:hAnsi="Times New Roman" w:cs="Times New Roman"/>
          <w:sz w:val="24"/>
          <w:szCs w:val="24"/>
          <w:lang w:eastAsia="ru-RU"/>
        </w:rPr>
        <w:t>318</w:t>
      </w:r>
      <w:r w:rsidRPr="00634D65">
        <w:rPr>
          <w:rFonts w:ascii="Times New Roman" w:eastAsia="Times New Roman" w:hAnsi="Times New Roman" w:cs="Times New Roman"/>
          <w:sz w:val="24"/>
          <w:szCs w:val="24"/>
          <w:lang w:eastAsia="ru-RU"/>
        </w:rPr>
        <w:t xml:space="preserve"> ч.</w:t>
      </w:r>
    </w:p>
    <w:p w:rsidR="00634D65" w:rsidRPr="00634D65" w:rsidRDefault="00634D65" w:rsidP="00634D65">
      <w:pPr>
        <w:spacing w:after="0"/>
        <w:ind w:firstLine="708"/>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в том числе в форме практической подготовки – </w:t>
      </w:r>
      <w:r>
        <w:rPr>
          <w:rFonts w:ascii="Times New Roman" w:eastAsia="Times New Roman" w:hAnsi="Times New Roman" w:cs="Times New Roman"/>
          <w:sz w:val="24"/>
          <w:szCs w:val="24"/>
          <w:lang w:eastAsia="ru-RU"/>
        </w:rPr>
        <w:t>218</w:t>
      </w:r>
      <w:r w:rsidRPr="00634D65">
        <w:rPr>
          <w:rFonts w:ascii="Times New Roman" w:eastAsia="Times New Roman" w:hAnsi="Times New Roman" w:cs="Times New Roman"/>
          <w:sz w:val="24"/>
          <w:szCs w:val="24"/>
          <w:lang w:eastAsia="ru-RU"/>
        </w:rPr>
        <w:t xml:space="preserve"> ч.</w:t>
      </w:r>
    </w:p>
    <w:p w:rsidR="00634D65" w:rsidRPr="00634D65" w:rsidRDefault="00634D65" w:rsidP="00634D65">
      <w:pPr>
        <w:spacing w:after="0"/>
        <w:rPr>
          <w:rFonts w:ascii="Times New Roman" w:eastAsia="Times New Roman" w:hAnsi="Times New Roman" w:cs="Times New Roman"/>
          <w:sz w:val="24"/>
          <w:szCs w:val="24"/>
          <w:lang w:eastAsia="ru-RU"/>
        </w:rPr>
      </w:pPr>
    </w:p>
    <w:p w:rsidR="00634D65" w:rsidRPr="00634D65" w:rsidRDefault="00634D65" w:rsidP="00634D65">
      <w:pPr>
        <w:spacing w:after="0"/>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практики, в том числе </w:t>
      </w:r>
      <w:proofErr w:type="gramStart"/>
      <w:r w:rsidRPr="00634D65">
        <w:rPr>
          <w:rFonts w:ascii="Times New Roman" w:eastAsia="Times New Roman" w:hAnsi="Times New Roman" w:cs="Times New Roman"/>
          <w:sz w:val="24"/>
          <w:szCs w:val="24"/>
          <w:lang w:eastAsia="ru-RU"/>
        </w:rPr>
        <w:t>учебная</w:t>
      </w:r>
      <w:proofErr w:type="gramEnd"/>
      <w:r w:rsidRPr="00634D65">
        <w:rPr>
          <w:rFonts w:ascii="Times New Roman" w:eastAsia="Times New Roman" w:hAnsi="Times New Roman" w:cs="Times New Roman"/>
          <w:sz w:val="24"/>
          <w:szCs w:val="24"/>
          <w:lang w:eastAsia="ru-RU"/>
        </w:rPr>
        <w:t xml:space="preserve"> – 36 ч.</w:t>
      </w:r>
    </w:p>
    <w:p w:rsidR="00634D65" w:rsidRPr="00634D65" w:rsidRDefault="00634D65" w:rsidP="00634D65">
      <w:pPr>
        <w:spacing w:after="0"/>
        <w:ind w:left="1416" w:firstLine="708"/>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   </w:t>
      </w:r>
      <w:proofErr w:type="gramStart"/>
      <w:r w:rsidRPr="00634D65">
        <w:rPr>
          <w:rFonts w:ascii="Times New Roman" w:eastAsia="Times New Roman" w:hAnsi="Times New Roman" w:cs="Times New Roman"/>
          <w:sz w:val="24"/>
          <w:szCs w:val="24"/>
          <w:lang w:eastAsia="ru-RU"/>
        </w:rPr>
        <w:t>производственная</w:t>
      </w:r>
      <w:proofErr w:type="gramEnd"/>
      <w:r w:rsidRPr="00634D65">
        <w:rPr>
          <w:rFonts w:ascii="Times New Roman" w:eastAsia="Times New Roman" w:hAnsi="Times New Roman" w:cs="Times New Roman"/>
          <w:sz w:val="24"/>
          <w:szCs w:val="24"/>
          <w:lang w:eastAsia="ru-RU"/>
        </w:rPr>
        <w:t xml:space="preserve"> – 72 ч. </w:t>
      </w:r>
    </w:p>
    <w:p w:rsidR="00634D65" w:rsidRPr="00634D65" w:rsidRDefault="00634D65" w:rsidP="00634D65">
      <w:pPr>
        <w:rPr>
          <w:rFonts w:ascii="Times New Roman" w:eastAsia="Times New Roman" w:hAnsi="Times New Roman" w:cs="Times New Roman"/>
          <w:i/>
          <w:sz w:val="24"/>
          <w:szCs w:val="24"/>
          <w:lang w:eastAsia="ru-RU"/>
        </w:rPr>
      </w:pPr>
      <w:r w:rsidRPr="00634D65">
        <w:rPr>
          <w:rFonts w:ascii="Times New Roman" w:eastAsia="Times New Roman" w:hAnsi="Times New Roman" w:cs="Times New Roman"/>
          <w:iCs/>
          <w:sz w:val="24"/>
          <w:szCs w:val="24"/>
          <w:lang w:eastAsia="ru-RU"/>
        </w:rPr>
        <w:t>Промежуточная аттестация</w:t>
      </w:r>
      <w:r w:rsidRPr="00634D65">
        <w:rPr>
          <w:rFonts w:ascii="Times New Roman" w:eastAsia="Times New Roman" w:hAnsi="Times New Roman" w:cs="Times New Roman"/>
          <w:i/>
          <w:sz w:val="24"/>
          <w:szCs w:val="24"/>
          <w:lang w:eastAsia="ru-RU"/>
        </w:rPr>
        <w:t xml:space="preserve"> – </w:t>
      </w:r>
      <w:r>
        <w:rPr>
          <w:rFonts w:ascii="Times New Roman" w:eastAsia="Calibri" w:hAnsi="Times New Roman" w:cs="Times New Roman"/>
          <w:sz w:val="24"/>
          <w:szCs w:val="24"/>
        </w:rPr>
        <w:t>16 ч</w:t>
      </w:r>
      <w:r w:rsidRPr="00634D65">
        <w:rPr>
          <w:rFonts w:ascii="Times New Roman" w:eastAsia="Times New Roman" w:hAnsi="Times New Roman" w:cs="Times New Roman"/>
          <w:bCs/>
          <w:i/>
          <w:sz w:val="24"/>
          <w:szCs w:val="24"/>
          <w:lang w:eastAsia="ru-RU"/>
        </w:rPr>
        <w:t>.</w:t>
      </w:r>
    </w:p>
    <w:p w:rsidR="00634D65" w:rsidRPr="00634D65" w:rsidRDefault="00634D65" w:rsidP="00634D65">
      <w:pPr>
        <w:rPr>
          <w:rFonts w:ascii="Times New Roman" w:eastAsia="Times New Roman" w:hAnsi="Times New Roman" w:cs="Times New Roman"/>
          <w:b/>
          <w:i/>
          <w:sz w:val="24"/>
          <w:szCs w:val="24"/>
          <w:lang w:eastAsia="ru-RU"/>
        </w:rPr>
        <w:sectPr w:rsidR="00634D65" w:rsidRPr="00634D65" w:rsidSect="00962E10">
          <w:pgSz w:w="11907" w:h="16840"/>
          <w:pgMar w:top="1134" w:right="851" w:bottom="992" w:left="1418" w:header="709" w:footer="709" w:gutter="0"/>
          <w:cols w:space="720"/>
        </w:sectPr>
      </w:pPr>
    </w:p>
    <w:p w:rsidR="00634D65" w:rsidRPr="00634D65" w:rsidRDefault="00634D65" w:rsidP="00634D65">
      <w:pPr>
        <w:spacing w:after="0"/>
        <w:jc w:val="center"/>
        <w:rPr>
          <w:rFonts w:ascii="Times New Roman" w:eastAsia="Times New Roman" w:hAnsi="Times New Roman" w:cs="Times New Roman"/>
          <w:b/>
          <w:caps/>
          <w:sz w:val="24"/>
          <w:szCs w:val="24"/>
          <w:lang w:eastAsia="ru-RU"/>
        </w:rPr>
      </w:pPr>
      <w:r w:rsidRPr="00634D65">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634D65" w:rsidRPr="00634D65" w:rsidRDefault="00634D65" w:rsidP="00634D65">
      <w:pPr>
        <w:spacing w:after="0"/>
        <w:ind w:firstLine="851"/>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2.1. Структура профессионального модуля</w:t>
      </w:r>
      <w:r w:rsidRPr="00634D65">
        <w:rPr>
          <w:rFonts w:ascii="Times New Roman" w:eastAsia="Times New Roman" w:hAnsi="Times New Roman" w:cs="Times New Roman"/>
          <w:lang w:eastAsia="ru-RU"/>
        </w:rPr>
        <w:t xml:space="preserve"> </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3167"/>
        <w:gridCol w:w="1136"/>
        <w:gridCol w:w="641"/>
        <w:gridCol w:w="794"/>
        <w:gridCol w:w="1542"/>
        <w:gridCol w:w="1390"/>
        <w:gridCol w:w="1585"/>
        <w:gridCol w:w="669"/>
        <w:gridCol w:w="864"/>
        <w:gridCol w:w="1735"/>
        <w:gridCol w:w="9"/>
      </w:tblGrid>
      <w:tr w:rsidR="00634D65" w:rsidRPr="00634D65" w:rsidTr="00314E1D">
        <w:trPr>
          <w:trHeight w:val="484"/>
        </w:trPr>
        <w:tc>
          <w:tcPr>
            <w:tcW w:w="569" w:type="pct"/>
            <w:vMerge w:val="restart"/>
            <w:tcBorders>
              <w:bottom w:val="single" w:sz="4" w:space="0" w:color="auto"/>
            </w:tcBorders>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bottom w:val="single" w:sz="4" w:space="0" w:color="auto"/>
            </w:tcBorders>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Наименования разделов профессионального модуля</w:t>
            </w:r>
          </w:p>
        </w:tc>
        <w:tc>
          <w:tcPr>
            <w:tcW w:w="372" w:type="pct"/>
            <w:vMerge w:val="restart"/>
            <w:tcBorders>
              <w:bottom w:val="single" w:sz="4" w:space="0" w:color="auto"/>
            </w:tcBorders>
            <w:vAlign w:val="center"/>
          </w:tcPr>
          <w:p w:rsidR="00634D65" w:rsidRPr="00634D65" w:rsidRDefault="00634D65" w:rsidP="00634D65">
            <w:pPr>
              <w:spacing w:after="0" w:line="240" w:lineRule="auto"/>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iCs/>
                <w:sz w:val="20"/>
                <w:szCs w:val="20"/>
                <w:lang w:eastAsia="ru-RU"/>
              </w:rPr>
              <w:t>Всего, час.</w:t>
            </w:r>
          </w:p>
        </w:tc>
        <w:tc>
          <w:tcPr>
            <w:tcW w:w="210" w:type="pct"/>
            <w:vMerge w:val="restart"/>
            <w:tcBorders>
              <w:bottom w:val="single" w:sz="4" w:space="0" w:color="auto"/>
            </w:tcBorders>
            <w:textDirection w:val="btLr"/>
            <w:vAlign w:val="center"/>
          </w:tcPr>
          <w:p w:rsidR="00634D65" w:rsidRPr="00634D65" w:rsidRDefault="00634D65" w:rsidP="00634D65">
            <w:pPr>
              <w:spacing w:after="0" w:line="240" w:lineRule="auto"/>
              <w:ind w:left="113" w:right="113"/>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iCs/>
                <w:sz w:val="20"/>
                <w:szCs w:val="20"/>
                <w:lang w:eastAsia="ru-RU"/>
              </w:rPr>
              <w:t xml:space="preserve">В </w:t>
            </w:r>
            <w:proofErr w:type="spellStart"/>
            <w:r w:rsidRPr="00634D65">
              <w:rPr>
                <w:rFonts w:ascii="Times New Roman" w:eastAsia="Times New Roman" w:hAnsi="Times New Roman" w:cs="Times New Roman"/>
                <w:iCs/>
                <w:sz w:val="20"/>
                <w:szCs w:val="20"/>
                <w:lang w:eastAsia="ru-RU"/>
              </w:rPr>
              <w:t>т.ч</w:t>
            </w:r>
            <w:proofErr w:type="spellEnd"/>
            <w:r w:rsidRPr="00634D65">
              <w:rPr>
                <w:rFonts w:ascii="Times New Roman" w:eastAsia="Times New Roman" w:hAnsi="Times New Roman" w:cs="Times New Roman"/>
                <w:iCs/>
                <w:sz w:val="20"/>
                <w:szCs w:val="20"/>
                <w:lang w:eastAsia="ru-RU"/>
              </w:rPr>
              <w:t>. в форме практической</w:t>
            </w:r>
            <w:proofErr w:type="gramStart"/>
            <w:r w:rsidRPr="00634D65">
              <w:rPr>
                <w:rFonts w:ascii="Times New Roman" w:eastAsia="Times New Roman" w:hAnsi="Times New Roman" w:cs="Times New Roman"/>
                <w:iCs/>
                <w:sz w:val="20"/>
                <w:szCs w:val="20"/>
                <w:lang w:eastAsia="ru-RU"/>
              </w:rPr>
              <w:t>.</w:t>
            </w:r>
            <w:proofErr w:type="gramEnd"/>
            <w:r w:rsidRPr="00634D65">
              <w:rPr>
                <w:rFonts w:ascii="Times New Roman" w:eastAsia="Times New Roman" w:hAnsi="Times New Roman" w:cs="Times New Roman"/>
                <w:iCs/>
                <w:sz w:val="20"/>
                <w:szCs w:val="20"/>
                <w:lang w:eastAsia="ru-RU"/>
              </w:rPr>
              <w:t xml:space="preserve"> </w:t>
            </w:r>
            <w:proofErr w:type="gramStart"/>
            <w:r w:rsidRPr="00634D65">
              <w:rPr>
                <w:rFonts w:ascii="Times New Roman" w:eastAsia="Times New Roman" w:hAnsi="Times New Roman" w:cs="Times New Roman"/>
                <w:iCs/>
                <w:sz w:val="20"/>
                <w:szCs w:val="20"/>
                <w:lang w:eastAsia="ru-RU"/>
              </w:rPr>
              <w:t>п</w:t>
            </w:r>
            <w:proofErr w:type="gramEnd"/>
            <w:r w:rsidRPr="00634D65">
              <w:rPr>
                <w:rFonts w:ascii="Times New Roman" w:eastAsia="Times New Roman" w:hAnsi="Times New Roman" w:cs="Times New Roman"/>
                <w:iCs/>
                <w:sz w:val="20"/>
                <w:szCs w:val="20"/>
                <w:lang w:eastAsia="ru-RU"/>
              </w:rPr>
              <w:t>одготовки</w:t>
            </w:r>
          </w:p>
        </w:tc>
        <w:tc>
          <w:tcPr>
            <w:tcW w:w="2812" w:type="pct"/>
            <w:gridSpan w:val="8"/>
            <w:tcBorders>
              <w:bottom w:val="single" w:sz="4" w:space="0" w:color="auto"/>
            </w:tcBorders>
          </w:tcPr>
          <w:p w:rsidR="00634D65" w:rsidRPr="00634D65" w:rsidRDefault="00634D65" w:rsidP="00634D65">
            <w:pPr>
              <w:suppressAutoHyphens/>
              <w:spacing w:after="0" w:line="240" w:lineRule="auto"/>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 xml:space="preserve">Объем профессионального модуля, </w:t>
            </w:r>
            <w:proofErr w:type="spellStart"/>
            <w:r w:rsidRPr="00634D65">
              <w:rPr>
                <w:rFonts w:ascii="Times New Roman" w:eastAsia="Times New Roman" w:hAnsi="Times New Roman" w:cs="Times New Roman"/>
                <w:sz w:val="20"/>
                <w:szCs w:val="20"/>
                <w:lang w:eastAsia="ru-RU"/>
              </w:rPr>
              <w:t>ак</w:t>
            </w:r>
            <w:proofErr w:type="spellEnd"/>
            <w:r w:rsidRPr="00634D65">
              <w:rPr>
                <w:rFonts w:ascii="Times New Roman" w:eastAsia="Times New Roman" w:hAnsi="Times New Roman" w:cs="Times New Roman"/>
                <w:sz w:val="20"/>
                <w:szCs w:val="20"/>
                <w:lang w:eastAsia="ru-RU"/>
              </w:rPr>
              <w:t>. час.</w:t>
            </w:r>
          </w:p>
        </w:tc>
      </w:tr>
      <w:tr w:rsidR="00634D65" w:rsidRPr="00634D65" w:rsidTr="00314E1D">
        <w:trPr>
          <w:trHeight w:val="58"/>
        </w:trPr>
        <w:tc>
          <w:tcPr>
            <w:tcW w:w="569" w:type="pct"/>
            <w:vMerge/>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1037" w:type="pct"/>
            <w:vMerge/>
            <w:vAlign w:val="center"/>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372" w:type="pct"/>
            <w:vMerge/>
            <w:vAlign w:val="center"/>
          </w:tcPr>
          <w:p w:rsidR="00634D65" w:rsidRPr="00634D65" w:rsidRDefault="00634D65" w:rsidP="00634D65">
            <w:pPr>
              <w:spacing w:after="0" w:line="240" w:lineRule="auto"/>
              <w:rPr>
                <w:rFonts w:ascii="Times New Roman" w:eastAsia="Times New Roman" w:hAnsi="Times New Roman" w:cs="Times New Roman"/>
                <w:i/>
                <w:iCs/>
                <w:lang w:eastAsia="ru-RU"/>
              </w:rPr>
            </w:pPr>
          </w:p>
        </w:tc>
        <w:tc>
          <w:tcPr>
            <w:tcW w:w="210" w:type="pct"/>
            <w:vMerge/>
            <w:shd w:val="clear" w:color="auto" w:fill="FFFF00"/>
          </w:tcPr>
          <w:p w:rsidR="00634D65" w:rsidRPr="00634D65" w:rsidRDefault="00634D65" w:rsidP="00634D65">
            <w:pPr>
              <w:suppressAutoHyphens/>
              <w:spacing w:after="0" w:line="240" w:lineRule="auto"/>
              <w:jc w:val="center"/>
              <w:rPr>
                <w:rFonts w:ascii="Times New Roman" w:eastAsia="Times New Roman" w:hAnsi="Times New Roman" w:cs="Times New Roman"/>
                <w:lang w:eastAsia="ru-RU"/>
              </w:rPr>
            </w:pPr>
          </w:p>
        </w:tc>
        <w:tc>
          <w:tcPr>
            <w:tcW w:w="1958" w:type="pct"/>
            <w:gridSpan w:val="5"/>
          </w:tcPr>
          <w:p w:rsidR="00634D65" w:rsidRPr="00634D65" w:rsidRDefault="00634D65" w:rsidP="00634D65">
            <w:pPr>
              <w:suppressAutoHyphens/>
              <w:spacing w:after="0" w:line="240" w:lineRule="auto"/>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Обучение по МДК</w:t>
            </w:r>
          </w:p>
        </w:tc>
        <w:tc>
          <w:tcPr>
            <w:tcW w:w="854" w:type="pct"/>
            <w:gridSpan w:val="3"/>
            <w:vAlign w:val="center"/>
          </w:tcPr>
          <w:p w:rsidR="00634D65" w:rsidRPr="00634D65" w:rsidRDefault="00634D65" w:rsidP="00634D65">
            <w:pPr>
              <w:suppressAutoHyphens/>
              <w:spacing w:after="0" w:line="240" w:lineRule="auto"/>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Практики</w:t>
            </w:r>
          </w:p>
        </w:tc>
      </w:tr>
      <w:tr w:rsidR="00634D65" w:rsidRPr="00634D65" w:rsidTr="00314E1D">
        <w:trPr>
          <w:gridAfter w:val="1"/>
          <w:wAfter w:w="3" w:type="pct"/>
        </w:trPr>
        <w:tc>
          <w:tcPr>
            <w:tcW w:w="569" w:type="pct"/>
            <w:vMerge/>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1037" w:type="pct"/>
            <w:vMerge/>
            <w:vAlign w:val="center"/>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372" w:type="pct"/>
            <w:vMerge/>
            <w:vAlign w:val="center"/>
          </w:tcPr>
          <w:p w:rsidR="00634D65" w:rsidRPr="00634D65" w:rsidRDefault="00634D65" w:rsidP="00634D65">
            <w:pPr>
              <w:spacing w:after="0" w:line="240" w:lineRule="auto"/>
              <w:rPr>
                <w:rFonts w:ascii="Times New Roman" w:eastAsia="Times New Roman" w:hAnsi="Times New Roman" w:cs="Times New Roman"/>
                <w:i/>
                <w:iCs/>
                <w:lang w:eastAsia="ru-RU"/>
              </w:rPr>
            </w:pPr>
          </w:p>
        </w:tc>
        <w:tc>
          <w:tcPr>
            <w:tcW w:w="210" w:type="pct"/>
            <w:vMerge/>
            <w:shd w:val="clear" w:color="auto" w:fill="FFFF00"/>
          </w:tcPr>
          <w:p w:rsidR="00634D65" w:rsidRPr="00634D65" w:rsidRDefault="00634D65" w:rsidP="00634D65">
            <w:pPr>
              <w:suppressAutoHyphens/>
              <w:spacing w:after="0" w:line="240" w:lineRule="auto"/>
              <w:jc w:val="center"/>
              <w:rPr>
                <w:rFonts w:ascii="Times New Roman" w:eastAsia="Times New Roman" w:hAnsi="Times New Roman" w:cs="Times New Roman"/>
                <w:sz w:val="20"/>
                <w:szCs w:val="20"/>
                <w:lang w:eastAsia="ru-RU"/>
              </w:rPr>
            </w:pPr>
          </w:p>
        </w:tc>
        <w:tc>
          <w:tcPr>
            <w:tcW w:w="260" w:type="pct"/>
            <w:vMerge w:val="restart"/>
          </w:tcPr>
          <w:p w:rsidR="00634D65" w:rsidRPr="00634D65" w:rsidRDefault="00634D65" w:rsidP="00634D65">
            <w:pPr>
              <w:suppressAutoHyphens/>
              <w:spacing w:after="0" w:line="240" w:lineRule="auto"/>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Всего</w:t>
            </w:r>
          </w:p>
          <w:p w:rsidR="00634D65" w:rsidRPr="00634D65" w:rsidRDefault="00634D65" w:rsidP="00634D65">
            <w:pPr>
              <w:suppressAutoHyphens/>
              <w:spacing w:after="0" w:line="240" w:lineRule="auto"/>
              <w:jc w:val="center"/>
              <w:rPr>
                <w:rFonts w:ascii="Times New Roman" w:eastAsia="Times New Roman" w:hAnsi="Times New Roman" w:cs="Times New Roman"/>
                <w:sz w:val="20"/>
                <w:szCs w:val="20"/>
                <w:lang w:eastAsia="ru-RU"/>
              </w:rPr>
            </w:pPr>
          </w:p>
        </w:tc>
        <w:tc>
          <w:tcPr>
            <w:tcW w:w="1698" w:type="pct"/>
            <w:gridSpan w:val="4"/>
          </w:tcPr>
          <w:p w:rsidR="00634D65" w:rsidRPr="00634D65" w:rsidRDefault="00634D65" w:rsidP="00634D65">
            <w:pPr>
              <w:suppressAutoHyphens/>
              <w:spacing w:after="0" w:line="240" w:lineRule="auto"/>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В том числе</w:t>
            </w:r>
          </w:p>
        </w:tc>
        <w:tc>
          <w:tcPr>
            <w:tcW w:w="851" w:type="pct"/>
            <w:gridSpan w:val="2"/>
            <w:vAlign w:val="center"/>
          </w:tcPr>
          <w:p w:rsidR="00634D65" w:rsidRPr="00634D65" w:rsidRDefault="00634D65" w:rsidP="00634D65">
            <w:pPr>
              <w:suppressAutoHyphens/>
              <w:spacing w:after="0" w:line="240" w:lineRule="auto"/>
              <w:jc w:val="center"/>
              <w:rPr>
                <w:rFonts w:ascii="Times New Roman" w:eastAsia="Times New Roman" w:hAnsi="Times New Roman" w:cs="Times New Roman"/>
                <w:i/>
                <w:lang w:eastAsia="ru-RU"/>
              </w:rPr>
            </w:pPr>
          </w:p>
        </w:tc>
      </w:tr>
      <w:tr w:rsidR="00634D65" w:rsidRPr="00634D65" w:rsidTr="00314E1D">
        <w:trPr>
          <w:gridAfter w:val="1"/>
          <w:wAfter w:w="3" w:type="pct"/>
          <w:cantSplit/>
          <w:trHeight w:val="1415"/>
        </w:trPr>
        <w:tc>
          <w:tcPr>
            <w:tcW w:w="569" w:type="pct"/>
            <w:vMerge/>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1037" w:type="pct"/>
            <w:vMerge/>
            <w:vAlign w:val="center"/>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372" w:type="pct"/>
            <w:vMerge/>
            <w:vAlign w:val="center"/>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210" w:type="pct"/>
            <w:vMerge/>
            <w:shd w:val="clear" w:color="auto" w:fill="FFFF00"/>
          </w:tcPr>
          <w:p w:rsidR="00634D65" w:rsidRPr="00634D65" w:rsidRDefault="00634D65" w:rsidP="00634D65">
            <w:pPr>
              <w:suppressAutoHyphens/>
              <w:spacing w:after="0" w:line="240" w:lineRule="auto"/>
              <w:jc w:val="center"/>
              <w:rPr>
                <w:rFonts w:ascii="Times New Roman" w:eastAsia="Times New Roman" w:hAnsi="Times New Roman" w:cs="Times New Roman"/>
                <w:i/>
                <w:sz w:val="20"/>
                <w:szCs w:val="20"/>
                <w:lang w:eastAsia="ru-RU"/>
              </w:rPr>
            </w:pPr>
          </w:p>
        </w:tc>
        <w:tc>
          <w:tcPr>
            <w:tcW w:w="260" w:type="pct"/>
            <w:vMerge/>
          </w:tcPr>
          <w:p w:rsidR="00634D65" w:rsidRPr="00634D65" w:rsidRDefault="00634D65" w:rsidP="00634D65">
            <w:pPr>
              <w:suppressAutoHyphens/>
              <w:spacing w:after="0" w:line="240" w:lineRule="auto"/>
              <w:jc w:val="center"/>
              <w:rPr>
                <w:rFonts w:ascii="Times New Roman" w:eastAsia="Times New Roman" w:hAnsi="Times New Roman" w:cs="Times New Roman"/>
                <w:i/>
                <w:sz w:val="20"/>
                <w:szCs w:val="20"/>
                <w:lang w:eastAsia="ru-RU"/>
              </w:rPr>
            </w:pPr>
          </w:p>
        </w:tc>
        <w:tc>
          <w:tcPr>
            <w:tcW w:w="505" w:type="pct"/>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634D65">
              <w:rPr>
                <w:rFonts w:ascii="Times New Roman" w:eastAsia="Times New Roman" w:hAnsi="Times New Roman" w:cs="Times New Roman"/>
                <w:color w:val="000000"/>
                <w:sz w:val="20"/>
                <w:szCs w:val="20"/>
                <w:lang w:eastAsia="ru-RU"/>
              </w:rPr>
              <w:t>Лабораторных и практических</w:t>
            </w:r>
            <w:proofErr w:type="gramStart"/>
            <w:r w:rsidRPr="00634D65">
              <w:rPr>
                <w:rFonts w:ascii="Times New Roman" w:eastAsia="Times New Roman" w:hAnsi="Times New Roman" w:cs="Times New Roman"/>
                <w:color w:val="000000"/>
                <w:sz w:val="20"/>
                <w:szCs w:val="20"/>
                <w:lang w:eastAsia="ru-RU"/>
              </w:rPr>
              <w:t>.</w:t>
            </w:r>
            <w:proofErr w:type="gramEnd"/>
            <w:r w:rsidRPr="00634D65">
              <w:rPr>
                <w:rFonts w:ascii="Times New Roman" w:eastAsia="Times New Roman" w:hAnsi="Times New Roman" w:cs="Times New Roman"/>
                <w:color w:val="000000"/>
                <w:sz w:val="20"/>
                <w:szCs w:val="20"/>
                <w:lang w:eastAsia="ru-RU"/>
              </w:rPr>
              <w:t xml:space="preserve"> </w:t>
            </w:r>
            <w:proofErr w:type="gramStart"/>
            <w:r w:rsidRPr="00634D65">
              <w:rPr>
                <w:rFonts w:ascii="Times New Roman" w:eastAsia="Times New Roman" w:hAnsi="Times New Roman" w:cs="Times New Roman"/>
                <w:color w:val="000000"/>
                <w:sz w:val="20"/>
                <w:szCs w:val="20"/>
                <w:lang w:eastAsia="ru-RU"/>
              </w:rPr>
              <w:t>з</w:t>
            </w:r>
            <w:proofErr w:type="gramEnd"/>
            <w:r w:rsidRPr="00634D65">
              <w:rPr>
                <w:rFonts w:ascii="Times New Roman" w:eastAsia="Times New Roman" w:hAnsi="Times New Roman" w:cs="Times New Roman"/>
                <w:color w:val="000000"/>
                <w:sz w:val="20"/>
                <w:szCs w:val="20"/>
                <w:lang w:eastAsia="ru-RU"/>
              </w:rPr>
              <w:t>анятий</w:t>
            </w:r>
          </w:p>
          <w:p w:rsidR="00634D65" w:rsidRPr="00634D65" w:rsidRDefault="00634D65" w:rsidP="00634D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634D65" w:rsidRPr="00634D65" w:rsidRDefault="00634D65" w:rsidP="00634D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634D65">
              <w:rPr>
                <w:rFonts w:ascii="Times New Roman" w:eastAsia="Times New Roman" w:hAnsi="Times New Roman" w:cs="Times New Roman"/>
                <w:sz w:val="20"/>
                <w:szCs w:val="20"/>
                <w:lang w:eastAsia="ru-RU"/>
              </w:rPr>
              <w:t>Курсовых работ (проектов)</w:t>
            </w:r>
          </w:p>
          <w:p w:rsidR="00634D65" w:rsidRPr="00634D65" w:rsidRDefault="00634D65" w:rsidP="00634D65">
            <w:pPr>
              <w:suppressAutoHyphens/>
              <w:spacing w:after="0" w:line="240" w:lineRule="auto"/>
              <w:jc w:val="center"/>
              <w:rPr>
                <w:rFonts w:ascii="Times New Roman" w:eastAsia="Times New Roman" w:hAnsi="Times New Roman" w:cs="Times New Roman"/>
                <w:iCs/>
                <w:sz w:val="20"/>
                <w:szCs w:val="20"/>
                <w:lang w:eastAsia="ru-RU"/>
              </w:rPr>
            </w:pPr>
          </w:p>
        </w:tc>
        <w:tc>
          <w:tcPr>
            <w:tcW w:w="519" w:type="pct"/>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634D65">
              <w:rPr>
                <w:rFonts w:ascii="Times New Roman" w:eastAsia="Times New Roman" w:hAnsi="Times New Roman" w:cs="Times New Roman"/>
                <w:sz w:val="20"/>
                <w:szCs w:val="20"/>
                <w:lang w:eastAsia="ru-RU"/>
              </w:rPr>
              <w:t>Самостоятельная работа</w:t>
            </w:r>
          </w:p>
        </w:tc>
        <w:tc>
          <w:tcPr>
            <w:tcW w:w="219" w:type="pct"/>
            <w:textDirection w:val="btLr"/>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Промежуточная аттестация</w:t>
            </w:r>
          </w:p>
        </w:tc>
        <w:tc>
          <w:tcPr>
            <w:tcW w:w="283" w:type="pct"/>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Учебная</w:t>
            </w:r>
          </w:p>
          <w:p w:rsidR="00634D65" w:rsidRPr="00634D65" w:rsidRDefault="00634D65" w:rsidP="00634D65">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68" w:type="pct"/>
            <w:vAlign w:val="center"/>
          </w:tcPr>
          <w:p w:rsidR="00634D65" w:rsidRPr="00634D65" w:rsidRDefault="00634D65" w:rsidP="00634D65">
            <w:pPr>
              <w:suppressAutoHyphens/>
              <w:spacing w:after="0" w:line="240" w:lineRule="auto"/>
              <w:ind w:left="-57" w:right="-57"/>
              <w:jc w:val="center"/>
              <w:rPr>
                <w:rFonts w:ascii="Times New Roman" w:eastAsia="Times New Roman" w:hAnsi="Times New Roman" w:cs="Times New Roman"/>
                <w:sz w:val="20"/>
                <w:szCs w:val="20"/>
                <w:lang w:eastAsia="ru-RU"/>
              </w:rPr>
            </w:pPr>
            <w:r w:rsidRPr="00634D65">
              <w:rPr>
                <w:rFonts w:ascii="Times New Roman" w:eastAsia="Times New Roman" w:hAnsi="Times New Roman" w:cs="Times New Roman"/>
                <w:sz w:val="20"/>
                <w:szCs w:val="20"/>
                <w:lang w:eastAsia="ru-RU"/>
              </w:rPr>
              <w:t>Производственная</w:t>
            </w:r>
          </w:p>
          <w:p w:rsidR="00634D65" w:rsidRPr="00634D65" w:rsidRDefault="00634D65" w:rsidP="00634D65">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634D65" w:rsidRPr="00634D65" w:rsidTr="00314E1D">
        <w:trPr>
          <w:gridAfter w:val="1"/>
          <w:wAfter w:w="3" w:type="pct"/>
          <w:trHeight w:val="415"/>
        </w:trPr>
        <w:tc>
          <w:tcPr>
            <w:tcW w:w="569"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1</w:t>
            </w:r>
          </w:p>
        </w:tc>
        <w:tc>
          <w:tcPr>
            <w:tcW w:w="1037"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2</w:t>
            </w:r>
          </w:p>
        </w:tc>
        <w:tc>
          <w:tcPr>
            <w:tcW w:w="372"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3</w:t>
            </w:r>
          </w:p>
        </w:tc>
        <w:tc>
          <w:tcPr>
            <w:tcW w:w="210"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4</w:t>
            </w:r>
          </w:p>
        </w:tc>
        <w:tc>
          <w:tcPr>
            <w:tcW w:w="260"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5</w:t>
            </w:r>
          </w:p>
        </w:tc>
        <w:tc>
          <w:tcPr>
            <w:tcW w:w="505"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6</w:t>
            </w:r>
          </w:p>
        </w:tc>
        <w:tc>
          <w:tcPr>
            <w:tcW w:w="455"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7</w:t>
            </w:r>
          </w:p>
        </w:tc>
        <w:tc>
          <w:tcPr>
            <w:tcW w:w="519"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8</w:t>
            </w:r>
          </w:p>
        </w:tc>
        <w:tc>
          <w:tcPr>
            <w:tcW w:w="219"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9</w:t>
            </w:r>
          </w:p>
        </w:tc>
        <w:tc>
          <w:tcPr>
            <w:tcW w:w="283"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10</w:t>
            </w:r>
          </w:p>
        </w:tc>
        <w:tc>
          <w:tcPr>
            <w:tcW w:w="568" w:type="pct"/>
            <w:vAlign w:val="center"/>
          </w:tcPr>
          <w:p w:rsidR="00634D65" w:rsidRPr="00634D65" w:rsidRDefault="00634D65" w:rsidP="00634D65">
            <w:pPr>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i/>
                <w:lang w:eastAsia="ru-RU"/>
              </w:rPr>
              <w:t>11</w:t>
            </w:r>
          </w:p>
        </w:tc>
      </w:tr>
      <w:tr w:rsidR="00634D65" w:rsidRPr="00634D65" w:rsidTr="00314E1D">
        <w:trPr>
          <w:gridAfter w:val="1"/>
          <w:wAfter w:w="3" w:type="pct"/>
        </w:trPr>
        <w:tc>
          <w:tcPr>
            <w:tcW w:w="569" w:type="pct"/>
          </w:tcPr>
          <w:p w:rsidR="00634D65" w:rsidRPr="00634D65" w:rsidRDefault="00634D65" w:rsidP="00634D65">
            <w:pPr>
              <w:spacing w:after="0" w:line="240" w:lineRule="auto"/>
              <w:jc w:val="both"/>
              <w:rPr>
                <w:rFonts w:ascii="Times New Roman" w:eastAsia="Calibri" w:hAnsi="Times New Roman" w:cs="Times New Roman"/>
              </w:rPr>
            </w:pPr>
            <w:r w:rsidRPr="00634D65">
              <w:rPr>
                <w:rFonts w:ascii="Times New Roman" w:eastAsia="Calibri" w:hAnsi="Times New Roman" w:cs="Times New Roman"/>
              </w:rPr>
              <w:t>ПК 3.1.</w:t>
            </w:r>
          </w:p>
          <w:p w:rsidR="00634D65" w:rsidRPr="00634D65" w:rsidRDefault="00634D65" w:rsidP="00634D65">
            <w:pPr>
              <w:spacing w:after="0" w:line="240" w:lineRule="auto"/>
              <w:rPr>
                <w:rFonts w:ascii="Times New Roman" w:eastAsia="Times New Roman" w:hAnsi="Times New Roman" w:cs="Times New Roman"/>
                <w:lang w:eastAsia="ru-RU"/>
              </w:rPr>
            </w:pPr>
            <w:proofErr w:type="gramStart"/>
            <w:r w:rsidRPr="00634D65">
              <w:rPr>
                <w:rFonts w:ascii="Times New Roman" w:eastAsia="Calibri" w:hAnsi="Times New Roman" w:cs="Times New Roman"/>
              </w:rPr>
              <w:t>ОК</w:t>
            </w:r>
            <w:proofErr w:type="gramEnd"/>
            <w:r w:rsidRPr="00634D65">
              <w:rPr>
                <w:rFonts w:ascii="Times New Roman" w:eastAsia="Calibri" w:hAnsi="Times New Roman" w:cs="Times New Roman"/>
              </w:rPr>
              <w:t xml:space="preserve"> 01, ОК 02, ОК 09</w:t>
            </w:r>
          </w:p>
        </w:tc>
        <w:tc>
          <w:tcPr>
            <w:tcW w:w="1037" w:type="pct"/>
          </w:tcPr>
          <w:p w:rsidR="00634D65" w:rsidRPr="00634D65" w:rsidRDefault="00634D65" w:rsidP="00634D65">
            <w:pPr>
              <w:spacing w:after="0" w:line="240" w:lineRule="auto"/>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Раздел 1. Эксплуатация и ремонт электротехнических изделий</w:t>
            </w:r>
          </w:p>
        </w:tc>
        <w:tc>
          <w:tcPr>
            <w:tcW w:w="372"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80</w:t>
            </w:r>
          </w:p>
        </w:tc>
        <w:tc>
          <w:tcPr>
            <w:tcW w:w="210"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60"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r w:rsidRPr="00634D65">
              <w:rPr>
                <w:rFonts w:ascii="Times New Roman" w:eastAsia="Times New Roman" w:hAnsi="Times New Roman" w:cs="Times New Roman"/>
                <w:b/>
                <w:bCs/>
                <w:lang w:eastAsia="ru-RU"/>
              </w:rPr>
              <w:t>0</w:t>
            </w:r>
          </w:p>
        </w:tc>
        <w:tc>
          <w:tcPr>
            <w:tcW w:w="505"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455"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519"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219" w:type="pct"/>
            <w:vMerge w:val="restart"/>
          </w:tcPr>
          <w:p w:rsidR="00634D65" w:rsidRPr="00634D65" w:rsidRDefault="00634D65" w:rsidP="00634D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83"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p>
        </w:tc>
        <w:tc>
          <w:tcPr>
            <w:tcW w:w="568"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p>
        </w:tc>
      </w:tr>
      <w:tr w:rsidR="00634D65" w:rsidRPr="00634D65" w:rsidTr="00314E1D">
        <w:trPr>
          <w:gridAfter w:val="1"/>
          <w:wAfter w:w="3" w:type="pct"/>
          <w:trHeight w:val="314"/>
        </w:trPr>
        <w:tc>
          <w:tcPr>
            <w:tcW w:w="569" w:type="pct"/>
          </w:tcPr>
          <w:p w:rsidR="00634D65" w:rsidRPr="00634D65" w:rsidRDefault="00634D65" w:rsidP="00634D65">
            <w:pPr>
              <w:spacing w:after="0" w:line="240" w:lineRule="auto"/>
              <w:jc w:val="both"/>
              <w:rPr>
                <w:rFonts w:ascii="Times New Roman" w:eastAsia="Calibri" w:hAnsi="Times New Roman" w:cs="Times New Roman"/>
              </w:rPr>
            </w:pPr>
            <w:r w:rsidRPr="00634D65">
              <w:rPr>
                <w:rFonts w:ascii="Times New Roman" w:eastAsia="Calibri" w:hAnsi="Times New Roman" w:cs="Times New Roman"/>
              </w:rPr>
              <w:t>ПК 3.2.</w:t>
            </w:r>
          </w:p>
          <w:p w:rsidR="00634D65" w:rsidRPr="00634D65" w:rsidRDefault="00634D65" w:rsidP="00634D65">
            <w:pPr>
              <w:spacing w:after="0" w:line="240" w:lineRule="auto"/>
              <w:rPr>
                <w:rFonts w:ascii="Times New Roman" w:eastAsia="Times New Roman" w:hAnsi="Times New Roman" w:cs="Times New Roman"/>
                <w:lang w:eastAsia="ru-RU"/>
              </w:rPr>
            </w:pPr>
            <w:proofErr w:type="gramStart"/>
            <w:r w:rsidRPr="00634D65">
              <w:rPr>
                <w:rFonts w:ascii="Times New Roman" w:eastAsia="Calibri" w:hAnsi="Times New Roman" w:cs="Times New Roman"/>
              </w:rPr>
              <w:t>ОК</w:t>
            </w:r>
            <w:proofErr w:type="gramEnd"/>
            <w:r w:rsidRPr="00634D65">
              <w:rPr>
                <w:rFonts w:ascii="Times New Roman" w:eastAsia="Calibri" w:hAnsi="Times New Roman" w:cs="Times New Roman"/>
              </w:rPr>
              <w:t xml:space="preserve"> 01, ОК 02, ОК 09</w:t>
            </w:r>
          </w:p>
        </w:tc>
        <w:tc>
          <w:tcPr>
            <w:tcW w:w="1037" w:type="pct"/>
          </w:tcPr>
          <w:p w:rsidR="00634D65" w:rsidRPr="00634D65" w:rsidRDefault="00634D65" w:rsidP="00634D65">
            <w:pPr>
              <w:spacing w:after="0" w:line="240" w:lineRule="auto"/>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Раздел 2. Техническое обслуживание и ремонт автоматизированных и роботизированных систем на предприятиях АПК</w:t>
            </w:r>
          </w:p>
        </w:tc>
        <w:tc>
          <w:tcPr>
            <w:tcW w:w="372"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w:t>
            </w:r>
          </w:p>
        </w:tc>
        <w:tc>
          <w:tcPr>
            <w:tcW w:w="210"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60"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60</w:t>
            </w:r>
          </w:p>
        </w:tc>
        <w:tc>
          <w:tcPr>
            <w:tcW w:w="505"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40</w:t>
            </w:r>
          </w:p>
        </w:tc>
        <w:tc>
          <w:tcPr>
            <w:tcW w:w="455"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519"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219" w:type="pct"/>
            <w:vMerge/>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283"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p>
        </w:tc>
        <w:tc>
          <w:tcPr>
            <w:tcW w:w="568"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p>
        </w:tc>
      </w:tr>
      <w:tr w:rsidR="00634D65" w:rsidRPr="00634D65" w:rsidTr="00314E1D">
        <w:trPr>
          <w:gridAfter w:val="1"/>
          <w:wAfter w:w="3" w:type="pct"/>
          <w:trHeight w:val="314"/>
        </w:trPr>
        <w:tc>
          <w:tcPr>
            <w:tcW w:w="569" w:type="pct"/>
          </w:tcPr>
          <w:p w:rsidR="00634D65" w:rsidRPr="00634D65" w:rsidRDefault="00634D65" w:rsidP="00634D65">
            <w:pPr>
              <w:spacing w:after="0" w:line="240" w:lineRule="auto"/>
              <w:jc w:val="both"/>
              <w:rPr>
                <w:rFonts w:ascii="Times New Roman" w:eastAsia="Calibri" w:hAnsi="Times New Roman" w:cs="Times New Roman"/>
              </w:rPr>
            </w:pPr>
            <w:r w:rsidRPr="00634D65">
              <w:rPr>
                <w:rFonts w:ascii="Times New Roman" w:eastAsia="Calibri" w:hAnsi="Times New Roman" w:cs="Times New Roman"/>
              </w:rPr>
              <w:t>ПК 3.3.</w:t>
            </w:r>
          </w:p>
          <w:p w:rsidR="00634D65" w:rsidRPr="00634D65" w:rsidRDefault="00634D65" w:rsidP="00634D65">
            <w:pPr>
              <w:spacing w:after="0" w:line="240" w:lineRule="auto"/>
              <w:rPr>
                <w:rFonts w:ascii="Times New Roman" w:eastAsia="Times New Roman" w:hAnsi="Times New Roman" w:cs="Times New Roman"/>
                <w:lang w:eastAsia="ru-RU"/>
              </w:rPr>
            </w:pPr>
            <w:proofErr w:type="gramStart"/>
            <w:r w:rsidRPr="00634D65">
              <w:rPr>
                <w:rFonts w:ascii="Times New Roman" w:eastAsia="Calibri" w:hAnsi="Times New Roman" w:cs="Times New Roman"/>
              </w:rPr>
              <w:t>ОК</w:t>
            </w:r>
            <w:proofErr w:type="gramEnd"/>
            <w:r w:rsidRPr="00634D65">
              <w:rPr>
                <w:rFonts w:ascii="Times New Roman" w:eastAsia="Calibri" w:hAnsi="Times New Roman" w:cs="Times New Roman"/>
              </w:rPr>
              <w:t xml:space="preserve"> 01, ОК 02, ОК 09</w:t>
            </w:r>
          </w:p>
        </w:tc>
        <w:tc>
          <w:tcPr>
            <w:tcW w:w="1037" w:type="pct"/>
          </w:tcPr>
          <w:p w:rsidR="00634D65" w:rsidRPr="00634D65" w:rsidRDefault="00634D65" w:rsidP="00634D65">
            <w:pPr>
              <w:spacing w:after="0" w:line="240" w:lineRule="auto"/>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Раздел 3. Организация и управление службами технического сервиса электрооборудования, автоматизированных и роботизированных систем</w:t>
            </w:r>
          </w:p>
        </w:tc>
        <w:tc>
          <w:tcPr>
            <w:tcW w:w="372"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w:t>
            </w:r>
          </w:p>
        </w:tc>
        <w:tc>
          <w:tcPr>
            <w:tcW w:w="210"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260"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w:t>
            </w:r>
          </w:p>
        </w:tc>
        <w:tc>
          <w:tcPr>
            <w:tcW w:w="505"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455"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519" w:type="pct"/>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219" w:type="pct"/>
            <w:vMerge/>
          </w:tcPr>
          <w:p w:rsidR="00634D65" w:rsidRPr="00634D65" w:rsidRDefault="00634D65" w:rsidP="00634D65">
            <w:pPr>
              <w:spacing w:after="0" w:line="240" w:lineRule="auto"/>
              <w:jc w:val="center"/>
              <w:rPr>
                <w:rFonts w:ascii="Times New Roman" w:eastAsia="Times New Roman" w:hAnsi="Times New Roman" w:cs="Times New Roman"/>
                <w:lang w:eastAsia="ru-RU"/>
              </w:rPr>
            </w:pPr>
          </w:p>
        </w:tc>
        <w:tc>
          <w:tcPr>
            <w:tcW w:w="283"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68" w:type="pct"/>
          </w:tcPr>
          <w:p w:rsidR="00634D65" w:rsidRPr="00634D65" w:rsidRDefault="00634D65" w:rsidP="00634D65">
            <w:pPr>
              <w:spacing w:after="0" w:line="240" w:lineRule="auto"/>
              <w:jc w:val="center"/>
              <w:rPr>
                <w:rFonts w:ascii="Times New Roman" w:eastAsia="Times New Roman" w:hAnsi="Times New Roman" w:cs="Times New Roman"/>
                <w:b/>
                <w:bCs/>
                <w:lang w:eastAsia="ru-RU"/>
              </w:rPr>
            </w:pPr>
          </w:p>
        </w:tc>
      </w:tr>
      <w:tr w:rsidR="00634D65" w:rsidRPr="00634D65" w:rsidTr="00314E1D">
        <w:trPr>
          <w:gridAfter w:val="1"/>
          <w:wAfter w:w="3" w:type="pct"/>
        </w:trPr>
        <w:tc>
          <w:tcPr>
            <w:tcW w:w="569" w:type="pct"/>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1037" w:type="pct"/>
          </w:tcPr>
          <w:p w:rsidR="00634D65" w:rsidRPr="00634D65" w:rsidRDefault="00634D65" w:rsidP="00634D65">
            <w:pPr>
              <w:suppressAutoHyphens/>
              <w:spacing w:after="0" w:line="240" w:lineRule="auto"/>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Производственная практика (по профилю специальности), часов</w:t>
            </w:r>
          </w:p>
        </w:tc>
        <w:tc>
          <w:tcPr>
            <w:tcW w:w="372" w:type="pct"/>
          </w:tcPr>
          <w:p w:rsidR="00634D65" w:rsidRPr="00634D65" w:rsidRDefault="00634D65" w:rsidP="00634D65">
            <w:pPr>
              <w:suppressAutoHyphens/>
              <w:spacing w:after="0" w:line="240" w:lineRule="auto"/>
              <w:jc w:val="center"/>
              <w:rPr>
                <w:rFonts w:ascii="Times New Roman" w:eastAsia="Times New Roman" w:hAnsi="Times New Roman" w:cs="Times New Roman"/>
                <w:i/>
                <w:lang w:eastAsia="ru-RU"/>
              </w:rPr>
            </w:pPr>
            <w:r w:rsidRPr="00634D65">
              <w:rPr>
                <w:rFonts w:ascii="Times New Roman" w:eastAsia="Times New Roman" w:hAnsi="Times New Roman" w:cs="Times New Roman"/>
                <w:b/>
                <w:bCs/>
                <w:lang w:eastAsia="ru-RU"/>
              </w:rPr>
              <w:t>72</w:t>
            </w:r>
          </w:p>
          <w:p w:rsidR="00634D65" w:rsidRPr="00634D65" w:rsidRDefault="00634D65" w:rsidP="00634D65">
            <w:pPr>
              <w:suppressAutoHyphens/>
              <w:spacing w:after="0" w:line="240" w:lineRule="auto"/>
              <w:jc w:val="center"/>
              <w:rPr>
                <w:rFonts w:ascii="Times New Roman" w:eastAsia="Times New Roman" w:hAnsi="Times New Roman" w:cs="Times New Roman"/>
                <w:b/>
                <w:bCs/>
                <w:i/>
                <w:lang w:eastAsia="ru-RU"/>
              </w:rPr>
            </w:pPr>
          </w:p>
        </w:tc>
        <w:tc>
          <w:tcPr>
            <w:tcW w:w="210"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72</w:t>
            </w:r>
          </w:p>
        </w:tc>
        <w:tc>
          <w:tcPr>
            <w:tcW w:w="260"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b/>
                <w:bCs/>
                <w:i/>
                <w:lang w:eastAsia="ru-RU"/>
              </w:rPr>
            </w:pPr>
          </w:p>
        </w:tc>
        <w:tc>
          <w:tcPr>
            <w:tcW w:w="1476" w:type="pct"/>
            <w:gridSpan w:val="4"/>
            <w:shd w:val="clear" w:color="auto" w:fill="C0C0C0"/>
          </w:tcPr>
          <w:p w:rsidR="00634D65" w:rsidRPr="00634D65" w:rsidRDefault="00634D65" w:rsidP="00634D65">
            <w:pPr>
              <w:spacing w:after="0" w:line="240" w:lineRule="auto"/>
              <w:jc w:val="center"/>
              <w:rPr>
                <w:rFonts w:ascii="Times New Roman" w:eastAsia="Times New Roman" w:hAnsi="Times New Roman" w:cs="Times New Roman"/>
                <w:i/>
                <w:lang w:eastAsia="ru-RU"/>
              </w:rPr>
            </w:pPr>
          </w:p>
        </w:tc>
        <w:tc>
          <w:tcPr>
            <w:tcW w:w="568" w:type="pct"/>
          </w:tcPr>
          <w:p w:rsidR="00634D65" w:rsidRPr="00634D65" w:rsidRDefault="00634D65" w:rsidP="00634D65">
            <w:pPr>
              <w:suppressAutoHyphens/>
              <w:spacing w:after="0" w:line="240" w:lineRule="auto"/>
              <w:jc w:val="center"/>
              <w:rPr>
                <w:rFonts w:ascii="Times New Roman" w:eastAsia="Times New Roman" w:hAnsi="Times New Roman" w:cs="Times New Roman"/>
                <w:i/>
                <w:color w:val="C00000"/>
                <w:lang w:eastAsia="ru-RU"/>
              </w:rPr>
            </w:pPr>
            <w:r w:rsidRPr="00634D65">
              <w:rPr>
                <w:rFonts w:ascii="Times New Roman" w:eastAsia="Times New Roman" w:hAnsi="Times New Roman" w:cs="Times New Roman"/>
                <w:b/>
                <w:bCs/>
                <w:lang w:eastAsia="ru-RU"/>
              </w:rPr>
              <w:t>72</w:t>
            </w:r>
          </w:p>
        </w:tc>
      </w:tr>
      <w:tr w:rsidR="00634D65" w:rsidRPr="00634D65" w:rsidTr="00314E1D">
        <w:trPr>
          <w:gridAfter w:val="1"/>
          <w:wAfter w:w="3" w:type="pct"/>
        </w:trPr>
        <w:tc>
          <w:tcPr>
            <w:tcW w:w="569" w:type="pct"/>
          </w:tcPr>
          <w:p w:rsidR="00634D65" w:rsidRPr="00634D65" w:rsidRDefault="00634D65" w:rsidP="00634D65">
            <w:pPr>
              <w:spacing w:after="0" w:line="240" w:lineRule="auto"/>
              <w:rPr>
                <w:rFonts w:ascii="Times New Roman" w:eastAsia="Times New Roman" w:hAnsi="Times New Roman" w:cs="Times New Roman"/>
                <w:i/>
                <w:lang w:eastAsia="ru-RU"/>
              </w:rPr>
            </w:pPr>
          </w:p>
        </w:tc>
        <w:tc>
          <w:tcPr>
            <w:tcW w:w="1037" w:type="pct"/>
          </w:tcPr>
          <w:p w:rsidR="00634D65" w:rsidRPr="00634D65" w:rsidRDefault="00634D65" w:rsidP="00634D65">
            <w:pPr>
              <w:suppressAutoHyphens/>
              <w:spacing w:after="0" w:line="240" w:lineRule="auto"/>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Промежуточная аттестация</w:t>
            </w:r>
          </w:p>
        </w:tc>
        <w:tc>
          <w:tcPr>
            <w:tcW w:w="372" w:type="pct"/>
          </w:tcPr>
          <w:p w:rsidR="00634D65" w:rsidRPr="00634D65" w:rsidRDefault="00634D65" w:rsidP="00634D65">
            <w:pPr>
              <w:suppressAutoHyphens/>
              <w:spacing w:after="0" w:line="240" w:lineRule="auto"/>
              <w:jc w:val="center"/>
              <w:rPr>
                <w:rFonts w:ascii="Times New Roman" w:eastAsia="Times New Roman" w:hAnsi="Times New Roman" w:cs="Times New Roman"/>
                <w:b/>
                <w:bCs/>
                <w:lang w:eastAsia="ru-RU"/>
              </w:rPr>
            </w:pPr>
          </w:p>
        </w:tc>
        <w:tc>
          <w:tcPr>
            <w:tcW w:w="210"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i/>
                <w:lang w:eastAsia="ru-RU"/>
              </w:rPr>
            </w:pPr>
          </w:p>
        </w:tc>
        <w:tc>
          <w:tcPr>
            <w:tcW w:w="260"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634D65" w:rsidRPr="00634D65" w:rsidRDefault="00634D65" w:rsidP="00634D65">
            <w:pPr>
              <w:spacing w:after="0" w:line="240" w:lineRule="auto"/>
              <w:jc w:val="center"/>
              <w:rPr>
                <w:rFonts w:ascii="Times New Roman" w:eastAsia="Times New Roman" w:hAnsi="Times New Roman" w:cs="Times New Roman"/>
                <w:i/>
                <w:lang w:eastAsia="ru-RU"/>
              </w:rPr>
            </w:pPr>
          </w:p>
        </w:tc>
        <w:tc>
          <w:tcPr>
            <w:tcW w:w="1476" w:type="pct"/>
            <w:gridSpan w:val="4"/>
            <w:shd w:val="clear" w:color="auto" w:fill="C0C0C0"/>
          </w:tcPr>
          <w:p w:rsidR="00634D65" w:rsidRPr="00634D65" w:rsidRDefault="00634D65" w:rsidP="00634D65">
            <w:pPr>
              <w:spacing w:after="0" w:line="240" w:lineRule="auto"/>
              <w:jc w:val="center"/>
              <w:rPr>
                <w:rFonts w:ascii="Times New Roman" w:eastAsia="Times New Roman" w:hAnsi="Times New Roman" w:cs="Times New Roman"/>
                <w:i/>
                <w:lang w:eastAsia="ru-RU"/>
              </w:rPr>
            </w:pPr>
          </w:p>
        </w:tc>
        <w:tc>
          <w:tcPr>
            <w:tcW w:w="568" w:type="pct"/>
          </w:tcPr>
          <w:p w:rsidR="00634D65" w:rsidRPr="00634D65" w:rsidRDefault="00634D65" w:rsidP="00634D65">
            <w:pPr>
              <w:suppressAutoHyphens/>
              <w:spacing w:after="0" w:line="240" w:lineRule="auto"/>
              <w:jc w:val="center"/>
              <w:rPr>
                <w:rFonts w:ascii="Times New Roman" w:eastAsia="Times New Roman" w:hAnsi="Times New Roman" w:cs="Times New Roman"/>
                <w:lang w:eastAsia="ru-RU"/>
              </w:rPr>
            </w:pPr>
          </w:p>
        </w:tc>
      </w:tr>
      <w:tr w:rsidR="00634D65" w:rsidRPr="00634D65" w:rsidTr="00314E1D">
        <w:trPr>
          <w:gridAfter w:val="1"/>
          <w:wAfter w:w="3" w:type="pct"/>
        </w:trPr>
        <w:tc>
          <w:tcPr>
            <w:tcW w:w="569" w:type="pct"/>
          </w:tcPr>
          <w:p w:rsidR="00634D65" w:rsidRPr="00634D65" w:rsidRDefault="00634D65" w:rsidP="00634D65">
            <w:pPr>
              <w:spacing w:line="240" w:lineRule="auto"/>
              <w:rPr>
                <w:rFonts w:ascii="Times New Roman" w:eastAsia="Times New Roman" w:hAnsi="Times New Roman" w:cs="Times New Roman"/>
                <w:b/>
                <w:i/>
                <w:lang w:eastAsia="ru-RU"/>
              </w:rPr>
            </w:pPr>
          </w:p>
        </w:tc>
        <w:tc>
          <w:tcPr>
            <w:tcW w:w="1037" w:type="pct"/>
          </w:tcPr>
          <w:p w:rsidR="00634D65" w:rsidRPr="00634D65" w:rsidRDefault="00634D65" w:rsidP="00634D65">
            <w:pPr>
              <w:spacing w:line="240" w:lineRule="auto"/>
              <w:rPr>
                <w:rFonts w:ascii="Times New Roman" w:eastAsia="Times New Roman" w:hAnsi="Times New Roman" w:cs="Times New Roman"/>
                <w:b/>
                <w:i/>
                <w:lang w:eastAsia="ru-RU"/>
              </w:rPr>
            </w:pPr>
            <w:r w:rsidRPr="00634D65">
              <w:rPr>
                <w:rFonts w:ascii="Times New Roman" w:eastAsia="Times New Roman" w:hAnsi="Times New Roman" w:cs="Times New Roman"/>
                <w:b/>
                <w:i/>
                <w:lang w:eastAsia="ru-RU"/>
              </w:rPr>
              <w:t>Всего:</w:t>
            </w:r>
          </w:p>
        </w:tc>
        <w:tc>
          <w:tcPr>
            <w:tcW w:w="372"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318</w:t>
            </w:r>
          </w:p>
        </w:tc>
        <w:tc>
          <w:tcPr>
            <w:tcW w:w="210"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218</w:t>
            </w:r>
          </w:p>
        </w:tc>
        <w:tc>
          <w:tcPr>
            <w:tcW w:w="260"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p>
        </w:tc>
        <w:tc>
          <w:tcPr>
            <w:tcW w:w="505"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100</w:t>
            </w:r>
          </w:p>
        </w:tc>
        <w:tc>
          <w:tcPr>
            <w:tcW w:w="455"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p>
        </w:tc>
        <w:tc>
          <w:tcPr>
            <w:tcW w:w="519"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p>
        </w:tc>
        <w:tc>
          <w:tcPr>
            <w:tcW w:w="219"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16</w:t>
            </w:r>
          </w:p>
        </w:tc>
        <w:tc>
          <w:tcPr>
            <w:tcW w:w="283"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sidRPr="00634D65">
              <w:rPr>
                <w:rFonts w:ascii="Times New Roman" w:eastAsia="Times New Roman" w:hAnsi="Times New Roman" w:cs="Times New Roman"/>
                <w:b/>
                <w:i/>
                <w:lang w:eastAsia="ru-RU"/>
              </w:rPr>
              <w:t>36</w:t>
            </w:r>
          </w:p>
        </w:tc>
        <w:tc>
          <w:tcPr>
            <w:tcW w:w="568" w:type="pct"/>
          </w:tcPr>
          <w:p w:rsidR="00634D65" w:rsidRPr="00634D65" w:rsidRDefault="00634D65" w:rsidP="00634D65">
            <w:pPr>
              <w:spacing w:after="0" w:line="240" w:lineRule="auto"/>
              <w:jc w:val="center"/>
              <w:rPr>
                <w:rFonts w:ascii="Times New Roman" w:eastAsia="Times New Roman" w:hAnsi="Times New Roman" w:cs="Times New Roman"/>
                <w:b/>
                <w:i/>
                <w:lang w:eastAsia="ru-RU"/>
              </w:rPr>
            </w:pPr>
            <w:r w:rsidRPr="00634D65">
              <w:rPr>
                <w:rFonts w:ascii="Times New Roman" w:eastAsia="Times New Roman" w:hAnsi="Times New Roman" w:cs="Times New Roman"/>
                <w:b/>
                <w:i/>
                <w:lang w:eastAsia="ru-RU"/>
              </w:rPr>
              <w:t>72</w:t>
            </w:r>
          </w:p>
        </w:tc>
      </w:tr>
    </w:tbl>
    <w:p w:rsidR="00634D65" w:rsidRPr="00634D65" w:rsidRDefault="00634D65" w:rsidP="00634D65">
      <w:pPr>
        <w:suppressAutoHyphens/>
        <w:spacing w:line="240" w:lineRule="auto"/>
        <w:jc w:val="both"/>
        <w:rPr>
          <w:rFonts w:ascii="Times New Roman" w:eastAsia="Times New Roman" w:hAnsi="Times New Roman" w:cs="Times New Roman"/>
          <w:i/>
          <w:sz w:val="20"/>
          <w:szCs w:val="20"/>
          <w:lang w:eastAsia="ru-RU"/>
        </w:rPr>
      </w:pPr>
    </w:p>
    <w:p w:rsidR="00634D65" w:rsidRPr="00634D65" w:rsidRDefault="00634D65" w:rsidP="00634D65">
      <w:pPr>
        <w:ind w:left="851"/>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lang w:eastAsia="ru-RU"/>
        </w:rPr>
        <w:br w:type="page"/>
      </w:r>
      <w:r w:rsidRPr="00634D65">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9436"/>
        <w:gridCol w:w="2481"/>
      </w:tblGrid>
      <w:tr w:rsidR="00634D65" w:rsidRPr="00634D65" w:rsidTr="00314E1D">
        <w:trPr>
          <w:trHeight w:val="1204"/>
        </w:trPr>
        <w:tc>
          <w:tcPr>
            <w:tcW w:w="1009" w:type="pct"/>
          </w:tcPr>
          <w:p w:rsidR="00634D65" w:rsidRPr="00634D65" w:rsidRDefault="00634D65" w:rsidP="00634D65">
            <w:pPr>
              <w:spacing w:after="0"/>
              <w:jc w:val="center"/>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3160" w:type="pct"/>
            <w:vAlign w:val="center"/>
          </w:tcPr>
          <w:p w:rsidR="00634D65" w:rsidRPr="00634D65" w:rsidRDefault="00634D65" w:rsidP="00634D65">
            <w:pPr>
              <w:suppressAutoHyphens/>
              <w:spacing w:after="0"/>
              <w:jc w:val="center"/>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Содержание учебного материала,</w:t>
            </w:r>
          </w:p>
          <w:p w:rsidR="00634D65" w:rsidRPr="00634D65" w:rsidRDefault="00634D65" w:rsidP="00634D65">
            <w:pPr>
              <w:suppressAutoHyphens/>
              <w:spacing w:after="0"/>
              <w:jc w:val="center"/>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w:t>
            </w:r>
            <w:proofErr w:type="gramStart"/>
            <w:r w:rsidRPr="00634D65">
              <w:rPr>
                <w:rFonts w:ascii="Times New Roman" w:eastAsia="Times New Roman" w:hAnsi="Times New Roman" w:cs="Times New Roman"/>
                <w:b/>
                <w:bCs/>
                <w:lang w:eastAsia="ru-RU"/>
              </w:rPr>
              <w:t>обучающихся</w:t>
            </w:r>
            <w:proofErr w:type="gramEnd"/>
            <w:r w:rsidRPr="00634D65">
              <w:rPr>
                <w:rFonts w:ascii="Times New Roman" w:eastAsia="Times New Roman" w:hAnsi="Times New Roman" w:cs="Times New Roman"/>
                <w:b/>
                <w:bCs/>
                <w:lang w:eastAsia="ru-RU"/>
              </w:rPr>
              <w:t xml:space="preserve">, курсовая работа (проект) </w:t>
            </w:r>
            <w:r w:rsidRPr="00634D65">
              <w:rPr>
                <w:rFonts w:ascii="Times New Roman" w:eastAsia="Times New Roman" w:hAnsi="Times New Roman" w:cs="Times New Roman"/>
                <w:bCs/>
                <w:i/>
                <w:lang w:eastAsia="ru-RU"/>
              </w:rPr>
              <w:t>(если предусмотрены)</w:t>
            </w:r>
          </w:p>
        </w:tc>
        <w:tc>
          <w:tcPr>
            <w:tcW w:w="831" w:type="pct"/>
            <w:vAlign w:val="center"/>
          </w:tcPr>
          <w:p w:rsidR="00634D65" w:rsidRPr="00634D65" w:rsidRDefault="00634D65" w:rsidP="00634D65">
            <w:pPr>
              <w:spacing w:after="0"/>
              <w:jc w:val="center"/>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Объем, акад. </w:t>
            </w:r>
            <w:proofErr w:type="gramStart"/>
            <w:r w:rsidRPr="00634D65">
              <w:rPr>
                <w:rFonts w:ascii="Times New Roman" w:eastAsia="Times New Roman" w:hAnsi="Times New Roman" w:cs="Times New Roman"/>
                <w:b/>
                <w:bCs/>
                <w:lang w:eastAsia="ru-RU"/>
              </w:rPr>
              <w:t>ч</w:t>
            </w:r>
            <w:proofErr w:type="gramEnd"/>
            <w:r w:rsidRPr="00634D65">
              <w:rPr>
                <w:rFonts w:ascii="Times New Roman" w:eastAsia="Times New Roman" w:hAnsi="Times New Roman" w:cs="Times New Roman"/>
                <w:b/>
                <w:bCs/>
                <w:lang w:eastAsia="ru-RU"/>
              </w:rPr>
              <w:t xml:space="preserve"> / в том числе в форме практической подготовки, </w:t>
            </w:r>
            <w:proofErr w:type="spellStart"/>
            <w:r w:rsidRPr="00634D65">
              <w:rPr>
                <w:rFonts w:ascii="Times New Roman" w:eastAsia="Times New Roman" w:hAnsi="Times New Roman" w:cs="Times New Roman"/>
                <w:b/>
                <w:bCs/>
                <w:lang w:eastAsia="ru-RU"/>
              </w:rPr>
              <w:t>ак</w:t>
            </w:r>
            <w:proofErr w:type="spellEnd"/>
            <w:r w:rsidRPr="00634D65">
              <w:rPr>
                <w:rFonts w:ascii="Times New Roman" w:eastAsia="Times New Roman" w:hAnsi="Times New Roman" w:cs="Times New Roman"/>
                <w:b/>
                <w:bCs/>
                <w:lang w:eastAsia="ru-RU"/>
              </w:rPr>
              <w:t>. ч.</w:t>
            </w:r>
          </w:p>
        </w:tc>
      </w:tr>
      <w:tr w:rsidR="00634D65" w:rsidRPr="00634D65" w:rsidTr="00314E1D">
        <w:tc>
          <w:tcPr>
            <w:tcW w:w="1009" w:type="pct"/>
          </w:tcPr>
          <w:p w:rsidR="00634D65" w:rsidRPr="00634D65" w:rsidRDefault="00634D65" w:rsidP="00634D65">
            <w:pPr>
              <w:spacing w:after="0"/>
              <w:jc w:val="center"/>
              <w:rPr>
                <w:rFonts w:ascii="Times New Roman" w:eastAsia="Times New Roman" w:hAnsi="Times New Roman" w:cs="Times New Roman"/>
                <w:b/>
                <w:lang w:eastAsia="ru-RU"/>
              </w:rPr>
            </w:pPr>
            <w:r w:rsidRPr="00634D65">
              <w:rPr>
                <w:rFonts w:ascii="Times New Roman" w:eastAsia="Times New Roman" w:hAnsi="Times New Roman" w:cs="Times New Roman"/>
                <w:b/>
                <w:lang w:eastAsia="ru-RU"/>
              </w:rPr>
              <w:t>1</w:t>
            </w:r>
          </w:p>
        </w:tc>
        <w:tc>
          <w:tcPr>
            <w:tcW w:w="3160" w:type="pct"/>
          </w:tcPr>
          <w:p w:rsidR="00634D65" w:rsidRPr="00634D65" w:rsidRDefault="00634D65" w:rsidP="00634D65">
            <w:pPr>
              <w:spacing w:after="0"/>
              <w:jc w:val="center"/>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2</w:t>
            </w:r>
          </w:p>
        </w:tc>
        <w:tc>
          <w:tcPr>
            <w:tcW w:w="831" w:type="pct"/>
            <w:vAlign w:val="center"/>
          </w:tcPr>
          <w:p w:rsidR="00634D65" w:rsidRPr="00634D65" w:rsidRDefault="00634D65" w:rsidP="00634D65">
            <w:pPr>
              <w:spacing w:after="0"/>
              <w:jc w:val="center"/>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3</w:t>
            </w:r>
          </w:p>
        </w:tc>
      </w:tr>
      <w:tr w:rsidR="00634D65" w:rsidRPr="00634D65" w:rsidTr="00314E1D">
        <w:trPr>
          <w:trHeight w:val="381"/>
        </w:trPr>
        <w:tc>
          <w:tcPr>
            <w:tcW w:w="4169" w:type="pct"/>
            <w:gridSpan w:val="2"/>
          </w:tcPr>
          <w:p w:rsidR="00634D65" w:rsidRPr="00634D65" w:rsidRDefault="00634D65" w:rsidP="00634D65">
            <w:pPr>
              <w:spacing w:after="0"/>
              <w:rPr>
                <w:rFonts w:ascii="Times New Roman" w:eastAsia="Times New Roman" w:hAnsi="Times New Roman" w:cs="Times New Roman"/>
                <w:b/>
                <w:i/>
                <w:lang w:eastAsia="ru-RU"/>
              </w:rPr>
            </w:pPr>
            <w:r w:rsidRPr="00634D65">
              <w:rPr>
                <w:rFonts w:ascii="Times New Roman" w:eastAsia="Times New Roman" w:hAnsi="Times New Roman" w:cs="Times New Roman"/>
                <w:b/>
                <w:bCs/>
                <w:lang w:eastAsia="ru-RU"/>
              </w:rPr>
              <w:t xml:space="preserve">Раздел 1. </w:t>
            </w:r>
            <w:r w:rsidRPr="00634D65">
              <w:rPr>
                <w:rFonts w:ascii="Times New Roman" w:eastAsia="Times New Roman" w:hAnsi="Times New Roman" w:cs="Times New Roman"/>
                <w:b/>
                <w:lang w:eastAsia="ru-RU"/>
              </w:rPr>
              <w:t>Эксплуатация и ремонт электротехнических изделий</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r>
      <w:tr w:rsidR="00634D65" w:rsidRPr="00634D65" w:rsidTr="00314E1D">
        <w:trPr>
          <w:trHeight w:val="289"/>
        </w:trPr>
        <w:tc>
          <w:tcPr>
            <w:tcW w:w="4169" w:type="pct"/>
            <w:gridSpan w:val="2"/>
          </w:tcPr>
          <w:p w:rsidR="00634D65" w:rsidRPr="00634D65" w:rsidRDefault="00634D65" w:rsidP="00634D65">
            <w:pPr>
              <w:spacing w:after="0"/>
              <w:rPr>
                <w:rFonts w:ascii="Times New Roman" w:eastAsia="Times New Roman" w:hAnsi="Times New Roman" w:cs="Times New Roman"/>
                <w:i/>
                <w:lang w:eastAsia="ru-RU"/>
              </w:rPr>
            </w:pPr>
            <w:r w:rsidRPr="00634D65">
              <w:rPr>
                <w:rFonts w:ascii="Times New Roman" w:eastAsia="Times New Roman" w:hAnsi="Times New Roman" w:cs="Times New Roman"/>
                <w:b/>
                <w:bCs/>
                <w:lang w:eastAsia="ru-RU"/>
              </w:rPr>
              <w:t xml:space="preserve">МДК 03.01. </w:t>
            </w:r>
            <w:r w:rsidRPr="00634D65">
              <w:rPr>
                <w:rFonts w:ascii="Times New Roman" w:eastAsia="Times New Roman" w:hAnsi="Times New Roman" w:cs="Times New Roman"/>
                <w:b/>
                <w:lang w:eastAsia="ru-RU"/>
              </w:rPr>
              <w:t>Эксплуатация и ремонт электротехнических изделий</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1.1. Эксплуатация электротехнических изделий в сельском хозяйстве</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6</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Эксплуатация основного электрооборудования. Эксплуатация устройств релейной защиты. Эксплуатация устройств автоматики. Общие требования. Приёмосдаточные испытания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207"/>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uppressAutoHyphens/>
              <w:spacing w:after="0"/>
              <w:jc w:val="both"/>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iCs/>
                <w:lang w:eastAsia="ru-RU"/>
              </w:rPr>
            </w:pPr>
            <w:r w:rsidRPr="00634D65">
              <w:rPr>
                <w:rFonts w:ascii="Times New Roman" w:eastAsia="Times New Roman" w:hAnsi="Times New Roman" w:cs="Times New Roman"/>
                <w:iCs/>
                <w:lang w:eastAsia="ru-RU"/>
              </w:rPr>
              <w:t>4</w:t>
            </w:r>
          </w:p>
        </w:tc>
      </w:tr>
      <w:tr w:rsidR="00634D65" w:rsidRPr="00634D65" w:rsidTr="00314E1D">
        <w:trPr>
          <w:trHeight w:val="8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uppressAutoHyphens/>
              <w:spacing w:after="0"/>
              <w:ind w:left="33"/>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1. Выполнения оперативных переключений в РУ напряжением выше 1 </w:t>
            </w:r>
            <w:proofErr w:type="spellStart"/>
            <w:r w:rsidRPr="00634D65">
              <w:rPr>
                <w:rFonts w:ascii="Times New Roman" w:eastAsia="Times New Roman" w:hAnsi="Times New Roman" w:cs="Times New Roman"/>
                <w:lang w:eastAsia="ru-RU"/>
              </w:rPr>
              <w:t>кВ</w:t>
            </w:r>
            <w:proofErr w:type="spellEnd"/>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vAlign w:val="bottom"/>
          </w:tcPr>
          <w:p w:rsidR="00634D65" w:rsidRPr="00634D65" w:rsidRDefault="00634D65" w:rsidP="00634D65">
            <w:pPr>
              <w:suppressAutoHyphens/>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Практическое занятие 2. Профилактические испытания электрооборудования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243"/>
        </w:trPr>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1.2. Ремонт электротехнических изделий в сельском хозяйстве</w:t>
            </w:r>
          </w:p>
        </w:tc>
        <w:tc>
          <w:tcPr>
            <w:tcW w:w="3160" w:type="pct"/>
          </w:tcPr>
          <w:p w:rsidR="00634D65" w:rsidRPr="00634D65" w:rsidRDefault="00634D65" w:rsidP="00634D65">
            <w:pPr>
              <w:suppressAutoHyphens/>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Неисправности оборудования и их устранения. Испытания коммуникационных аппаратов после ремонта. Ремонт комплектных распределительных устройств. Испытания комплектных распределительных устройств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uppressAutoHyphens/>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Практическое занятие 3. Профилактические испытания масляного выключателя ВМП – 10 после ремонта</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1.3. Обслуживание и ремонт электротехнических машин</w:t>
            </w: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6</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Разборка электрических машин и выявление неисправностей. Послеремонтные испытания электродвигателей</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Практическое занятие 4. Дефекация асинхронного электродвигателя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Практическое занятие 5. Пересчёт обмоточных данных электродвигателя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1.4. Эксплуатация электрооборудования</w:t>
            </w: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Эксплуатация электрооборудования распределительных устройств напряжением выше 1000В. Требования, предъявляемые к распределительным устройствам с напряжением выше 1000В. Объем и нормы испытаний пусковой, защитной, регулирующей аппаратуры и распределительных устройств напряжением до 1000В. Эксплуатация внутренних </w:t>
            </w:r>
            <w:r w:rsidRPr="00634D65">
              <w:rPr>
                <w:rFonts w:ascii="Times New Roman" w:eastAsia="Times New Roman" w:hAnsi="Times New Roman" w:cs="Times New Roman"/>
                <w:lang w:eastAsia="ru-RU"/>
              </w:rPr>
              <w:lastRenderedPageBreak/>
              <w:t xml:space="preserve">электропроводок. Эксплуатация осветительных и </w:t>
            </w:r>
            <w:proofErr w:type="spellStart"/>
            <w:r w:rsidRPr="00634D65">
              <w:rPr>
                <w:rFonts w:ascii="Times New Roman" w:eastAsia="Times New Roman" w:hAnsi="Times New Roman" w:cs="Times New Roman"/>
                <w:lang w:eastAsia="ru-RU"/>
              </w:rPr>
              <w:t>облучательных</w:t>
            </w:r>
            <w:proofErr w:type="spellEnd"/>
            <w:r w:rsidRPr="00634D65">
              <w:rPr>
                <w:rFonts w:ascii="Times New Roman" w:eastAsia="Times New Roman" w:hAnsi="Times New Roman" w:cs="Times New Roman"/>
                <w:lang w:eastAsia="ru-RU"/>
              </w:rPr>
              <w:t xml:space="preserve"> электроустановок. Эксплуатация электронагревательных электроустановок. Эксплуатация заземляющих устройств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lastRenderedPageBreak/>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10</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6</w:t>
            </w:r>
            <w:r w:rsidRPr="00634D65">
              <w:rPr>
                <w:rFonts w:ascii="Times New Roman" w:eastAsia="Times New Roman" w:hAnsi="Times New Roman" w:cs="Times New Roman"/>
                <w:lang w:eastAsia="ru-RU"/>
              </w:rPr>
              <w:t>. Исследование характеристик пусковой, защитной, регулирующей аппаратуры и распределительных устройств напряжением до 1000В.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7</w:t>
            </w:r>
            <w:r w:rsidRPr="00634D65">
              <w:rPr>
                <w:rFonts w:ascii="Times New Roman" w:eastAsia="Times New Roman" w:hAnsi="Times New Roman" w:cs="Times New Roman"/>
                <w:lang w:eastAsia="ru-RU"/>
              </w:rPr>
              <w:t>. Техническое обслуживание распределительных устройств, пусковой и защитной аппаратуры</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8</w:t>
            </w:r>
            <w:r w:rsidRPr="00634D65">
              <w:rPr>
                <w:rFonts w:ascii="Times New Roman" w:eastAsia="Times New Roman" w:hAnsi="Times New Roman" w:cs="Times New Roman"/>
                <w:lang w:eastAsia="ru-RU"/>
              </w:rPr>
              <w:t>. Эксплуатация электроустановок специального назначения в животноводстве</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9</w:t>
            </w:r>
            <w:r w:rsidRPr="00634D65">
              <w:rPr>
                <w:rFonts w:ascii="Times New Roman" w:eastAsia="Times New Roman" w:hAnsi="Times New Roman" w:cs="Times New Roman"/>
                <w:lang w:eastAsia="ru-RU"/>
              </w:rPr>
              <w:t>. Определение и устранение неисправностей внутренних электропроводок</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10</w:t>
            </w:r>
            <w:r w:rsidRPr="00634D65">
              <w:rPr>
                <w:rFonts w:ascii="Times New Roman" w:eastAsia="Times New Roman" w:hAnsi="Times New Roman" w:cs="Times New Roman"/>
                <w:lang w:eastAsia="ru-RU"/>
              </w:rPr>
              <w:t>. Проверка и наладка контрольно-измерительных приборов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Тема 1.5. Методы и технологии наладки, ремонта и повышения надежности электрооборудования </w:t>
            </w: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Организация рациональной эксплуатации электроустановок. Повышение надежности электроснабжения сельскохозяйственных потребителей. Виды ремонтов электродвигателей, сроки их проведения и объемы. Выявление неисправностей и ремонт электродвигателей. Ремонт силовых трансформаторов. Послеремонтные испытания трансформаторов. Ремонт воздушных и кабельных линий напряжением до 1000В. Ремонт распределительных устройств напряжением выше 1000В. Ремонт пусковой, защитной, регулирующей аппаратуры и распределительных устройств с напряжением до 1000В. Ремонт внутренних электропроводок и электроустановок специального назначения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10</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11</w:t>
            </w:r>
            <w:r w:rsidRPr="00634D65">
              <w:rPr>
                <w:rFonts w:ascii="Times New Roman" w:eastAsia="Times New Roman" w:hAnsi="Times New Roman" w:cs="Times New Roman"/>
                <w:lang w:eastAsia="ru-RU"/>
              </w:rPr>
              <w:t>. Определение неисправностей внутренних электропроводок</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12</w:t>
            </w:r>
            <w:r w:rsidRPr="00634D65">
              <w:rPr>
                <w:rFonts w:ascii="Times New Roman" w:eastAsia="Times New Roman" w:hAnsi="Times New Roman" w:cs="Times New Roman"/>
                <w:lang w:eastAsia="ru-RU"/>
              </w:rPr>
              <w:t>. Послеремонтные испытания силового трансформатора</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13</w:t>
            </w:r>
            <w:r w:rsidRPr="00634D65">
              <w:rPr>
                <w:rFonts w:ascii="Times New Roman" w:eastAsia="Times New Roman" w:hAnsi="Times New Roman" w:cs="Times New Roman"/>
                <w:lang w:eastAsia="ru-RU"/>
              </w:rPr>
              <w:t>. Нахождение повреждений в кабельных линиях</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14</w:t>
            </w:r>
            <w:r w:rsidRPr="00634D65">
              <w:rPr>
                <w:rFonts w:ascii="Times New Roman" w:eastAsia="Times New Roman" w:hAnsi="Times New Roman" w:cs="Times New Roman"/>
                <w:lang w:eastAsia="ru-RU"/>
              </w:rPr>
              <w:t xml:space="preserve">. Испытание оборудования </w:t>
            </w:r>
            <w:proofErr w:type="gramStart"/>
            <w:r w:rsidRPr="00634D65">
              <w:rPr>
                <w:rFonts w:ascii="Times New Roman" w:eastAsia="Times New Roman" w:hAnsi="Times New Roman" w:cs="Times New Roman"/>
                <w:lang w:eastAsia="ru-RU"/>
              </w:rPr>
              <w:t>распределительных</w:t>
            </w:r>
            <w:proofErr w:type="gramEnd"/>
            <w:r w:rsidRPr="00634D65">
              <w:rPr>
                <w:rFonts w:ascii="Times New Roman" w:eastAsia="Times New Roman" w:hAnsi="Times New Roman" w:cs="Times New Roman"/>
                <w:lang w:eastAsia="ru-RU"/>
              </w:rPr>
              <w:t xml:space="preserve"> устройства напряжением выше 1000В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15</w:t>
            </w:r>
            <w:r w:rsidRPr="00634D65">
              <w:rPr>
                <w:rFonts w:ascii="Times New Roman" w:eastAsia="Times New Roman" w:hAnsi="Times New Roman" w:cs="Times New Roman"/>
                <w:lang w:eastAsia="ru-RU"/>
              </w:rPr>
              <w:t>. Испытание электродвигателя после ремонта</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Тема 1.6. Условия эксплуатации и методы обеспечения работоспособности изделий и систем электрооборудования </w:t>
            </w:r>
            <w:r w:rsidRPr="00634D65">
              <w:rPr>
                <w:rFonts w:ascii="Times New Roman" w:eastAsia="Times New Roman" w:hAnsi="Times New Roman" w:cs="Times New Roman"/>
                <w:b/>
                <w:bCs/>
                <w:lang w:eastAsia="ru-RU"/>
              </w:rPr>
              <w:lastRenderedPageBreak/>
              <w:t>автомобилей, тракторов и комбайнов</w:t>
            </w: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lastRenderedPageBreak/>
              <w:t xml:space="preserve">Содержание </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w:t>
            </w:r>
            <w:r>
              <w:rPr>
                <w:rFonts w:ascii="Times New Roman" w:eastAsia="Times New Roman" w:hAnsi="Times New Roman" w:cs="Times New Roman"/>
                <w:lang w:eastAsia="ru-RU"/>
              </w:rPr>
              <w:t>0</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Общие сведения об электрическом оборудовании. Основные группы приборов. Требования, предъявляемые к электрическому оборудованию. Назначение и принцип работы аккумуляторных батарей. Правила эксплуатации, хранения и технического обслуживания аккумуляторных батарей. Эксплуатация и ремонт генераторных установок. Назначение, классификация, устройство и принцип работы автотракторных генераторов. Техническое обслуживание реле </w:t>
            </w:r>
            <w:r w:rsidRPr="00634D65">
              <w:rPr>
                <w:rFonts w:ascii="Times New Roman" w:eastAsia="Times New Roman" w:hAnsi="Times New Roman" w:cs="Times New Roman"/>
                <w:lang w:eastAsia="ru-RU"/>
              </w:rPr>
              <w:lastRenderedPageBreak/>
              <w:t>регуляторов. Неисправности генераторов переменного и постоянного тока, их устранение. Эксплуатация и ремонт системы зажигания. Назначение, классификация, и принцип работы системы зажигания. Влияние конструктивных и эксплуатационных факторов на работу системы зажигания. Неисправности и испытание магнето. Эксплуатация и ремонт системы электрического пуска двигателя. Электрические стартеры, их назначение и классификация. Испытание системы электрического пуска. Эксплуатация и ремонт системы освещения и сигнализации. Система освещения, назначение, устройство, и принцип работы. Неисправности в системе освещения и сигнализации, и их устранение. Контрольно-измерительное и вспомогательное электрооборудование</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lastRenderedPageBreak/>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b/>
                <w:bCs/>
                <w:lang w:eastAsia="ru-RU"/>
              </w:rPr>
              <w:t>В том числе практических занятий и лабораторных работ</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16</w:t>
            </w:r>
            <w:r w:rsidRPr="00634D65">
              <w:rPr>
                <w:rFonts w:ascii="Times New Roman" w:eastAsia="Times New Roman" w:hAnsi="Times New Roman" w:cs="Times New Roman"/>
                <w:lang w:eastAsia="ru-RU"/>
              </w:rPr>
              <w:t>. Изучение компоновочной схемы электрооборудования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17</w:t>
            </w:r>
            <w:r w:rsidRPr="00634D65">
              <w:rPr>
                <w:rFonts w:ascii="Times New Roman" w:eastAsia="Times New Roman" w:hAnsi="Times New Roman" w:cs="Times New Roman"/>
                <w:lang w:eastAsia="ru-RU"/>
              </w:rPr>
              <w:t>. Определение основных неисправностей генераторов</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18</w:t>
            </w:r>
            <w:r w:rsidRPr="00634D65">
              <w:rPr>
                <w:rFonts w:ascii="Times New Roman" w:eastAsia="Times New Roman" w:hAnsi="Times New Roman" w:cs="Times New Roman"/>
                <w:lang w:eastAsia="ru-RU"/>
              </w:rPr>
              <w:t>. Разборка и сборка прерывателя-распределителя</w:t>
            </w:r>
          </w:p>
        </w:tc>
        <w:tc>
          <w:tcPr>
            <w:tcW w:w="831" w:type="pct"/>
            <w:vAlign w:val="center"/>
          </w:tcPr>
          <w:p w:rsidR="00634D65" w:rsidRPr="00634D65" w:rsidRDefault="00634D65" w:rsidP="00634D65">
            <w:pPr>
              <w:suppressAutoHyphens/>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295"/>
        </w:trPr>
        <w:tc>
          <w:tcPr>
            <w:tcW w:w="4169" w:type="pct"/>
            <w:gridSpan w:val="2"/>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Раздел 2. </w:t>
            </w:r>
            <w:r w:rsidRPr="00634D65">
              <w:rPr>
                <w:rFonts w:ascii="Times New Roman" w:eastAsia="Times New Roman" w:hAnsi="Times New Roman" w:cs="Times New Roman"/>
                <w:b/>
                <w:lang w:eastAsia="ru-RU"/>
              </w:rPr>
              <w:t>Техническое обслуживание и ремонт автоматизированных и роботизированных систем на предприятиях АПК</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6</w:t>
            </w:r>
            <w:r>
              <w:rPr>
                <w:rFonts w:ascii="Times New Roman" w:eastAsia="Times New Roman" w:hAnsi="Times New Roman" w:cs="Times New Roman"/>
                <w:lang w:eastAsia="ru-RU"/>
              </w:rPr>
              <w:t>0</w:t>
            </w:r>
          </w:p>
        </w:tc>
      </w:tr>
      <w:tr w:rsidR="00634D65" w:rsidRPr="00634D65" w:rsidTr="00314E1D">
        <w:trPr>
          <w:trHeight w:val="651"/>
        </w:trPr>
        <w:tc>
          <w:tcPr>
            <w:tcW w:w="4169" w:type="pct"/>
            <w:gridSpan w:val="2"/>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МДК 03.02. </w:t>
            </w:r>
            <w:r w:rsidRPr="00634D65">
              <w:rPr>
                <w:rFonts w:ascii="Times New Roman" w:eastAsia="Times New Roman" w:hAnsi="Times New Roman" w:cs="Times New Roman"/>
                <w:b/>
                <w:lang w:eastAsia="ru-RU"/>
              </w:rPr>
              <w:t>Техническое обслуживание и ремонт автоматизированных и роботизированных систем на предприятиях АПК</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2.1. Эксплуатация систем автоматического управления и средств автоматизации сельского хозяйства</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8</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Транспортировка и хранение оборудования систем автоматического управления и средств автоматизации. Организация технического обслуживания и ремонта. Технология наладки систем автоматического управления и средств автоматизации. Повышение надежности электрооборудования и средств автоматизации сельскохозяйственного производства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В том числе практических и лабораторных занятий</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8</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1. Технология наладки систем автоматического управления и средств автоматизации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2</w:t>
            </w:r>
            <w:r w:rsidRPr="00634D65">
              <w:rPr>
                <w:rFonts w:ascii="Times New Roman" w:eastAsia="Times New Roman" w:hAnsi="Times New Roman" w:cs="Times New Roman"/>
                <w:lang w:eastAsia="ru-RU"/>
              </w:rPr>
              <w:t>. Повышение надежности электрооборудования и средств автоматизации сельскохозяйственного производства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3</w:t>
            </w:r>
            <w:r w:rsidRPr="00634D65">
              <w:rPr>
                <w:rFonts w:ascii="Times New Roman" w:eastAsia="Times New Roman" w:hAnsi="Times New Roman" w:cs="Times New Roman"/>
                <w:lang w:eastAsia="ru-RU"/>
              </w:rPr>
              <w:t>. Определение устойчивости систем автоматического регулирования</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4</w:t>
            </w:r>
            <w:r w:rsidRPr="00634D65">
              <w:rPr>
                <w:rFonts w:ascii="Times New Roman" w:eastAsia="Times New Roman" w:hAnsi="Times New Roman" w:cs="Times New Roman"/>
                <w:lang w:eastAsia="ru-RU"/>
              </w:rPr>
              <w:t>. Определение показателей качества системы автоматического регулирования</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2.2.</w:t>
            </w:r>
            <w:r w:rsidRPr="00634D65">
              <w:rPr>
                <w:rFonts w:ascii="Times New Roman" w:eastAsia="Calibri" w:hAnsi="Times New Roman" w:cs="Times New Roman"/>
                <w:sz w:val="28"/>
              </w:rPr>
              <w:t xml:space="preserve"> </w:t>
            </w:r>
            <w:r w:rsidRPr="00634D65">
              <w:rPr>
                <w:rFonts w:ascii="Times New Roman" w:eastAsia="Times New Roman" w:hAnsi="Times New Roman" w:cs="Times New Roman"/>
                <w:b/>
                <w:bCs/>
                <w:lang w:eastAsia="ru-RU"/>
              </w:rPr>
              <w:t>Схемы автоматизации технологических процессов сельского хозяйства</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8</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Схемы автоматизации управления технологическими процессами в полеводстве. Схемы автоматизации управления технологическими процессами в сооружениях защищенного грунта. Схемы автоматизации управления технологическими процессами температурой воздуха и почвы. Схемы автоматизации управления влажностью воздуха и почвы, температурой поливной воды. </w:t>
            </w:r>
            <w:r w:rsidRPr="00634D65">
              <w:rPr>
                <w:rFonts w:ascii="Times New Roman" w:eastAsia="Times New Roman" w:hAnsi="Times New Roman" w:cs="Times New Roman"/>
                <w:lang w:eastAsia="ru-RU"/>
              </w:rPr>
              <w:lastRenderedPageBreak/>
              <w:t xml:space="preserve">Схемы автоматизации управления процессами послеуборочной обработки зерна. Схемы автоматизации управления микроклиматом в овощехранилищах. Схемы автоматизации управления технологическими процессами </w:t>
            </w:r>
            <w:proofErr w:type="spellStart"/>
            <w:r w:rsidRPr="00634D65">
              <w:rPr>
                <w:rFonts w:ascii="Times New Roman" w:eastAsia="Times New Roman" w:hAnsi="Times New Roman" w:cs="Times New Roman"/>
                <w:lang w:eastAsia="ru-RU"/>
              </w:rPr>
              <w:t>фрукто</w:t>
            </w:r>
            <w:proofErr w:type="spellEnd"/>
            <w:r w:rsidRPr="00634D65">
              <w:rPr>
                <w:rFonts w:ascii="Times New Roman" w:eastAsia="Times New Roman" w:hAnsi="Times New Roman" w:cs="Times New Roman"/>
                <w:lang w:eastAsia="ru-RU"/>
              </w:rPr>
              <w:t xml:space="preserve"> - и зернохранилищ. Схемы автоматизации кормления и поения животных. Схемы автоматизации дозирования корма и учета продукции. Схемы автоматизации машинного доения коров. Схемы автоматизации первичной обработки молока. Схемы автоматизации </w:t>
            </w:r>
            <w:proofErr w:type="spellStart"/>
            <w:r w:rsidRPr="00634D65">
              <w:rPr>
                <w:rFonts w:ascii="Times New Roman" w:eastAsia="Times New Roman" w:hAnsi="Times New Roman" w:cs="Times New Roman"/>
                <w:lang w:eastAsia="ru-RU"/>
              </w:rPr>
              <w:t>навозоуборки</w:t>
            </w:r>
            <w:proofErr w:type="spellEnd"/>
            <w:r w:rsidRPr="00634D65">
              <w:rPr>
                <w:rFonts w:ascii="Times New Roman" w:eastAsia="Times New Roman" w:hAnsi="Times New Roman" w:cs="Times New Roman"/>
                <w:lang w:eastAsia="ru-RU"/>
              </w:rPr>
              <w:t xml:space="preserve"> и </w:t>
            </w:r>
            <w:proofErr w:type="spellStart"/>
            <w:r w:rsidRPr="00634D65">
              <w:rPr>
                <w:rFonts w:ascii="Times New Roman" w:eastAsia="Times New Roman" w:hAnsi="Times New Roman" w:cs="Times New Roman"/>
                <w:lang w:eastAsia="ru-RU"/>
              </w:rPr>
              <w:t>навозоудаления</w:t>
            </w:r>
            <w:proofErr w:type="spellEnd"/>
            <w:r w:rsidRPr="00634D65">
              <w:rPr>
                <w:rFonts w:ascii="Times New Roman" w:eastAsia="Times New Roman" w:hAnsi="Times New Roman" w:cs="Times New Roman"/>
                <w:lang w:eastAsia="ru-RU"/>
              </w:rPr>
              <w:t>. Схемы автоматизации управления технологическими процессами кормления. Схемы автоматизации поения птицы, уборки помета и сбора яиц. Схемы автоматизации установок микроклимата в животноводческих и птицеводческих помещениях. Схемы автоматизации водоснабжения и гидромелиорации. Схемы автоматизации энергообеспечения сельского хозяйства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8</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5</w:t>
            </w:r>
            <w:r w:rsidRPr="00634D65">
              <w:rPr>
                <w:rFonts w:ascii="Times New Roman" w:eastAsia="Times New Roman" w:hAnsi="Times New Roman" w:cs="Times New Roman"/>
                <w:lang w:eastAsia="ru-RU"/>
              </w:rPr>
              <w:t>. Освоение техники чтения схем автоматики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6</w:t>
            </w:r>
            <w:r w:rsidRPr="00634D65">
              <w:rPr>
                <w:rFonts w:ascii="Times New Roman" w:eastAsia="Times New Roman" w:hAnsi="Times New Roman" w:cs="Times New Roman"/>
                <w:lang w:eastAsia="ru-RU"/>
              </w:rPr>
              <w:t>. Выбор аппаратуры управления и защиты схем автоматики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7</w:t>
            </w:r>
            <w:r w:rsidRPr="00634D65">
              <w:rPr>
                <w:rFonts w:ascii="Times New Roman" w:eastAsia="Times New Roman" w:hAnsi="Times New Roman" w:cs="Times New Roman"/>
                <w:lang w:eastAsia="ru-RU"/>
              </w:rPr>
              <w:t xml:space="preserve">. Перевод релейно-контактных схем в </w:t>
            </w:r>
            <w:proofErr w:type="gramStart"/>
            <w:r w:rsidRPr="00634D65">
              <w:rPr>
                <w:rFonts w:ascii="Times New Roman" w:eastAsia="Times New Roman" w:hAnsi="Times New Roman" w:cs="Times New Roman"/>
                <w:lang w:eastAsia="ru-RU"/>
              </w:rPr>
              <w:t>бесконтактные</w:t>
            </w:r>
            <w:proofErr w:type="gramEnd"/>
            <w:r w:rsidRPr="00634D65">
              <w:rPr>
                <w:rFonts w:ascii="Times New Roman" w:eastAsia="Times New Roman" w:hAnsi="Times New Roman" w:cs="Times New Roman"/>
                <w:lang w:eastAsia="ru-RU"/>
              </w:rPr>
              <w:t xml:space="preserve"> и наоборот</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Pr>
                <w:rFonts w:ascii="Times New Roman" w:eastAsia="Times New Roman" w:hAnsi="Times New Roman" w:cs="Times New Roman"/>
                <w:lang w:eastAsia="ru-RU"/>
              </w:rPr>
              <w:t>8</w:t>
            </w:r>
            <w:r w:rsidRPr="00634D65">
              <w:rPr>
                <w:rFonts w:ascii="Times New Roman" w:eastAsia="Times New Roman" w:hAnsi="Times New Roman" w:cs="Times New Roman"/>
                <w:lang w:eastAsia="ru-RU"/>
              </w:rPr>
              <w:t>. Построение структурных схем систем управления и их преобразование</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2.3. Техническое обслуживание и ремонт автоматизированных систем сельскохозяйственной техники и системы технологических процессов</w:t>
            </w:r>
          </w:p>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lang w:eastAsia="ru-RU"/>
              </w:rPr>
              <w:t>Техническое обслуживание и ремонт систем автоматизации машинного доения коров и первичной обработки молока. Техническое обслуживание и ремонт систем автоматизации кормления и поения птицы, уборки помета и сбора яиц. Техническое обслуживание и ремонт систем автоматизации инкубационного процесса. Техническое обслуживание и ремонт систем автоматического управления технологическими линиями убоя птицы. Техническое обслуживание и ремонт систем автоматизации вентиляционных установок. Техническое обслуживание и ремонт систем автоматизации нагревательных установок. Техническое обслуживание и ремонт системы управления освещением птичников. Техническое обслуживание и ремонт станции управления насосными агрегатами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r>
              <w:rPr>
                <w:rFonts w:ascii="Times New Roman" w:eastAsia="Times New Roman" w:hAnsi="Times New Roman" w:cs="Times New Roman"/>
                <w:lang w:eastAsia="ru-RU"/>
              </w:rPr>
              <w:t>4</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9</w:t>
            </w:r>
            <w:r w:rsidRPr="00634D65">
              <w:rPr>
                <w:rFonts w:ascii="Times New Roman" w:eastAsia="Times New Roman" w:hAnsi="Times New Roman" w:cs="Times New Roman"/>
                <w:lang w:eastAsia="ru-RU"/>
              </w:rPr>
              <w:t>. Анализ работы измерительных преобразователей угловых и линейных перемещений</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0</w:t>
            </w:r>
            <w:r w:rsidRPr="00634D65">
              <w:rPr>
                <w:rFonts w:ascii="Times New Roman" w:eastAsia="Times New Roman" w:hAnsi="Times New Roman" w:cs="Times New Roman"/>
                <w:lang w:eastAsia="ru-RU"/>
              </w:rPr>
              <w:t>. Анализ работы фотодатчиков</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1</w:t>
            </w:r>
            <w:r w:rsidRPr="00634D65">
              <w:rPr>
                <w:rFonts w:ascii="Times New Roman" w:eastAsia="Times New Roman" w:hAnsi="Times New Roman" w:cs="Times New Roman"/>
                <w:lang w:eastAsia="ru-RU"/>
              </w:rPr>
              <w:t>. Анализ работы термопары</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2</w:t>
            </w:r>
            <w:r w:rsidRPr="00634D65">
              <w:rPr>
                <w:rFonts w:ascii="Times New Roman" w:eastAsia="Times New Roman" w:hAnsi="Times New Roman" w:cs="Times New Roman"/>
                <w:lang w:eastAsia="ru-RU"/>
              </w:rPr>
              <w:t>. Анализ работы электромагнитных реле автоматики, реле времени, тепловых реле</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3</w:t>
            </w:r>
            <w:r w:rsidRPr="00634D65">
              <w:rPr>
                <w:rFonts w:ascii="Times New Roman" w:eastAsia="Times New Roman" w:hAnsi="Times New Roman" w:cs="Times New Roman"/>
                <w:lang w:eastAsia="ru-RU"/>
              </w:rPr>
              <w:t>. Анализ работы задающих и сравнивающих устройств автоматики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4</w:t>
            </w:r>
            <w:r w:rsidRPr="00634D65">
              <w:rPr>
                <w:rFonts w:ascii="Times New Roman" w:eastAsia="Times New Roman" w:hAnsi="Times New Roman" w:cs="Times New Roman"/>
                <w:lang w:eastAsia="ru-RU"/>
              </w:rPr>
              <w:t>. Анализ работы электромагнитного исполнительного механизма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5</w:t>
            </w:r>
            <w:r w:rsidRPr="00634D65">
              <w:rPr>
                <w:rFonts w:ascii="Times New Roman" w:eastAsia="Times New Roman" w:hAnsi="Times New Roman" w:cs="Times New Roman"/>
                <w:lang w:eastAsia="ru-RU"/>
              </w:rPr>
              <w:t>. Анализ работы полупроводниковых усилителей, магнитных усилителей</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6</w:t>
            </w:r>
            <w:r w:rsidRPr="00634D65">
              <w:rPr>
                <w:rFonts w:ascii="Times New Roman" w:eastAsia="Times New Roman" w:hAnsi="Times New Roman" w:cs="Times New Roman"/>
                <w:lang w:eastAsia="ru-RU"/>
              </w:rPr>
              <w:t>. Анализ работы стабилизаторов автоматики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Лабораторная работа 1</w:t>
            </w:r>
            <w:r>
              <w:rPr>
                <w:rFonts w:ascii="Times New Roman" w:eastAsia="Times New Roman" w:hAnsi="Times New Roman" w:cs="Times New Roman"/>
                <w:lang w:eastAsia="ru-RU"/>
              </w:rPr>
              <w:t>7</w:t>
            </w:r>
            <w:r w:rsidRPr="00634D65">
              <w:rPr>
                <w:rFonts w:ascii="Times New Roman" w:eastAsia="Times New Roman" w:hAnsi="Times New Roman" w:cs="Times New Roman"/>
                <w:lang w:eastAsia="ru-RU"/>
              </w:rPr>
              <w:t>. Анализ функциональных возможностей и порядка перепрограммирования микропроцессорного контроллера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634D65" w:rsidRPr="00634D65" w:rsidTr="00314E1D">
        <w:trPr>
          <w:trHeight w:val="163"/>
        </w:trPr>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Лабораторная работа </w:t>
            </w:r>
            <w:r>
              <w:rPr>
                <w:rFonts w:ascii="Times New Roman" w:eastAsia="Times New Roman" w:hAnsi="Times New Roman" w:cs="Times New Roman"/>
                <w:lang w:eastAsia="ru-RU"/>
              </w:rPr>
              <w:t>18</w:t>
            </w:r>
            <w:r w:rsidRPr="00634D65">
              <w:rPr>
                <w:rFonts w:ascii="Times New Roman" w:eastAsia="Times New Roman" w:hAnsi="Times New Roman" w:cs="Times New Roman"/>
                <w:lang w:eastAsia="ru-RU"/>
              </w:rPr>
              <w:t>. Анализ работы нелинейной системы автоматического регулирования</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4169" w:type="pct"/>
            <w:gridSpan w:val="2"/>
          </w:tcPr>
          <w:p w:rsidR="00634D65" w:rsidRPr="00634D65" w:rsidRDefault="00634D65" w:rsidP="00634D65">
            <w:pPr>
              <w:spacing w:after="0"/>
              <w:rPr>
                <w:rFonts w:ascii="Times New Roman" w:eastAsia="Times New Roman" w:hAnsi="Times New Roman" w:cs="Times New Roman"/>
                <w:b/>
                <w:bCs/>
                <w:i/>
                <w:lang w:eastAsia="ru-RU"/>
              </w:rPr>
            </w:pPr>
            <w:r w:rsidRPr="00634D65">
              <w:rPr>
                <w:rFonts w:ascii="Times New Roman" w:eastAsia="Times New Roman" w:hAnsi="Times New Roman" w:cs="Times New Roman"/>
                <w:b/>
                <w:bCs/>
                <w:lang w:eastAsia="ru-RU"/>
              </w:rPr>
              <w:t>Учебная практика раздела 2</w:t>
            </w:r>
          </w:p>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Виды работ </w:t>
            </w:r>
          </w:p>
          <w:p w:rsid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 выполнение технического обслуживания средств автоматизации и измерительных приборов: определение неисправностей средств автоматизации и измерительных приборов (датчиков, регуляторов, исполнительных устройств, манометров и т.д.), их разборка, </w:t>
            </w:r>
            <w:proofErr w:type="spellStart"/>
            <w:r w:rsidRPr="00634D65">
              <w:rPr>
                <w:rFonts w:ascii="Times New Roman" w:eastAsia="Times New Roman" w:hAnsi="Times New Roman" w:cs="Times New Roman"/>
                <w:lang w:eastAsia="ru-RU"/>
              </w:rPr>
              <w:t>дефектация</w:t>
            </w:r>
            <w:proofErr w:type="spellEnd"/>
            <w:r w:rsidRPr="00634D65">
              <w:rPr>
                <w:rFonts w:ascii="Times New Roman" w:eastAsia="Times New Roman" w:hAnsi="Times New Roman" w:cs="Times New Roman"/>
                <w:lang w:eastAsia="ru-RU"/>
              </w:rPr>
              <w:t xml:space="preserve"> и ремонт с заменой поврежденных деталей, настройка, послеремонтные испытания, проверка работы средств автоматизации и измерительных приборов.</w:t>
            </w:r>
          </w:p>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-выявление и устранение неисправностей электрических машин; </w:t>
            </w:r>
          </w:p>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 выполнение технического обслуживания электрических машин и аппаратов; </w:t>
            </w:r>
          </w:p>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 выполнение технического обслуживания и ремонта пусковой и защитной аппаратуры; </w:t>
            </w:r>
          </w:p>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выполнение технического обслуживания и ремонта трансформаторов;</w:t>
            </w:r>
          </w:p>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 выявление и устранение неисправностей </w:t>
            </w:r>
            <w:proofErr w:type="spellStart"/>
            <w:r w:rsidRPr="00634D65">
              <w:rPr>
                <w:rFonts w:ascii="Times New Roman" w:eastAsia="Times New Roman" w:hAnsi="Times New Roman" w:cs="Times New Roman"/>
                <w:lang w:eastAsia="ru-RU"/>
              </w:rPr>
              <w:t>электротехнологических</w:t>
            </w:r>
            <w:proofErr w:type="spellEnd"/>
            <w:r w:rsidRPr="00634D65">
              <w:rPr>
                <w:rFonts w:ascii="Times New Roman" w:eastAsia="Times New Roman" w:hAnsi="Times New Roman" w:cs="Times New Roman"/>
                <w:lang w:eastAsia="ru-RU"/>
              </w:rPr>
              <w:t xml:space="preserve"> установок специального назначения; </w:t>
            </w:r>
          </w:p>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оформление необходимой документации при выполнении работ.</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r>
      <w:tr w:rsidR="00634D65" w:rsidRPr="00634D65" w:rsidTr="00314E1D">
        <w:tc>
          <w:tcPr>
            <w:tcW w:w="4169" w:type="pct"/>
            <w:gridSpan w:val="2"/>
          </w:tcPr>
          <w:p w:rsidR="00634D65" w:rsidRPr="00634D65" w:rsidRDefault="00634D65" w:rsidP="00634D65">
            <w:pPr>
              <w:spacing w:after="0"/>
              <w:rPr>
                <w:rFonts w:ascii="Times New Roman" w:eastAsia="Times New Roman" w:hAnsi="Times New Roman" w:cs="Times New Roman"/>
                <w:b/>
                <w:i/>
                <w:iCs/>
                <w:lang w:eastAsia="ru-RU"/>
              </w:rPr>
            </w:pPr>
            <w:r w:rsidRPr="00634D65">
              <w:rPr>
                <w:rFonts w:ascii="Times New Roman" w:eastAsia="Times New Roman" w:hAnsi="Times New Roman" w:cs="Times New Roman"/>
                <w:b/>
                <w:lang w:eastAsia="ru-RU"/>
              </w:rPr>
              <w:t xml:space="preserve">Раздел 3. </w:t>
            </w:r>
            <w:r w:rsidRPr="00634D65">
              <w:rPr>
                <w:rFonts w:ascii="Times New Roman" w:eastAsia="Times New Roman" w:hAnsi="Times New Roman" w:cs="Times New Roman"/>
                <w:b/>
                <w:iCs/>
                <w:lang w:eastAsia="ru-RU"/>
              </w:rPr>
              <w:t>Организация и управление службами технического сервиса электрооборудования, автоматизированных и роботизированных систем</w:t>
            </w:r>
          </w:p>
        </w:tc>
        <w:tc>
          <w:tcPr>
            <w:tcW w:w="831" w:type="pct"/>
            <w:vAlign w:val="center"/>
          </w:tcPr>
          <w:p w:rsidR="00634D65" w:rsidRPr="00634D65" w:rsidRDefault="004636C3"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634D65" w:rsidRPr="00634D65" w:rsidTr="00314E1D">
        <w:tc>
          <w:tcPr>
            <w:tcW w:w="4169" w:type="pct"/>
            <w:gridSpan w:val="2"/>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lang w:eastAsia="ru-RU"/>
              </w:rPr>
              <w:t xml:space="preserve">МДК 03.03. </w:t>
            </w:r>
            <w:r w:rsidRPr="00634D65">
              <w:rPr>
                <w:rFonts w:ascii="Times New Roman" w:eastAsia="Times New Roman" w:hAnsi="Times New Roman" w:cs="Times New Roman"/>
                <w:b/>
                <w:iCs/>
                <w:lang w:eastAsia="ru-RU"/>
              </w:rPr>
              <w:t>Организация и управление службами технического сервиса электрооборудования, автоматизированных и роботизированных систем</w:t>
            </w:r>
          </w:p>
        </w:tc>
        <w:tc>
          <w:tcPr>
            <w:tcW w:w="831" w:type="pct"/>
            <w:vAlign w:val="center"/>
          </w:tcPr>
          <w:p w:rsidR="00634D65" w:rsidRPr="00634D65" w:rsidRDefault="004636C3"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3.1. Общие вопросы электробезопасности</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4636C3"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Основные термины, применяемые в правилах по охране труда при эксплуатации электроустановок. Терминология правил по охране труда при эксплуатации электроустановок</w:t>
            </w:r>
          </w:p>
        </w:tc>
        <w:tc>
          <w:tcPr>
            <w:tcW w:w="831" w:type="pct"/>
            <w:vAlign w:val="center"/>
          </w:tcPr>
          <w:p w:rsidR="00634D65" w:rsidRPr="00634D65" w:rsidRDefault="004636C3"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6</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1</w:t>
            </w:r>
            <w:r w:rsidRPr="00634D65">
              <w:rPr>
                <w:rFonts w:ascii="Times New Roman" w:eastAsia="Times New Roman" w:hAnsi="Times New Roman" w:cs="Times New Roman"/>
                <w:lang w:eastAsia="ru-RU"/>
              </w:rPr>
              <w:t>. Действие электрического тока на организм человека</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2</w:t>
            </w:r>
            <w:r w:rsidRPr="00634D65">
              <w:rPr>
                <w:rFonts w:ascii="Times New Roman" w:eastAsia="Times New Roman" w:hAnsi="Times New Roman" w:cs="Times New Roman"/>
                <w:lang w:eastAsia="ru-RU"/>
              </w:rPr>
              <w:t>. Оперативное обслуживание. Осмотры электроустановок</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3</w:t>
            </w:r>
            <w:r w:rsidRPr="00634D65">
              <w:rPr>
                <w:rFonts w:ascii="Times New Roman" w:eastAsia="Times New Roman" w:hAnsi="Times New Roman" w:cs="Times New Roman"/>
                <w:lang w:eastAsia="ru-RU"/>
              </w:rPr>
              <w:t>. Способы и средства защиты в электроустановках</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3.2. Организация эксплуатации и ремонта, электрооборудования и средств автоматизации в сельскохозяйственном производстве</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14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Основные вопросы организация эксплуатации, ТО и ремонта электрооборудования и средств автоматизации. Контрольно-измерительные приборы и автоматика, применяемые в сельскохозяйственном производстве. Испытания электрического оборудования и средств автоматизации при их эксплуатации. Качество электрической энергии в сельских электрических сетях и его влияние на эксплуатационные свойства электрооборудования и средств </w:t>
            </w:r>
            <w:r w:rsidRPr="00634D65">
              <w:rPr>
                <w:rFonts w:ascii="Times New Roman" w:eastAsia="Times New Roman" w:hAnsi="Times New Roman" w:cs="Times New Roman"/>
                <w:lang w:eastAsia="ru-RU"/>
              </w:rPr>
              <w:lastRenderedPageBreak/>
              <w:t>автоматизации. Организация эксплуатации сельских электрических сетей. Организация ремонта сельских электрических сетей. Надёжность электрооборудования. Надёжность средств автоматизации. Эксплуатация внутренних электропроводок. Технические средства повышения надежности сельского электроснабжения. Нагрузки для расчета схемы перспективного развития электрических сетей. Нагрузки для расчета схемы перспективного развития электрических сетей.</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lastRenderedPageBreak/>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4</w:t>
            </w:r>
            <w:r w:rsidRPr="00634D65">
              <w:rPr>
                <w:rFonts w:ascii="Times New Roman" w:eastAsia="Times New Roman" w:hAnsi="Times New Roman" w:cs="Times New Roman"/>
                <w:lang w:eastAsia="ru-RU"/>
              </w:rPr>
              <w:t>. Определение численности персонала электротехнической службы</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5</w:t>
            </w:r>
            <w:r w:rsidRPr="00634D65">
              <w:rPr>
                <w:rFonts w:ascii="Times New Roman" w:eastAsia="Times New Roman" w:hAnsi="Times New Roman" w:cs="Times New Roman"/>
                <w:lang w:eastAsia="ru-RU"/>
              </w:rPr>
              <w:t>. Организация обслуживания электрооборудования на сельскохозяйственных объектах</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4636C3">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Практическое занятие </w:t>
            </w:r>
            <w:r w:rsidR="004636C3">
              <w:rPr>
                <w:rFonts w:ascii="Times New Roman" w:eastAsia="Times New Roman" w:hAnsi="Times New Roman" w:cs="Times New Roman"/>
                <w:lang w:eastAsia="ru-RU"/>
              </w:rPr>
              <w:t>6</w:t>
            </w:r>
            <w:r w:rsidRPr="00634D65">
              <w:rPr>
                <w:rFonts w:ascii="Times New Roman" w:eastAsia="Times New Roman" w:hAnsi="Times New Roman" w:cs="Times New Roman"/>
                <w:lang w:eastAsia="ru-RU"/>
              </w:rPr>
              <w:t>. Организация работ, выполненных в порядке текущей эксплуатации согласно перечню</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Тема 3.3. Организация рациональной эксплуатации электроустановок</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Снижение потерь электроэнергии при её распределении. Повышение надежности электроснабжения. Реактивные нагрузки сельских потребителей. Снижение потребления реактивной мощности </w:t>
            </w:r>
            <w:proofErr w:type="spellStart"/>
            <w:r w:rsidRPr="00634D65">
              <w:rPr>
                <w:rFonts w:ascii="Times New Roman" w:eastAsia="Times New Roman" w:hAnsi="Times New Roman" w:cs="Times New Roman"/>
                <w:lang w:eastAsia="ru-RU"/>
              </w:rPr>
              <w:t>электроприемниками</w:t>
            </w:r>
            <w:proofErr w:type="spellEnd"/>
            <w:r w:rsidRPr="00634D65">
              <w:rPr>
                <w:rFonts w:ascii="Times New Roman" w:eastAsia="Times New Roman" w:hAnsi="Times New Roman" w:cs="Times New Roman"/>
                <w:lang w:eastAsia="ru-RU"/>
              </w:rPr>
              <w:t xml:space="preserve"> и повышение коэффициента мощности. Выбор и расчет компенсирующих устройств. Приемосдаточные испытания и эксплуатация компенсирующих устрой</w:t>
            </w:r>
            <w:proofErr w:type="gramStart"/>
            <w:r w:rsidRPr="00634D65">
              <w:rPr>
                <w:rFonts w:ascii="Times New Roman" w:eastAsia="Times New Roman" w:hAnsi="Times New Roman" w:cs="Times New Roman"/>
                <w:lang w:eastAsia="ru-RU"/>
              </w:rPr>
              <w:t>ств дл</w:t>
            </w:r>
            <w:proofErr w:type="gramEnd"/>
            <w:r w:rsidRPr="00634D65">
              <w:rPr>
                <w:rFonts w:ascii="Times New Roman" w:eastAsia="Times New Roman" w:hAnsi="Times New Roman" w:cs="Times New Roman"/>
                <w:lang w:eastAsia="ru-RU"/>
              </w:rPr>
              <w:t>я повышения коэффициента мощности.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4</w:t>
            </w:r>
          </w:p>
        </w:tc>
      </w:tr>
      <w:tr w:rsidR="00634D65" w:rsidRPr="00634D65" w:rsidTr="00314E1D">
        <w:tc>
          <w:tcPr>
            <w:tcW w:w="1009" w:type="pct"/>
            <w:vMerge w:val="restart"/>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Тема 3.4. Надзор и </w:t>
            </w:r>
            <w:proofErr w:type="gramStart"/>
            <w:r w:rsidRPr="00634D65">
              <w:rPr>
                <w:rFonts w:ascii="Times New Roman" w:eastAsia="Times New Roman" w:hAnsi="Times New Roman" w:cs="Times New Roman"/>
                <w:b/>
                <w:bCs/>
                <w:lang w:eastAsia="ru-RU"/>
              </w:rPr>
              <w:t>контроль за</w:t>
            </w:r>
            <w:proofErr w:type="gramEnd"/>
            <w:r w:rsidRPr="00634D65">
              <w:rPr>
                <w:rFonts w:ascii="Times New Roman" w:eastAsia="Times New Roman" w:hAnsi="Times New Roman" w:cs="Times New Roman"/>
                <w:b/>
                <w:bCs/>
                <w:lang w:eastAsia="ru-RU"/>
              </w:rPr>
              <w:t xml:space="preserve"> состоянием и эксплуатацией электротехнических установок</w:t>
            </w: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Содержание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lang w:eastAsia="ru-RU"/>
              </w:rPr>
              <w:t>Повышение надежности электроснабжения. Снижение потерь электроэнергии при её распределении</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b/>
                <w:lang w:eastAsia="ru-RU"/>
              </w:rPr>
            </w:pPr>
            <w:r w:rsidRPr="00634D65">
              <w:rPr>
                <w:rFonts w:ascii="Times New Roman" w:eastAsia="Times New Roman" w:hAnsi="Times New Roman" w:cs="Times New Roman"/>
                <w:b/>
                <w:bCs/>
                <w:lang w:eastAsia="ru-RU"/>
              </w:rPr>
              <w:t xml:space="preserve">В том числе практических и лабораторных занятий </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c>
          <w:tcPr>
            <w:tcW w:w="1009" w:type="pct"/>
            <w:vMerge/>
          </w:tcPr>
          <w:p w:rsidR="00634D65" w:rsidRPr="00634D65" w:rsidRDefault="00634D65" w:rsidP="00634D65">
            <w:pPr>
              <w:spacing w:after="0"/>
              <w:rPr>
                <w:rFonts w:ascii="Times New Roman" w:eastAsia="Times New Roman" w:hAnsi="Times New Roman" w:cs="Times New Roman"/>
                <w:b/>
                <w:bCs/>
                <w:lang w:eastAsia="ru-RU"/>
              </w:rPr>
            </w:pPr>
          </w:p>
        </w:tc>
        <w:tc>
          <w:tcPr>
            <w:tcW w:w="3160" w:type="pct"/>
          </w:tcPr>
          <w:p w:rsidR="00634D65" w:rsidRPr="00634D65" w:rsidRDefault="00634D65" w:rsidP="00634D65">
            <w:pPr>
              <w:spacing w:after="0"/>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Практическое занятие 26. Устранение неисправностей в установках специального назначения</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2</w:t>
            </w:r>
          </w:p>
        </w:tc>
      </w:tr>
      <w:tr w:rsidR="00634D65" w:rsidRPr="00634D65" w:rsidTr="00314E1D">
        <w:trPr>
          <w:trHeight w:val="389"/>
        </w:trPr>
        <w:tc>
          <w:tcPr>
            <w:tcW w:w="4169" w:type="pct"/>
            <w:gridSpan w:val="2"/>
          </w:tcPr>
          <w:p w:rsidR="00634D65" w:rsidRPr="00634D65" w:rsidRDefault="00634D65" w:rsidP="00634D65">
            <w:pPr>
              <w:spacing w:after="0"/>
              <w:rPr>
                <w:rFonts w:ascii="Times New Roman" w:eastAsia="Times New Roman" w:hAnsi="Times New Roman" w:cs="Times New Roman"/>
                <w:b/>
                <w:i/>
                <w:lang w:eastAsia="ru-RU"/>
              </w:rPr>
            </w:pPr>
            <w:r w:rsidRPr="00634D65">
              <w:rPr>
                <w:rFonts w:ascii="Times New Roman" w:eastAsia="Times New Roman" w:hAnsi="Times New Roman" w:cs="Times New Roman"/>
                <w:b/>
                <w:bCs/>
                <w:lang w:eastAsia="ru-RU"/>
              </w:rPr>
              <w:t>Примерная тематика самостоятельной учебной работы при изучении раздела</w:t>
            </w:r>
            <w:r w:rsidRPr="00634D65">
              <w:rPr>
                <w:rFonts w:ascii="Times New Roman" w:eastAsia="Times New Roman" w:hAnsi="Times New Roman" w:cs="Times New Roman"/>
                <w:b/>
                <w:bCs/>
                <w:i/>
                <w:lang w:eastAsia="ru-RU"/>
              </w:rPr>
              <w:t xml:space="preserve"> </w:t>
            </w:r>
            <w:r w:rsidRPr="00634D65">
              <w:rPr>
                <w:rFonts w:ascii="Times New Roman" w:eastAsia="Times New Roman" w:hAnsi="Times New Roman" w:cs="Times New Roman"/>
                <w:b/>
                <w:bCs/>
                <w:lang w:eastAsia="ru-RU"/>
              </w:rPr>
              <w:t xml:space="preserve">3 </w:t>
            </w:r>
            <w:r w:rsidRPr="00634D65">
              <w:rPr>
                <w:rFonts w:ascii="Times New Roman" w:eastAsia="Times New Roman" w:hAnsi="Times New Roman" w:cs="Times New Roman"/>
                <w:bCs/>
                <w:lang w:eastAsia="ru-RU"/>
              </w:rPr>
              <w:t>– формируется образовательной организацией самостоятельно</w:t>
            </w:r>
          </w:p>
        </w:tc>
        <w:tc>
          <w:tcPr>
            <w:tcW w:w="831" w:type="pct"/>
            <w:vAlign w:val="center"/>
          </w:tcPr>
          <w:p w:rsidR="00634D65" w:rsidRPr="00634D65" w:rsidRDefault="00634D65" w:rsidP="00634D65">
            <w:pPr>
              <w:spacing w:after="0"/>
              <w:jc w:val="both"/>
              <w:rPr>
                <w:rFonts w:ascii="Times New Roman" w:eastAsia="Times New Roman" w:hAnsi="Times New Roman" w:cs="Times New Roman"/>
                <w:lang w:eastAsia="ru-RU"/>
              </w:rPr>
            </w:pPr>
          </w:p>
        </w:tc>
      </w:tr>
      <w:tr w:rsidR="00634D65" w:rsidRPr="00634D65" w:rsidTr="00314E1D">
        <w:tc>
          <w:tcPr>
            <w:tcW w:w="4169" w:type="pct"/>
            <w:gridSpan w:val="2"/>
          </w:tcPr>
          <w:p w:rsidR="00634D65" w:rsidRPr="00634D65" w:rsidRDefault="00634D65" w:rsidP="00634D65">
            <w:pPr>
              <w:suppressAutoHyphens/>
              <w:spacing w:after="0"/>
              <w:jc w:val="both"/>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Производственная практика </w:t>
            </w:r>
            <w:r w:rsidRPr="00634D65">
              <w:rPr>
                <w:rFonts w:ascii="Times New Roman" w:eastAsia="Times New Roman" w:hAnsi="Times New Roman" w:cs="Times New Roman"/>
                <w:b/>
                <w:lang w:eastAsia="ru-RU"/>
              </w:rPr>
              <w:t>(</w:t>
            </w:r>
            <w:r w:rsidRPr="00634D65">
              <w:rPr>
                <w:rFonts w:ascii="Times New Roman" w:eastAsia="Times New Roman" w:hAnsi="Times New Roman" w:cs="Times New Roman"/>
                <w:b/>
                <w:bCs/>
                <w:lang w:eastAsia="ru-RU"/>
              </w:rPr>
              <w:t>если предусмотрена</w:t>
            </w:r>
            <w:r w:rsidRPr="00634D65">
              <w:rPr>
                <w:rFonts w:ascii="Times New Roman" w:eastAsia="Times New Roman" w:hAnsi="Times New Roman" w:cs="Times New Roman"/>
                <w:b/>
                <w:lang w:eastAsia="ru-RU"/>
              </w:rPr>
              <w:t xml:space="preserve"> итоговая (концентрированная) практика</w:t>
            </w:r>
            <w:r w:rsidRPr="00634D65">
              <w:rPr>
                <w:rFonts w:ascii="Times New Roman" w:eastAsia="Times New Roman" w:hAnsi="Times New Roman" w:cs="Times New Roman"/>
                <w:b/>
                <w:bCs/>
                <w:lang w:eastAsia="ru-RU"/>
              </w:rPr>
              <w:t>)</w:t>
            </w:r>
          </w:p>
          <w:p w:rsidR="00634D65" w:rsidRPr="00634D65" w:rsidRDefault="00634D65" w:rsidP="00634D65">
            <w:pPr>
              <w:suppressAutoHyphens/>
              <w:spacing w:after="0"/>
              <w:jc w:val="both"/>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t xml:space="preserve">Виды работ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Вводное занятие. Общий вводный инструктаж. Оснащение рабочего места. Техника безопасности. Организационная часть</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эксплуатация и ремонт электротехнических изделий, используемых в сельскохозяйственном производстве;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несложные работы на ведомственных электростанциях и трансформаторных подстанциях с полным их отключением от напряжения, оперативные переключения в электрических сетях с ревизией трансформаторов, выключателей, разъединителей и приводов к ним без разборки конструктивных элементов;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разборка, текущий ремонт, сборка, установка, перестановка и центровка электродвигателей и электроаппаратов мощностью до 30 кВт;</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подключение и отключение, наладка, обслуживание и ремонт электродвигателей мощностью до 30 кВт;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lastRenderedPageBreak/>
              <w:t xml:space="preserve">техническое обслуживание и ремонт автоматизированных систем сельскохозяйственной техники.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установка, подключение, отключение и обслуживание электроизмерительных приборов и электросчетчиков;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 xml:space="preserve">подключение и отключение, наладка, обслуживание и ремонт пускорегулирующей аппаратуры электродвигателей и оборудования распределительных устройств, эксплуатируемых в сетях напряжением до 1000В; </w:t>
            </w:r>
          </w:p>
          <w:p w:rsidR="00634D65" w:rsidRPr="00634D65" w:rsidRDefault="00634D65" w:rsidP="00634D65">
            <w:pPr>
              <w:suppressAutoHyphens/>
              <w:spacing w:after="0"/>
              <w:jc w:val="both"/>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оформление необходимой документации при выполнении работ.</w:t>
            </w:r>
          </w:p>
        </w:tc>
        <w:tc>
          <w:tcPr>
            <w:tcW w:w="831" w:type="pct"/>
            <w:vAlign w:val="center"/>
          </w:tcPr>
          <w:p w:rsidR="00634D65" w:rsidRPr="00634D65" w:rsidRDefault="00634D65" w:rsidP="00634D65">
            <w:pPr>
              <w:spacing w:after="0"/>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lastRenderedPageBreak/>
              <w:t>72/72</w:t>
            </w:r>
          </w:p>
        </w:tc>
      </w:tr>
      <w:tr w:rsidR="00634D65" w:rsidRPr="00634D65" w:rsidTr="00314E1D">
        <w:tc>
          <w:tcPr>
            <w:tcW w:w="4169" w:type="pct"/>
            <w:gridSpan w:val="2"/>
          </w:tcPr>
          <w:p w:rsidR="00634D65" w:rsidRPr="00634D65" w:rsidRDefault="00634D65" w:rsidP="00634D65">
            <w:pPr>
              <w:spacing w:after="0"/>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lastRenderedPageBreak/>
              <w:t>Всего</w:t>
            </w:r>
          </w:p>
        </w:tc>
        <w:tc>
          <w:tcPr>
            <w:tcW w:w="831" w:type="pct"/>
            <w:vAlign w:val="center"/>
          </w:tcPr>
          <w:p w:rsidR="00634D65" w:rsidRPr="00634D65" w:rsidRDefault="004636C3" w:rsidP="00634D65">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318</w:t>
            </w:r>
          </w:p>
        </w:tc>
      </w:tr>
    </w:tbl>
    <w:p w:rsidR="00634D65" w:rsidRPr="00634D65" w:rsidRDefault="00634D65" w:rsidP="00634D65">
      <w:pPr>
        <w:suppressAutoHyphens/>
        <w:rPr>
          <w:rFonts w:ascii="Times New Roman" w:eastAsia="Times New Roman" w:hAnsi="Times New Roman" w:cs="Times New Roman"/>
          <w:i/>
          <w:lang w:eastAsia="ru-RU"/>
        </w:rPr>
      </w:pPr>
    </w:p>
    <w:p w:rsidR="00634D65" w:rsidRPr="00634D65" w:rsidRDefault="00634D65" w:rsidP="00634D65">
      <w:pPr>
        <w:rPr>
          <w:rFonts w:ascii="Times New Roman" w:eastAsia="Times New Roman" w:hAnsi="Times New Roman" w:cs="Times New Roman"/>
          <w:i/>
          <w:lang w:eastAsia="ru-RU"/>
        </w:rPr>
        <w:sectPr w:rsidR="00634D65" w:rsidRPr="00634D65" w:rsidSect="00962E10">
          <w:pgSz w:w="16840" w:h="11907" w:orient="landscape"/>
          <w:pgMar w:top="851" w:right="1134" w:bottom="851" w:left="992" w:header="709" w:footer="709" w:gutter="0"/>
          <w:cols w:space="720"/>
        </w:sectPr>
      </w:pPr>
    </w:p>
    <w:p w:rsidR="00634D65" w:rsidRPr="00634D65" w:rsidRDefault="00634D65" w:rsidP="00634D65">
      <w:pPr>
        <w:spacing w:after="0"/>
        <w:jc w:val="center"/>
        <w:rPr>
          <w:rFonts w:ascii="Times New Roman" w:eastAsia="Times New Roman" w:hAnsi="Times New Roman" w:cs="Times New Roman"/>
          <w:b/>
          <w:bCs/>
          <w:sz w:val="24"/>
          <w:szCs w:val="24"/>
          <w:lang w:eastAsia="ru-RU"/>
        </w:rPr>
      </w:pPr>
      <w:r w:rsidRPr="00634D65">
        <w:rPr>
          <w:rFonts w:ascii="Times New Roman" w:eastAsia="Times New Roman" w:hAnsi="Times New Roman" w:cs="Times New Roman"/>
          <w:b/>
          <w:bCs/>
          <w:sz w:val="24"/>
          <w:szCs w:val="24"/>
          <w:lang w:eastAsia="ru-RU"/>
        </w:rPr>
        <w:lastRenderedPageBreak/>
        <w:t xml:space="preserve">3. УСЛОВИЯ РЕАЛИЗАЦИИ ПРОГРАММЫ </w:t>
      </w:r>
    </w:p>
    <w:p w:rsidR="00634D65" w:rsidRPr="00634D65" w:rsidRDefault="00634D65" w:rsidP="00634D65">
      <w:pPr>
        <w:spacing w:after="0"/>
        <w:jc w:val="center"/>
        <w:rPr>
          <w:rFonts w:ascii="Times New Roman" w:eastAsia="Times New Roman" w:hAnsi="Times New Roman" w:cs="Times New Roman"/>
          <w:b/>
          <w:bCs/>
          <w:sz w:val="24"/>
          <w:szCs w:val="24"/>
          <w:lang w:eastAsia="ru-RU"/>
        </w:rPr>
      </w:pPr>
      <w:r w:rsidRPr="00634D65">
        <w:rPr>
          <w:rFonts w:ascii="Times New Roman" w:eastAsia="Times New Roman" w:hAnsi="Times New Roman" w:cs="Times New Roman"/>
          <w:b/>
          <w:bCs/>
          <w:sz w:val="24"/>
          <w:szCs w:val="24"/>
          <w:lang w:eastAsia="ru-RU"/>
        </w:rPr>
        <w:t>ПРОФЕССИОНАЛЬНОГО МОДУЛЯ</w:t>
      </w:r>
    </w:p>
    <w:p w:rsidR="00634D65" w:rsidRPr="00634D65" w:rsidRDefault="00634D65" w:rsidP="00634D65">
      <w:pPr>
        <w:spacing w:after="0"/>
        <w:ind w:firstLine="709"/>
        <w:rPr>
          <w:rFonts w:ascii="Times New Roman" w:eastAsia="Times New Roman" w:hAnsi="Times New Roman" w:cs="Times New Roman"/>
          <w:b/>
          <w:bCs/>
          <w:sz w:val="24"/>
          <w:szCs w:val="24"/>
          <w:lang w:eastAsia="ru-RU"/>
        </w:rPr>
      </w:pPr>
    </w:p>
    <w:p w:rsidR="00634D65" w:rsidRPr="00634D65" w:rsidRDefault="00634D65" w:rsidP="00634D65">
      <w:pPr>
        <w:spacing w:after="0"/>
        <w:ind w:firstLine="709"/>
        <w:rPr>
          <w:rFonts w:ascii="Times New Roman" w:eastAsia="Times New Roman" w:hAnsi="Times New Roman" w:cs="Times New Roman"/>
          <w:b/>
          <w:bCs/>
          <w:sz w:val="24"/>
          <w:szCs w:val="24"/>
          <w:lang w:eastAsia="ru-RU"/>
        </w:rPr>
      </w:pPr>
      <w:r w:rsidRPr="00634D65">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634D65" w:rsidRPr="00634D65" w:rsidRDefault="00634D65" w:rsidP="00634D65">
      <w:pPr>
        <w:suppressAutoHyphens/>
        <w:autoSpaceDE w:val="0"/>
        <w:autoSpaceDN w:val="0"/>
        <w:adjustRightInd w:val="0"/>
        <w:spacing w:after="0"/>
        <w:ind w:firstLine="709"/>
        <w:jc w:val="both"/>
        <w:rPr>
          <w:rFonts w:ascii="Times New Roman" w:eastAsia="Calibri" w:hAnsi="Times New Roman" w:cs="Times New Roman"/>
          <w:color w:val="000000"/>
          <w:sz w:val="28"/>
          <w:szCs w:val="28"/>
          <w:shd w:val="clear" w:color="auto" w:fill="FFFFFF"/>
        </w:rPr>
      </w:pPr>
      <w:r w:rsidRPr="00634D65">
        <w:rPr>
          <w:rFonts w:ascii="Times New Roman" w:eastAsia="Calibri" w:hAnsi="Times New Roman" w:cs="Times New Roman"/>
          <w:bCs/>
          <w:sz w:val="24"/>
          <w:szCs w:val="24"/>
        </w:rPr>
        <w:t>Кабинет</w:t>
      </w:r>
      <w:r w:rsidRPr="00634D65">
        <w:rPr>
          <w:rFonts w:ascii="Times New Roman" w:eastAsia="Calibri" w:hAnsi="Times New Roman" w:cs="Times New Roman"/>
          <w:bCs/>
          <w:i/>
          <w:sz w:val="24"/>
          <w:szCs w:val="24"/>
        </w:rPr>
        <w:t xml:space="preserve"> </w:t>
      </w:r>
      <w:r w:rsidRPr="00634D65">
        <w:rPr>
          <w:rFonts w:ascii="Times New Roman" w:eastAsia="Calibri" w:hAnsi="Times New Roman" w:cs="Times New Roman"/>
          <w:bCs/>
          <w:sz w:val="24"/>
          <w:szCs w:val="24"/>
        </w:rPr>
        <w:t>«Основы автоматики»</w:t>
      </w:r>
      <w:r w:rsidRPr="00634D65">
        <w:rPr>
          <w:rFonts w:ascii="Times New Roman" w:eastAsia="Calibri" w:hAnsi="Times New Roman" w:cs="Times New Roman"/>
          <w:sz w:val="24"/>
          <w:szCs w:val="24"/>
        </w:rPr>
        <w:t>, оснащенный о</w:t>
      </w:r>
      <w:r w:rsidRPr="00634D65">
        <w:rPr>
          <w:rFonts w:ascii="Times New Roman" w:eastAsia="Calibri" w:hAnsi="Times New Roman" w:cs="Times New Roman"/>
          <w:bCs/>
          <w:sz w:val="24"/>
          <w:szCs w:val="24"/>
        </w:rPr>
        <w:t>борудованием:</w:t>
      </w:r>
    </w:p>
    <w:p w:rsidR="00634D65" w:rsidRPr="00634D65" w:rsidRDefault="00634D65" w:rsidP="00634D65">
      <w:pPr>
        <w:suppressAutoHyphens/>
        <w:spacing w:after="0"/>
        <w:ind w:firstLine="709"/>
        <w:jc w:val="both"/>
        <w:rPr>
          <w:rFonts w:ascii="Times New Roman" w:eastAsia="Calibri" w:hAnsi="Times New Roman" w:cs="Times New Roman"/>
          <w:color w:val="000000"/>
          <w:sz w:val="24"/>
          <w:szCs w:val="24"/>
          <w:shd w:val="clear" w:color="auto" w:fill="FFFFFF"/>
        </w:rPr>
      </w:pPr>
      <w:r w:rsidRPr="00634D65">
        <w:rPr>
          <w:rFonts w:ascii="Times New Roman" w:eastAsia="Calibri" w:hAnsi="Times New Roman" w:cs="Times New Roman"/>
          <w:color w:val="181818"/>
          <w:sz w:val="24"/>
          <w:szCs w:val="24"/>
          <w:shd w:val="clear" w:color="auto" w:fill="FFFFFF"/>
        </w:rPr>
        <w:t xml:space="preserve">учебно-лабораторные стенды с элементами систем автоматического </w:t>
      </w:r>
      <w:r w:rsidRPr="00634D65">
        <w:rPr>
          <w:rFonts w:ascii="Times New Roman" w:eastAsia="Calibri" w:hAnsi="Times New Roman" w:cs="Times New Roman"/>
          <w:color w:val="000000"/>
          <w:sz w:val="24"/>
          <w:szCs w:val="24"/>
          <w:shd w:val="clear" w:color="auto" w:fill="FFFFFF"/>
        </w:rPr>
        <w:t xml:space="preserve">управления </w:t>
      </w:r>
      <w:r w:rsidRPr="00634D65">
        <w:rPr>
          <w:rFonts w:ascii="Times New Roman" w:eastAsia="Calibri" w:hAnsi="Times New Roman" w:cs="Times New Roman"/>
          <w:color w:val="000000"/>
          <w:sz w:val="24"/>
          <w:szCs w:val="24"/>
          <w:shd w:val="clear" w:color="auto" w:fill="FFFFFF"/>
        </w:rPr>
        <w:br/>
        <w:t xml:space="preserve">для проведения практических занятий и лабораторных работ; </w:t>
      </w:r>
      <w:r w:rsidRPr="00634D65">
        <w:rPr>
          <w:rFonts w:ascii="Times New Roman" w:eastAsia="Calibri" w:hAnsi="Times New Roman" w:cs="Times New Roman"/>
          <w:color w:val="181818"/>
          <w:sz w:val="24"/>
          <w:szCs w:val="24"/>
          <w:shd w:val="clear" w:color="auto" w:fill="FFFFFF"/>
        </w:rPr>
        <w:t xml:space="preserve">учебно-лабораторные стенды для проведения практических занятий и </w:t>
      </w:r>
      <w:r w:rsidRPr="00634D65">
        <w:rPr>
          <w:rFonts w:ascii="Times New Roman" w:eastAsia="Calibri" w:hAnsi="Times New Roman" w:cs="Times New Roman"/>
          <w:color w:val="000000"/>
          <w:sz w:val="24"/>
          <w:szCs w:val="24"/>
          <w:shd w:val="clear" w:color="auto" w:fill="FFFFFF"/>
        </w:rPr>
        <w:t xml:space="preserve">лабораторных работ по программированию логических контроллеров; </w:t>
      </w:r>
    </w:p>
    <w:p w:rsidR="00634D65" w:rsidRPr="00634D65" w:rsidRDefault="00634D65" w:rsidP="00634D65">
      <w:pPr>
        <w:suppressAutoHyphens/>
        <w:spacing w:after="0"/>
        <w:ind w:firstLine="709"/>
        <w:jc w:val="both"/>
        <w:rPr>
          <w:rFonts w:ascii="Times New Roman" w:eastAsia="Calibri" w:hAnsi="Times New Roman" w:cs="Times New Roman"/>
          <w:color w:val="000000"/>
          <w:sz w:val="24"/>
          <w:szCs w:val="24"/>
          <w:shd w:val="clear" w:color="auto" w:fill="FFFFFF"/>
        </w:rPr>
      </w:pPr>
      <w:r w:rsidRPr="00634D65">
        <w:rPr>
          <w:rFonts w:ascii="Times New Roman" w:eastAsia="Calibri" w:hAnsi="Times New Roman" w:cs="Times New Roman"/>
          <w:sz w:val="24"/>
          <w:szCs w:val="24"/>
        </w:rPr>
        <w:t>т</w:t>
      </w:r>
      <w:r w:rsidRPr="00634D65">
        <w:rPr>
          <w:rFonts w:ascii="Times New Roman" w:eastAsia="Calibri" w:hAnsi="Times New Roman" w:cs="Times New Roman"/>
          <w:bCs/>
          <w:sz w:val="24"/>
          <w:szCs w:val="24"/>
        </w:rPr>
        <w:t xml:space="preserve">ехническими средствами обучения: </w:t>
      </w:r>
      <w:r w:rsidRPr="00634D65">
        <w:rPr>
          <w:rFonts w:ascii="Times New Roman" w:eastAsia="Calibri" w:hAnsi="Times New Roman" w:cs="Times New Roman"/>
          <w:color w:val="181818"/>
          <w:sz w:val="24"/>
          <w:szCs w:val="24"/>
          <w:shd w:val="clear" w:color="auto" w:fill="FFFFFF"/>
        </w:rPr>
        <w:t xml:space="preserve">компьютер с лицензионным программным обеспечением, </w:t>
      </w:r>
      <w:r w:rsidRPr="00634D65">
        <w:rPr>
          <w:rFonts w:ascii="Times New Roman" w:eastAsia="Calibri" w:hAnsi="Times New Roman" w:cs="Times New Roman"/>
          <w:color w:val="000000"/>
          <w:sz w:val="24"/>
          <w:szCs w:val="24"/>
          <w:shd w:val="clear" w:color="auto" w:fill="FFFFFF"/>
        </w:rPr>
        <w:t xml:space="preserve">интерактивная доска для совместной работы с </w:t>
      </w:r>
      <w:proofErr w:type="spellStart"/>
      <w:r w:rsidRPr="00634D65">
        <w:rPr>
          <w:rFonts w:ascii="Times New Roman" w:eastAsia="Calibri" w:hAnsi="Times New Roman" w:cs="Times New Roman"/>
          <w:color w:val="000000"/>
          <w:sz w:val="24"/>
          <w:szCs w:val="24"/>
          <w:shd w:val="clear" w:color="auto" w:fill="FFFFFF"/>
        </w:rPr>
        <w:t>мультимедиапроектором</w:t>
      </w:r>
      <w:proofErr w:type="spellEnd"/>
      <w:r w:rsidRPr="00634D65">
        <w:rPr>
          <w:rFonts w:ascii="Times New Roman" w:eastAsia="Calibri" w:hAnsi="Times New Roman" w:cs="Times New Roman"/>
          <w:color w:val="000000"/>
          <w:sz w:val="24"/>
          <w:szCs w:val="24"/>
          <w:shd w:val="clear" w:color="auto" w:fill="FFFFFF"/>
        </w:rPr>
        <w:t xml:space="preserve">; </w:t>
      </w:r>
      <w:r w:rsidRPr="00634D65">
        <w:rPr>
          <w:rFonts w:ascii="Times New Roman" w:eastAsia="Calibri" w:hAnsi="Times New Roman" w:cs="Times New Roman"/>
          <w:color w:val="181818"/>
          <w:sz w:val="24"/>
          <w:szCs w:val="24"/>
          <w:shd w:val="clear" w:color="auto" w:fill="FFFFFF"/>
        </w:rPr>
        <w:t xml:space="preserve">компьютеры со специализированным программным обеспечением и </w:t>
      </w:r>
      <w:r w:rsidRPr="00634D65">
        <w:rPr>
          <w:rFonts w:ascii="Times New Roman" w:eastAsia="Calibri" w:hAnsi="Times New Roman" w:cs="Times New Roman"/>
          <w:color w:val="000000"/>
          <w:sz w:val="24"/>
          <w:szCs w:val="24"/>
          <w:shd w:val="clear" w:color="auto" w:fill="FFFFFF"/>
        </w:rPr>
        <w:t xml:space="preserve">выходом в Интернет по количеству </w:t>
      </w:r>
      <w:proofErr w:type="gramStart"/>
      <w:r w:rsidRPr="00634D65">
        <w:rPr>
          <w:rFonts w:ascii="Times New Roman" w:eastAsia="Calibri" w:hAnsi="Times New Roman" w:cs="Times New Roman"/>
          <w:color w:val="000000"/>
          <w:sz w:val="24"/>
          <w:szCs w:val="24"/>
          <w:shd w:val="clear" w:color="auto" w:fill="FFFFFF"/>
        </w:rPr>
        <w:t>обучающихся</w:t>
      </w:r>
      <w:proofErr w:type="gramEnd"/>
      <w:r w:rsidRPr="00634D65">
        <w:rPr>
          <w:rFonts w:ascii="Times New Roman" w:eastAsia="Calibri" w:hAnsi="Times New Roman" w:cs="Times New Roman"/>
          <w:color w:val="000000"/>
          <w:sz w:val="24"/>
          <w:szCs w:val="24"/>
          <w:shd w:val="clear" w:color="auto" w:fill="FFFFFF"/>
        </w:rPr>
        <w:t>.</w:t>
      </w:r>
    </w:p>
    <w:p w:rsidR="00634D65" w:rsidRPr="00634D65" w:rsidRDefault="00634D65" w:rsidP="00634D65">
      <w:pPr>
        <w:suppressAutoHyphens/>
        <w:spacing w:after="0"/>
        <w:ind w:firstLine="709"/>
        <w:jc w:val="both"/>
        <w:rPr>
          <w:rFonts w:ascii="Times New Roman" w:eastAsia="Times New Roman" w:hAnsi="Times New Roman" w:cs="Times New Roman"/>
          <w:bCs/>
          <w:i/>
          <w:sz w:val="24"/>
          <w:szCs w:val="24"/>
          <w:lang w:eastAsia="ru-RU"/>
        </w:rPr>
      </w:pPr>
      <w:r w:rsidRPr="00634D65">
        <w:rPr>
          <w:rFonts w:ascii="Times New Roman" w:eastAsia="Times New Roman" w:hAnsi="Times New Roman" w:cs="Times New Roman"/>
          <w:bCs/>
          <w:sz w:val="24"/>
          <w:szCs w:val="24"/>
          <w:lang w:eastAsia="ru-RU"/>
        </w:rPr>
        <w:t>Лаборатория эксплуатации и ремонта электрооборудования и средств автоматизации</w:t>
      </w:r>
      <w:r w:rsidRPr="00634D65">
        <w:rPr>
          <w:rFonts w:ascii="Times New Roman" w:eastAsia="Times New Roman" w:hAnsi="Times New Roman" w:cs="Times New Roman"/>
          <w:bCs/>
          <w:i/>
          <w:sz w:val="24"/>
          <w:szCs w:val="24"/>
          <w:lang w:eastAsia="ru-RU"/>
        </w:rPr>
        <w:t xml:space="preserve">, </w:t>
      </w:r>
      <w:r w:rsidRPr="00634D65">
        <w:rPr>
          <w:rFonts w:ascii="Times New Roman" w:eastAsia="Times New Roman" w:hAnsi="Times New Roman" w:cs="Times New Roman"/>
          <w:bCs/>
          <w:sz w:val="24"/>
          <w:szCs w:val="24"/>
          <w:lang w:eastAsia="ru-RU"/>
        </w:rPr>
        <w:t>оснащенные в соответствии с п. 6.1.2.1 Примерной рабочей программы по специальности</w:t>
      </w:r>
      <w:r w:rsidRPr="00634D65">
        <w:rPr>
          <w:rFonts w:ascii="Times New Roman" w:eastAsia="Times New Roman" w:hAnsi="Times New Roman" w:cs="Times New Roman"/>
          <w:bCs/>
          <w:i/>
          <w:sz w:val="24"/>
          <w:szCs w:val="24"/>
          <w:lang w:eastAsia="ru-RU"/>
        </w:rPr>
        <w:t>.</w:t>
      </w:r>
    </w:p>
    <w:p w:rsidR="00634D65" w:rsidRPr="00634D65" w:rsidRDefault="00634D65" w:rsidP="00634D65">
      <w:pPr>
        <w:suppressAutoHyphens/>
        <w:spacing w:after="0"/>
        <w:ind w:firstLine="709"/>
        <w:jc w:val="both"/>
        <w:rPr>
          <w:rFonts w:ascii="Times New Roman" w:eastAsia="Times New Roman" w:hAnsi="Times New Roman" w:cs="Times New Roman"/>
          <w:bCs/>
          <w:sz w:val="24"/>
          <w:szCs w:val="24"/>
          <w:lang w:eastAsia="ru-RU"/>
        </w:rPr>
      </w:pPr>
      <w:r w:rsidRPr="00634D65">
        <w:rPr>
          <w:rFonts w:ascii="Times New Roman" w:eastAsia="Times New Roman" w:hAnsi="Times New Roman" w:cs="Times New Roman"/>
          <w:bCs/>
          <w:sz w:val="24"/>
          <w:szCs w:val="24"/>
          <w:lang w:eastAsia="ru-RU"/>
        </w:rPr>
        <w:t>Оборудование лаборатории эксплуатации и ремонта электрооборудования и средств автоматизации: рабочие места по количеству обучающихся, рабочее место преподавателя,</w:t>
      </w:r>
    </w:p>
    <w:p w:rsidR="00634D65" w:rsidRPr="00634D65" w:rsidRDefault="00634D65" w:rsidP="00634D65">
      <w:pPr>
        <w:suppressAutoHyphens/>
        <w:spacing w:after="0"/>
        <w:ind w:firstLine="709"/>
        <w:jc w:val="both"/>
        <w:rPr>
          <w:rFonts w:ascii="Times New Roman" w:eastAsia="Times New Roman" w:hAnsi="Times New Roman" w:cs="Times New Roman"/>
          <w:bCs/>
          <w:sz w:val="24"/>
          <w:szCs w:val="24"/>
          <w:lang w:eastAsia="ru-RU"/>
        </w:rPr>
      </w:pPr>
      <w:proofErr w:type="gramStart"/>
      <w:r w:rsidRPr="00634D65">
        <w:rPr>
          <w:rFonts w:ascii="Times New Roman" w:eastAsia="Times New Roman" w:hAnsi="Times New Roman" w:cs="Times New Roman"/>
          <w:bCs/>
          <w:sz w:val="24"/>
          <w:szCs w:val="24"/>
          <w:lang w:eastAsia="ru-RU"/>
        </w:rPr>
        <w:t xml:space="preserve">комплект учебно-методической документации; действующие макеты, стенды, приспособления, инструменты: клещи токоизмерительные, паяльник электрический, камера для очистки силового электрооборудования; трансформатор сварочный; универсальный источник питания, стенд для сборки пускозащитной аппаратуры, мегомметр; комплект электроизмерительных приборов; </w:t>
      </w:r>
      <w:proofErr w:type="gramEnd"/>
    </w:p>
    <w:p w:rsidR="00634D65" w:rsidRPr="00634D65" w:rsidRDefault="00634D65" w:rsidP="00634D65">
      <w:pPr>
        <w:suppressAutoHyphens/>
        <w:spacing w:after="0"/>
        <w:jc w:val="both"/>
        <w:rPr>
          <w:rFonts w:ascii="Times New Roman" w:eastAsia="Times New Roman" w:hAnsi="Times New Roman" w:cs="Times New Roman"/>
          <w:bCs/>
          <w:sz w:val="24"/>
          <w:szCs w:val="24"/>
          <w:lang w:eastAsia="ru-RU"/>
        </w:rPr>
      </w:pPr>
      <w:r w:rsidRPr="00634D65">
        <w:rPr>
          <w:rFonts w:ascii="Times New Roman" w:eastAsia="Times New Roman" w:hAnsi="Times New Roman" w:cs="Times New Roman"/>
          <w:bCs/>
          <w:sz w:val="24"/>
          <w:szCs w:val="24"/>
          <w:lang w:eastAsia="ru-RU"/>
        </w:rPr>
        <w:t xml:space="preserve">приспособление для проверки и регулировки защит электроприводов и электроустановок: </w:t>
      </w:r>
    </w:p>
    <w:p w:rsidR="00634D65" w:rsidRPr="00634D65" w:rsidRDefault="00634D65" w:rsidP="00634D65">
      <w:pPr>
        <w:suppressAutoHyphens/>
        <w:spacing w:after="0"/>
        <w:jc w:val="both"/>
        <w:rPr>
          <w:rFonts w:ascii="Times New Roman" w:eastAsia="Times New Roman" w:hAnsi="Times New Roman" w:cs="Times New Roman"/>
          <w:bCs/>
          <w:sz w:val="24"/>
          <w:szCs w:val="24"/>
          <w:lang w:eastAsia="ru-RU"/>
        </w:rPr>
      </w:pPr>
      <w:proofErr w:type="gramStart"/>
      <w:r w:rsidRPr="00634D65">
        <w:rPr>
          <w:rFonts w:ascii="Times New Roman" w:eastAsia="Times New Roman" w:hAnsi="Times New Roman" w:cs="Times New Roman"/>
          <w:bCs/>
          <w:sz w:val="24"/>
          <w:szCs w:val="24"/>
          <w:lang w:eastAsia="ru-RU"/>
        </w:rPr>
        <w:t xml:space="preserve">пресс клещи, электродвигатели синхронные, асинхронные, постоянного тока, люминесцентные лампы, лампы типа ДРЛ, осветительные установки, стенд для определения потерь напряжения, стенд для измерения параметров трехфазных электрических цепей, </w:t>
      </w:r>
      <w:proofErr w:type="spellStart"/>
      <w:r w:rsidRPr="00634D65">
        <w:rPr>
          <w:rFonts w:ascii="Times New Roman" w:eastAsia="Times New Roman" w:hAnsi="Times New Roman" w:cs="Times New Roman"/>
          <w:bCs/>
          <w:sz w:val="24"/>
          <w:szCs w:val="24"/>
          <w:lang w:eastAsia="ru-RU"/>
        </w:rPr>
        <w:t>мультиметр</w:t>
      </w:r>
      <w:proofErr w:type="spellEnd"/>
      <w:r w:rsidRPr="00634D65">
        <w:rPr>
          <w:rFonts w:ascii="Times New Roman" w:eastAsia="Times New Roman" w:hAnsi="Times New Roman" w:cs="Times New Roman"/>
          <w:bCs/>
          <w:sz w:val="24"/>
          <w:szCs w:val="24"/>
          <w:lang w:eastAsia="ru-RU"/>
        </w:rPr>
        <w:t xml:space="preserve">, пусковая аппаратура, защитная аппаратура, распределительные устройства. </w:t>
      </w:r>
      <w:proofErr w:type="gramEnd"/>
    </w:p>
    <w:p w:rsidR="00634D65" w:rsidRPr="00634D65" w:rsidRDefault="00634D65" w:rsidP="00634D65">
      <w:pPr>
        <w:suppressAutoHyphens/>
        <w:spacing w:after="0"/>
        <w:ind w:firstLine="709"/>
        <w:jc w:val="both"/>
        <w:rPr>
          <w:rFonts w:ascii="Times New Roman" w:eastAsia="Times New Roman" w:hAnsi="Times New Roman" w:cs="Times New Roman"/>
          <w:bCs/>
          <w:sz w:val="24"/>
          <w:szCs w:val="24"/>
          <w:lang w:eastAsia="ru-RU"/>
        </w:rPr>
      </w:pPr>
      <w:r w:rsidRPr="00634D65">
        <w:rPr>
          <w:rFonts w:ascii="Times New Roman" w:eastAsia="Times New Roman" w:hAnsi="Times New Roman" w:cs="Times New Roman"/>
          <w:bCs/>
          <w:sz w:val="24"/>
          <w:szCs w:val="24"/>
          <w:lang w:eastAsia="ru-RU"/>
        </w:rPr>
        <w:t xml:space="preserve">технические средства обучения: ноутбук, </w:t>
      </w:r>
      <w:proofErr w:type="spellStart"/>
      <w:r w:rsidRPr="00634D65">
        <w:rPr>
          <w:rFonts w:ascii="Times New Roman" w:eastAsia="Times New Roman" w:hAnsi="Times New Roman" w:cs="Times New Roman"/>
          <w:bCs/>
          <w:sz w:val="24"/>
          <w:szCs w:val="24"/>
          <w:lang w:eastAsia="ru-RU"/>
        </w:rPr>
        <w:t>мультимедиапроектор</w:t>
      </w:r>
      <w:proofErr w:type="spellEnd"/>
      <w:r w:rsidRPr="00634D65">
        <w:rPr>
          <w:rFonts w:ascii="Times New Roman" w:eastAsia="Times New Roman" w:hAnsi="Times New Roman" w:cs="Times New Roman"/>
          <w:bCs/>
          <w:sz w:val="24"/>
          <w:szCs w:val="24"/>
          <w:lang w:eastAsia="ru-RU"/>
        </w:rPr>
        <w:t>.</w:t>
      </w:r>
    </w:p>
    <w:p w:rsidR="00634D65" w:rsidRPr="00634D65" w:rsidRDefault="00634D65" w:rsidP="00634D65">
      <w:pPr>
        <w:suppressAutoHyphens/>
        <w:spacing w:after="0"/>
        <w:ind w:firstLine="709"/>
        <w:jc w:val="both"/>
        <w:rPr>
          <w:rFonts w:ascii="Times New Roman" w:eastAsia="Times New Roman" w:hAnsi="Times New Roman" w:cs="Times New Roman"/>
          <w:bCs/>
          <w:i/>
          <w:sz w:val="24"/>
          <w:szCs w:val="24"/>
          <w:lang w:eastAsia="ru-RU"/>
        </w:rPr>
      </w:pPr>
      <w:r w:rsidRPr="00634D65">
        <w:rPr>
          <w:rFonts w:ascii="Times New Roman" w:eastAsia="Times New Roman" w:hAnsi="Times New Roman" w:cs="Times New Roman"/>
          <w:bCs/>
          <w:sz w:val="24"/>
          <w:szCs w:val="24"/>
          <w:lang w:eastAsia="ru-RU"/>
        </w:rPr>
        <w:t xml:space="preserve">Оснащенные базы практики в соответствии с </w:t>
      </w:r>
      <w:proofErr w:type="gramStart"/>
      <w:r w:rsidRPr="00634D65">
        <w:rPr>
          <w:rFonts w:ascii="Times New Roman" w:eastAsia="Times New Roman" w:hAnsi="Times New Roman" w:cs="Times New Roman"/>
          <w:bCs/>
          <w:sz w:val="24"/>
          <w:szCs w:val="24"/>
          <w:lang w:eastAsia="ru-RU"/>
        </w:rPr>
        <w:t>п</w:t>
      </w:r>
      <w:proofErr w:type="gramEnd"/>
      <w:r w:rsidRPr="00634D65">
        <w:rPr>
          <w:rFonts w:ascii="Times New Roman" w:eastAsia="Times New Roman" w:hAnsi="Times New Roman" w:cs="Times New Roman"/>
          <w:bCs/>
          <w:sz w:val="24"/>
          <w:szCs w:val="24"/>
          <w:lang w:eastAsia="ru-RU"/>
        </w:rPr>
        <w:t xml:space="preserve"> 6.1.2.3 примерной рабочей программы по специальности</w:t>
      </w:r>
      <w:r w:rsidRPr="00634D65">
        <w:rPr>
          <w:rFonts w:ascii="Times New Roman" w:eastAsia="Times New Roman" w:hAnsi="Times New Roman" w:cs="Times New Roman"/>
          <w:bCs/>
          <w:i/>
          <w:sz w:val="24"/>
          <w:szCs w:val="24"/>
          <w:lang w:eastAsia="ru-RU"/>
        </w:rPr>
        <w:t>.</w:t>
      </w:r>
    </w:p>
    <w:p w:rsidR="00634D65" w:rsidRPr="00634D65" w:rsidRDefault="00634D65" w:rsidP="00634D65">
      <w:pPr>
        <w:suppressAutoHyphens/>
        <w:spacing w:after="0"/>
        <w:ind w:firstLine="709"/>
        <w:jc w:val="both"/>
        <w:rPr>
          <w:rFonts w:ascii="Times New Roman" w:eastAsia="Times New Roman" w:hAnsi="Times New Roman" w:cs="Times New Roman"/>
          <w:bCs/>
          <w:i/>
          <w:sz w:val="24"/>
          <w:szCs w:val="24"/>
          <w:lang w:eastAsia="ru-RU"/>
        </w:rPr>
      </w:pPr>
    </w:p>
    <w:p w:rsidR="00634D65" w:rsidRPr="00634D65" w:rsidRDefault="00634D65" w:rsidP="00634D65">
      <w:pPr>
        <w:spacing w:after="0"/>
        <w:ind w:firstLine="709"/>
        <w:rPr>
          <w:rFonts w:ascii="Times New Roman" w:eastAsia="Times New Roman" w:hAnsi="Times New Roman" w:cs="Times New Roman"/>
          <w:b/>
          <w:bCs/>
          <w:sz w:val="24"/>
          <w:szCs w:val="24"/>
          <w:lang w:eastAsia="ru-RU"/>
        </w:rPr>
      </w:pPr>
      <w:r w:rsidRPr="00634D65">
        <w:rPr>
          <w:rFonts w:ascii="Times New Roman" w:eastAsia="Times New Roman" w:hAnsi="Times New Roman" w:cs="Times New Roman"/>
          <w:b/>
          <w:bCs/>
          <w:sz w:val="24"/>
          <w:szCs w:val="24"/>
          <w:lang w:eastAsia="ru-RU"/>
        </w:rPr>
        <w:t>3.2. Информационное обеспечение реализации программы</w:t>
      </w:r>
    </w:p>
    <w:p w:rsidR="00634D65" w:rsidRPr="00634D65" w:rsidRDefault="00634D65" w:rsidP="00634D65">
      <w:pPr>
        <w:spacing w:after="0"/>
        <w:ind w:firstLine="709"/>
        <w:rPr>
          <w:rFonts w:ascii="Times New Roman" w:eastAsia="Times New Roman" w:hAnsi="Times New Roman" w:cs="Times New Roman"/>
          <w:b/>
          <w:bCs/>
          <w:sz w:val="24"/>
          <w:szCs w:val="24"/>
          <w:lang w:eastAsia="ru-RU"/>
        </w:rPr>
      </w:pPr>
    </w:p>
    <w:p w:rsidR="00634D65" w:rsidRPr="00634D65" w:rsidRDefault="00634D65" w:rsidP="00634D65">
      <w:pPr>
        <w:suppressAutoHyphens/>
        <w:spacing w:after="0"/>
        <w:ind w:firstLine="709"/>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634D65">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34D65">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634D65" w:rsidRPr="00634D65" w:rsidRDefault="00634D65" w:rsidP="00634D65">
      <w:pPr>
        <w:spacing w:after="0"/>
        <w:ind w:firstLine="709"/>
        <w:contextualSpacing/>
        <w:rPr>
          <w:rFonts w:ascii="Times New Roman" w:eastAsia="Times New Roman" w:hAnsi="Times New Roman" w:cs="Times New Roman"/>
          <w:sz w:val="24"/>
          <w:szCs w:val="24"/>
          <w:lang w:eastAsia="ru-RU"/>
        </w:rPr>
      </w:pPr>
    </w:p>
    <w:p w:rsidR="00634D65" w:rsidRPr="00634D65" w:rsidRDefault="00634D65" w:rsidP="00634D65">
      <w:pPr>
        <w:spacing w:after="0"/>
        <w:ind w:firstLine="709"/>
        <w:contextualSpacing/>
        <w:rPr>
          <w:rFonts w:ascii="Times New Roman" w:eastAsia="Times New Roman" w:hAnsi="Times New Roman" w:cs="Times New Roman"/>
          <w:sz w:val="24"/>
          <w:szCs w:val="24"/>
          <w:lang w:eastAsia="ru-RU"/>
        </w:rPr>
      </w:pPr>
    </w:p>
    <w:p w:rsidR="00634D65" w:rsidRPr="00634D65" w:rsidRDefault="00634D65" w:rsidP="00634D65">
      <w:pPr>
        <w:spacing w:after="0"/>
        <w:ind w:firstLine="709"/>
        <w:contextualSpacing/>
        <w:rPr>
          <w:rFonts w:ascii="Times New Roman" w:eastAsia="Times New Roman" w:hAnsi="Times New Roman" w:cs="Times New Roman"/>
          <w:sz w:val="24"/>
          <w:szCs w:val="24"/>
          <w:lang w:eastAsia="ru-RU"/>
        </w:rPr>
      </w:pPr>
    </w:p>
    <w:p w:rsidR="00634D65" w:rsidRPr="00634D65" w:rsidRDefault="00634D65" w:rsidP="00634D65">
      <w:pPr>
        <w:spacing w:after="0"/>
        <w:ind w:firstLine="709"/>
        <w:contextualSpacing/>
        <w:rPr>
          <w:rFonts w:ascii="Times New Roman" w:eastAsia="Times New Roman" w:hAnsi="Times New Roman" w:cs="Times New Roman"/>
          <w:sz w:val="24"/>
          <w:szCs w:val="24"/>
          <w:lang w:eastAsia="ru-RU"/>
        </w:rPr>
      </w:pPr>
    </w:p>
    <w:p w:rsidR="00634D65" w:rsidRPr="00634D65" w:rsidRDefault="00634D65" w:rsidP="00634D65">
      <w:pPr>
        <w:spacing w:after="0"/>
        <w:ind w:firstLine="709"/>
        <w:contextualSpacing/>
        <w:rPr>
          <w:rFonts w:ascii="Times New Roman" w:eastAsia="Times New Roman" w:hAnsi="Times New Roman" w:cs="Times New Roman"/>
          <w:b/>
          <w:sz w:val="24"/>
          <w:szCs w:val="24"/>
          <w:lang w:val="x-none" w:eastAsia="x-none"/>
        </w:rPr>
      </w:pPr>
      <w:r w:rsidRPr="00634D65">
        <w:rPr>
          <w:rFonts w:ascii="Times New Roman" w:eastAsia="Times New Roman" w:hAnsi="Times New Roman" w:cs="Times New Roman"/>
          <w:b/>
          <w:sz w:val="24"/>
          <w:szCs w:val="24"/>
          <w:lang w:val="x-none" w:eastAsia="x-none"/>
        </w:rPr>
        <w:t xml:space="preserve">3.2.1. </w:t>
      </w:r>
      <w:r w:rsidRPr="00634D65">
        <w:rPr>
          <w:rFonts w:ascii="Times New Roman" w:eastAsia="Times New Roman" w:hAnsi="Times New Roman" w:cs="Times New Roman"/>
          <w:b/>
          <w:sz w:val="24"/>
          <w:szCs w:val="24"/>
          <w:lang w:eastAsia="x-none"/>
        </w:rPr>
        <w:t>Основные печатные</w:t>
      </w:r>
      <w:r w:rsidRPr="00634D65">
        <w:rPr>
          <w:rFonts w:ascii="Times New Roman" w:eastAsia="Times New Roman" w:hAnsi="Times New Roman" w:cs="Times New Roman"/>
          <w:b/>
          <w:sz w:val="24"/>
          <w:szCs w:val="24"/>
          <w:lang w:val="x-none" w:eastAsia="x-none"/>
        </w:rPr>
        <w:t xml:space="preserve"> издания</w:t>
      </w:r>
    </w:p>
    <w:p w:rsidR="00634D65" w:rsidRPr="00634D65" w:rsidRDefault="00634D65" w:rsidP="00634D65">
      <w:pPr>
        <w:spacing w:after="0"/>
        <w:ind w:firstLine="709"/>
        <w:contextualSpacing/>
        <w:rPr>
          <w:rFonts w:ascii="Times New Roman" w:eastAsia="Times New Roman" w:hAnsi="Times New Roman" w:cs="Times New Roman"/>
          <w:b/>
          <w:sz w:val="24"/>
          <w:szCs w:val="24"/>
          <w:lang w:eastAsia="ru-RU"/>
        </w:rPr>
      </w:pPr>
    </w:p>
    <w:p w:rsidR="00634D65" w:rsidRPr="00634D65" w:rsidRDefault="00634D65" w:rsidP="00634D65">
      <w:pPr>
        <w:shd w:val="clear" w:color="auto" w:fill="FFFFFF"/>
        <w:spacing w:after="0"/>
        <w:ind w:firstLine="710"/>
        <w:jc w:val="both"/>
        <w:rPr>
          <w:rFonts w:ascii="Times New Roman" w:eastAsia="Times New Roman" w:hAnsi="Times New Roman" w:cs="Times New Roman"/>
          <w:color w:val="000000"/>
          <w:sz w:val="24"/>
          <w:szCs w:val="24"/>
        </w:rPr>
      </w:pPr>
      <w:r w:rsidRPr="00634D65">
        <w:rPr>
          <w:rFonts w:ascii="Times New Roman" w:eastAsia="Times New Roman" w:hAnsi="Times New Roman" w:cs="Times New Roman"/>
          <w:sz w:val="24"/>
          <w:szCs w:val="24"/>
          <w:lang w:eastAsia="ru-RU"/>
        </w:rPr>
        <w:t xml:space="preserve">1. </w:t>
      </w:r>
      <w:proofErr w:type="spellStart"/>
      <w:r w:rsidRPr="00634D65">
        <w:rPr>
          <w:rFonts w:ascii="Times New Roman" w:eastAsia="Times New Roman" w:hAnsi="Times New Roman" w:cs="Times New Roman"/>
          <w:color w:val="000000"/>
          <w:sz w:val="24"/>
          <w:szCs w:val="24"/>
        </w:rPr>
        <w:t>Хорольский</w:t>
      </w:r>
      <w:proofErr w:type="spellEnd"/>
      <w:r w:rsidRPr="00634D65">
        <w:rPr>
          <w:rFonts w:ascii="Times New Roman" w:eastAsia="Times New Roman" w:hAnsi="Times New Roman" w:cs="Times New Roman"/>
          <w:color w:val="000000"/>
          <w:sz w:val="24"/>
          <w:szCs w:val="24"/>
        </w:rPr>
        <w:t xml:space="preserve">, В. Я. Эксплуатация электрооборудования учебное пособие для среднего профессионального образования / В. Я. </w:t>
      </w:r>
      <w:proofErr w:type="spellStart"/>
      <w:r w:rsidRPr="00634D65">
        <w:rPr>
          <w:rFonts w:ascii="Times New Roman" w:eastAsia="Times New Roman" w:hAnsi="Times New Roman" w:cs="Times New Roman"/>
          <w:color w:val="000000"/>
          <w:sz w:val="24"/>
          <w:szCs w:val="24"/>
        </w:rPr>
        <w:t>Хорольский</w:t>
      </w:r>
      <w:proofErr w:type="spellEnd"/>
      <w:r w:rsidRPr="00634D65">
        <w:rPr>
          <w:rFonts w:ascii="Times New Roman" w:eastAsia="Times New Roman" w:hAnsi="Times New Roman" w:cs="Times New Roman"/>
          <w:color w:val="000000"/>
          <w:sz w:val="24"/>
          <w:szCs w:val="24"/>
        </w:rPr>
        <w:t>, М. А. Таранов, В. Н. Шемякин. — Санкт-Петербург: Лань, 2021. — 268 с. — ISBN 978-5-8114-6715-0. </w:t>
      </w:r>
    </w:p>
    <w:p w:rsidR="00634D65" w:rsidRPr="00634D65" w:rsidRDefault="00634D65" w:rsidP="00634D65">
      <w:pPr>
        <w:shd w:val="clear" w:color="auto" w:fill="FFFFFF"/>
        <w:spacing w:after="0"/>
        <w:ind w:firstLine="710"/>
        <w:jc w:val="both"/>
        <w:rPr>
          <w:rFonts w:ascii="Times New Roman" w:eastAsia="Times New Roman" w:hAnsi="Times New Roman" w:cs="Times New Roman"/>
          <w:color w:val="000000"/>
          <w:sz w:val="24"/>
          <w:szCs w:val="24"/>
        </w:rPr>
      </w:pPr>
      <w:r w:rsidRPr="00634D65">
        <w:rPr>
          <w:rFonts w:ascii="Times New Roman" w:eastAsia="Times New Roman" w:hAnsi="Times New Roman" w:cs="Times New Roman"/>
          <w:color w:val="000000"/>
          <w:sz w:val="24"/>
          <w:szCs w:val="24"/>
        </w:rPr>
        <w:t xml:space="preserve">2. </w:t>
      </w:r>
      <w:proofErr w:type="spellStart"/>
      <w:r w:rsidRPr="00634D65">
        <w:rPr>
          <w:rFonts w:ascii="Times New Roman" w:eastAsia="Times New Roman" w:hAnsi="Times New Roman" w:cs="Times New Roman"/>
          <w:color w:val="000000"/>
          <w:sz w:val="24"/>
          <w:szCs w:val="24"/>
        </w:rPr>
        <w:t>Полуянович</w:t>
      </w:r>
      <w:proofErr w:type="spellEnd"/>
      <w:r w:rsidRPr="00634D65">
        <w:rPr>
          <w:rFonts w:ascii="Times New Roman" w:eastAsia="Times New Roman" w:hAnsi="Times New Roman" w:cs="Times New Roman"/>
          <w:color w:val="000000"/>
          <w:sz w:val="24"/>
          <w:szCs w:val="24"/>
        </w:rPr>
        <w:t xml:space="preserve"> Н. К. Монтаж, наладка, эксплуатация и ремонт систем электроснабжения промышленных предприятий: учебное пособие для среднего профессионального образования / Н. К. </w:t>
      </w:r>
      <w:proofErr w:type="spellStart"/>
      <w:r w:rsidRPr="00634D65">
        <w:rPr>
          <w:rFonts w:ascii="Times New Roman" w:eastAsia="Times New Roman" w:hAnsi="Times New Roman" w:cs="Times New Roman"/>
          <w:color w:val="000000"/>
          <w:sz w:val="24"/>
          <w:szCs w:val="24"/>
        </w:rPr>
        <w:t>Полуянович</w:t>
      </w:r>
      <w:proofErr w:type="spellEnd"/>
      <w:r w:rsidRPr="00634D65">
        <w:rPr>
          <w:rFonts w:ascii="Times New Roman" w:eastAsia="Times New Roman" w:hAnsi="Times New Roman" w:cs="Times New Roman"/>
          <w:color w:val="000000"/>
          <w:sz w:val="24"/>
          <w:szCs w:val="24"/>
        </w:rPr>
        <w:t xml:space="preserve"> — Санкт-Петербург: Лань, 2021. — 396 с. — ISBN 978-5-8114-6760-0.</w:t>
      </w:r>
    </w:p>
    <w:p w:rsidR="00634D65" w:rsidRPr="00634D65" w:rsidRDefault="00634D65" w:rsidP="00634D65">
      <w:pPr>
        <w:shd w:val="clear" w:color="auto" w:fill="FFFFFF"/>
        <w:spacing w:after="0"/>
        <w:ind w:firstLine="710"/>
        <w:jc w:val="both"/>
        <w:rPr>
          <w:rFonts w:ascii="Times New Roman" w:eastAsia="Times New Roman" w:hAnsi="Times New Roman" w:cs="Times New Roman"/>
          <w:color w:val="000000"/>
          <w:sz w:val="24"/>
          <w:szCs w:val="24"/>
        </w:rPr>
      </w:pPr>
      <w:r w:rsidRPr="00634D65">
        <w:rPr>
          <w:rFonts w:ascii="Times New Roman" w:eastAsia="Times New Roman" w:hAnsi="Times New Roman" w:cs="Times New Roman"/>
          <w:color w:val="000000"/>
          <w:sz w:val="24"/>
          <w:szCs w:val="24"/>
        </w:rPr>
        <w:t>3. Малафеев, С. И. Надежность электроснабжения: учебное пособие для среднего профессионального образования / С. И. Малафеев. — Санкт-Петербург: Лань, 2021. — 368 с. — ISBN 978-5-8114-6807-2. </w:t>
      </w:r>
    </w:p>
    <w:p w:rsidR="00634D65" w:rsidRPr="00634D65" w:rsidRDefault="00634D65" w:rsidP="00634D65">
      <w:pPr>
        <w:shd w:val="clear" w:color="auto" w:fill="FFFFFF"/>
        <w:spacing w:after="0"/>
        <w:ind w:firstLine="710"/>
        <w:jc w:val="both"/>
        <w:rPr>
          <w:rFonts w:ascii="Times New Roman" w:eastAsia="Times New Roman" w:hAnsi="Times New Roman" w:cs="Times New Roman"/>
          <w:color w:val="000000"/>
          <w:sz w:val="24"/>
          <w:szCs w:val="24"/>
        </w:rPr>
      </w:pPr>
      <w:r w:rsidRPr="00634D65">
        <w:rPr>
          <w:rFonts w:ascii="Times New Roman" w:eastAsia="Times New Roman" w:hAnsi="Times New Roman" w:cs="Times New Roman"/>
          <w:color w:val="000000"/>
          <w:sz w:val="24"/>
          <w:szCs w:val="24"/>
        </w:rPr>
        <w:t>4.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w:t>
      </w:r>
    </w:p>
    <w:p w:rsidR="00634D65" w:rsidRPr="00634D65" w:rsidRDefault="00634D65" w:rsidP="00634D65">
      <w:pPr>
        <w:spacing w:after="0"/>
        <w:ind w:firstLine="709"/>
        <w:contextualSpacing/>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 </w:t>
      </w:r>
    </w:p>
    <w:p w:rsidR="00634D65" w:rsidRPr="00634D65" w:rsidRDefault="00634D65" w:rsidP="00634D65">
      <w:pPr>
        <w:spacing w:after="0"/>
        <w:ind w:firstLine="709"/>
        <w:contextualSpacing/>
        <w:rPr>
          <w:rFonts w:ascii="Times New Roman" w:eastAsia="Times New Roman" w:hAnsi="Times New Roman" w:cs="Times New Roman"/>
          <w:b/>
          <w:sz w:val="24"/>
          <w:szCs w:val="24"/>
          <w:lang w:eastAsia="ru-RU"/>
        </w:rPr>
      </w:pPr>
      <w:r w:rsidRPr="00634D65">
        <w:rPr>
          <w:rFonts w:ascii="Times New Roman" w:eastAsia="Times New Roman" w:hAnsi="Times New Roman" w:cs="Times New Roman"/>
          <w:b/>
          <w:sz w:val="24"/>
          <w:szCs w:val="24"/>
          <w:lang w:eastAsia="ru-RU"/>
        </w:rPr>
        <w:t>3.2.2. Основные электронные издания</w:t>
      </w:r>
    </w:p>
    <w:p w:rsidR="00634D65" w:rsidRPr="00634D65" w:rsidRDefault="00634D65" w:rsidP="00634D65">
      <w:pPr>
        <w:tabs>
          <w:tab w:val="left" w:pos="3700"/>
        </w:tabs>
        <w:spacing w:after="0"/>
        <w:ind w:firstLine="710"/>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1. </w:t>
      </w:r>
      <w:proofErr w:type="spellStart"/>
      <w:r w:rsidRPr="00634D65">
        <w:rPr>
          <w:rFonts w:ascii="Times New Roman" w:eastAsia="Times New Roman" w:hAnsi="Times New Roman" w:cs="Times New Roman"/>
          <w:sz w:val="24"/>
          <w:szCs w:val="24"/>
          <w:lang w:eastAsia="ru-RU"/>
        </w:rPr>
        <w:t>Хорольский</w:t>
      </w:r>
      <w:proofErr w:type="spellEnd"/>
      <w:r w:rsidRPr="00634D65">
        <w:rPr>
          <w:rFonts w:ascii="Times New Roman" w:eastAsia="Times New Roman" w:hAnsi="Times New Roman" w:cs="Times New Roman"/>
          <w:sz w:val="24"/>
          <w:szCs w:val="24"/>
          <w:lang w:eastAsia="ru-RU"/>
        </w:rPr>
        <w:t xml:space="preserve">, В. Я. Эксплуатация электрооборудования: учебное пособие для среднего профессионального образования/ В. Я. </w:t>
      </w:r>
      <w:proofErr w:type="spellStart"/>
      <w:r w:rsidRPr="00634D65">
        <w:rPr>
          <w:rFonts w:ascii="Times New Roman" w:eastAsia="Times New Roman" w:hAnsi="Times New Roman" w:cs="Times New Roman"/>
          <w:sz w:val="24"/>
          <w:szCs w:val="24"/>
          <w:lang w:eastAsia="ru-RU"/>
        </w:rPr>
        <w:t>Хорольский</w:t>
      </w:r>
      <w:proofErr w:type="spellEnd"/>
      <w:r w:rsidRPr="00634D65">
        <w:rPr>
          <w:rFonts w:ascii="Times New Roman" w:eastAsia="Times New Roman" w:hAnsi="Times New Roman" w:cs="Times New Roman"/>
          <w:sz w:val="24"/>
          <w:szCs w:val="24"/>
          <w:lang w:eastAsia="ru-RU"/>
        </w:rPr>
        <w:t xml:space="preserve">, М. А. Таранов, В. Н. Шемякин. — Санкт-Петербург: Лань, 2021. — 268 с. — ISBN 978-5-8114-6715-0. — Текст: электронный // Лань: электронно-библиотечная система. — URL: </w:t>
      </w:r>
      <w:hyperlink r:id="rId8" w:history="1">
        <w:r w:rsidRPr="00634D65">
          <w:rPr>
            <w:rFonts w:ascii="Times New Roman" w:eastAsia="Calibri" w:hAnsi="Times New Roman" w:cs="Times New Roman"/>
            <w:color w:val="0000FF"/>
            <w:sz w:val="28"/>
            <w:u w:val="single"/>
            <w:lang w:eastAsia="ru-RU"/>
          </w:rPr>
          <w:t>https://e.lanbook.com/book/151695</w:t>
        </w:r>
      </w:hyperlink>
      <w:r w:rsidRPr="00634D65">
        <w:rPr>
          <w:rFonts w:ascii="Times New Roman" w:eastAsia="Times New Roman" w:hAnsi="Times New Roman" w:cs="Times New Roman"/>
          <w:sz w:val="24"/>
          <w:szCs w:val="24"/>
          <w:lang w:eastAsia="ru-RU"/>
        </w:rPr>
        <w:t xml:space="preserve">  (дата обращения: 29.10.2021). — Режим доступа: для </w:t>
      </w:r>
      <w:proofErr w:type="spellStart"/>
      <w:r w:rsidRPr="00634D65">
        <w:rPr>
          <w:rFonts w:ascii="Times New Roman" w:eastAsia="Times New Roman" w:hAnsi="Times New Roman" w:cs="Times New Roman"/>
          <w:sz w:val="24"/>
          <w:szCs w:val="24"/>
          <w:lang w:eastAsia="ru-RU"/>
        </w:rPr>
        <w:t>авториз</w:t>
      </w:r>
      <w:proofErr w:type="spellEnd"/>
      <w:r w:rsidRPr="00634D65">
        <w:rPr>
          <w:rFonts w:ascii="Times New Roman" w:eastAsia="Times New Roman" w:hAnsi="Times New Roman" w:cs="Times New Roman"/>
          <w:sz w:val="24"/>
          <w:szCs w:val="24"/>
          <w:lang w:eastAsia="ru-RU"/>
        </w:rPr>
        <w:t>. пользователей.</w:t>
      </w:r>
    </w:p>
    <w:p w:rsidR="00634D65" w:rsidRPr="00634D65" w:rsidRDefault="00634D65" w:rsidP="00634D65">
      <w:pPr>
        <w:tabs>
          <w:tab w:val="left" w:pos="3700"/>
        </w:tabs>
        <w:spacing w:after="0"/>
        <w:ind w:firstLine="710"/>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2. </w:t>
      </w:r>
      <w:proofErr w:type="spellStart"/>
      <w:r w:rsidRPr="00634D65">
        <w:rPr>
          <w:rFonts w:ascii="Times New Roman" w:eastAsia="Times New Roman" w:hAnsi="Times New Roman" w:cs="Times New Roman"/>
          <w:sz w:val="24"/>
          <w:szCs w:val="24"/>
          <w:lang w:eastAsia="ru-RU"/>
        </w:rPr>
        <w:t>Полуянович</w:t>
      </w:r>
      <w:proofErr w:type="spellEnd"/>
      <w:r w:rsidRPr="00634D65">
        <w:rPr>
          <w:rFonts w:ascii="Times New Roman" w:eastAsia="Times New Roman" w:hAnsi="Times New Roman" w:cs="Times New Roman"/>
          <w:sz w:val="24"/>
          <w:szCs w:val="24"/>
          <w:lang w:eastAsia="ru-RU"/>
        </w:rPr>
        <w:t xml:space="preserve"> Н. К. Монтаж, наладка, эксплуатация и ремонт систем электроснабжения промышленных предприятий: учебное пособие для среднего профессионального образования / Н. К. </w:t>
      </w:r>
      <w:proofErr w:type="spellStart"/>
      <w:r w:rsidRPr="00634D65">
        <w:rPr>
          <w:rFonts w:ascii="Times New Roman" w:eastAsia="Times New Roman" w:hAnsi="Times New Roman" w:cs="Times New Roman"/>
          <w:sz w:val="24"/>
          <w:szCs w:val="24"/>
          <w:lang w:eastAsia="ru-RU"/>
        </w:rPr>
        <w:t>Полуянович</w:t>
      </w:r>
      <w:proofErr w:type="spellEnd"/>
      <w:r w:rsidRPr="00634D65">
        <w:rPr>
          <w:rFonts w:ascii="Times New Roman" w:eastAsia="Times New Roman" w:hAnsi="Times New Roman" w:cs="Times New Roman"/>
          <w:sz w:val="24"/>
          <w:szCs w:val="24"/>
          <w:lang w:eastAsia="ru-RU"/>
        </w:rPr>
        <w:t xml:space="preserve"> — Санкт-Петербург: Лань, 2021. — 396 с. — ISBN 978-5-8114-6760-0. — Текст: электронный // Лань: электронно-библиотечная система. — URL: </w:t>
      </w:r>
      <w:hyperlink r:id="rId9" w:history="1">
        <w:r w:rsidRPr="00634D65">
          <w:rPr>
            <w:rFonts w:ascii="Times New Roman" w:eastAsia="Calibri" w:hAnsi="Times New Roman" w:cs="Times New Roman"/>
            <w:color w:val="0000FF"/>
            <w:sz w:val="28"/>
            <w:u w:val="single"/>
            <w:lang w:eastAsia="ru-RU"/>
          </w:rPr>
          <w:t>https://e.lanbook.com/book/152471</w:t>
        </w:r>
      </w:hyperlink>
      <w:r w:rsidRPr="00634D65">
        <w:rPr>
          <w:rFonts w:ascii="Times New Roman" w:eastAsia="Times New Roman" w:hAnsi="Times New Roman" w:cs="Times New Roman"/>
          <w:sz w:val="24"/>
          <w:szCs w:val="24"/>
          <w:lang w:eastAsia="ru-RU"/>
        </w:rPr>
        <w:t xml:space="preserve">  (дата обращения: 29.10.2021). — Режим доступа: для </w:t>
      </w:r>
      <w:proofErr w:type="spellStart"/>
      <w:r w:rsidRPr="00634D65">
        <w:rPr>
          <w:rFonts w:ascii="Times New Roman" w:eastAsia="Times New Roman" w:hAnsi="Times New Roman" w:cs="Times New Roman"/>
          <w:sz w:val="24"/>
          <w:szCs w:val="24"/>
          <w:lang w:eastAsia="ru-RU"/>
        </w:rPr>
        <w:t>авториз</w:t>
      </w:r>
      <w:proofErr w:type="spellEnd"/>
      <w:r w:rsidRPr="00634D65">
        <w:rPr>
          <w:rFonts w:ascii="Times New Roman" w:eastAsia="Times New Roman" w:hAnsi="Times New Roman" w:cs="Times New Roman"/>
          <w:sz w:val="24"/>
          <w:szCs w:val="24"/>
          <w:lang w:eastAsia="ru-RU"/>
        </w:rPr>
        <w:t>. пользователей.</w:t>
      </w:r>
    </w:p>
    <w:p w:rsidR="00634D65" w:rsidRPr="00634D65" w:rsidRDefault="00634D65" w:rsidP="00634D65">
      <w:pPr>
        <w:tabs>
          <w:tab w:val="left" w:pos="3700"/>
        </w:tabs>
        <w:spacing w:after="0"/>
        <w:ind w:firstLine="710"/>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 xml:space="preserve">3. Малафеев, С. И. Надежность электроснабжения: учебное пособие для среднего профессионального образования / С. И. Малафеев. — Санкт-Петербург Лань, 2021. — 368 с. — ISBN 978-5-8114-6807-2. — Текст: электронный // Лань: электронно-библиотечная система. — URL: </w:t>
      </w:r>
      <w:hyperlink r:id="rId10" w:history="1">
        <w:r w:rsidRPr="00634D65">
          <w:rPr>
            <w:rFonts w:ascii="Times New Roman" w:eastAsia="Calibri" w:hAnsi="Times New Roman" w:cs="Times New Roman"/>
            <w:color w:val="0000FF"/>
            <w:sz w:val="28"/>
            <w:u w:val="single"/>
            <w:lang w:eastAsia="ru-RU"/>
          </w:rPr>
          <w:t>https://e.lanbook.com/book/152639</w:t>
        </w:r>
      </w:hyperlink>
      <w:r w:rsidRPr="00634D65">
        <w:rPr>
          <w:rFonts w:ascii="Times New Roman" w:eastAsia="Times New Roman" w:hAnsi="Times New Roman" w:cs="Times New Roman"/>
          <w:sz w:val="24"/>
          <w:szCs w:val="24"/>
          <w:lang w:eastAsia="ru-RU"/>
        </w:rPr>
        <w:t xml:space="preserve">  (дата обращения: 29.10.2021). — Режим доступа: для </w:t>
      </w:r>
      <w:proofErr w:type="spellStart"/>
      <w:r w:rsidRPr="00634D65">
        <w:rPr>
          <w:rFonts w:ascii="Times New Roman" w:eastAsia="Times New Roman" w:hAnsi="Times New Roman" w:cs="Times New Roman"/>
          <w:sz w:val="24"/>
          <w:szCs w:val="24"/>
          <w:lang w:eastAsia="ru-RU"/>
        </w:rPr>
        <w:t>авториз</w:t>
      </w:r>
      <w:proofErr w:type="spellEnd"/>
      <w:r w:rsidRPr="00634D65">
        <w:rPr>
          <w:rFonts w:ascii="Times New Roman" w:eastAsia="Times New Roman" w:hAnsi="Times New Roman" w:cs="Times New Roman"/>
          <w:sz w:val="24"/>
          <w:szCs w:val="24"/>
          <w:lang w:eastAsia="ru-RU"/>
        </w:rPr>
        <w:t>. пользователей.</w:t>
      </w:r>
    </w:p>
    <w:p w:rsidR="00634D65" w:rsidRPr="00634D65" w:rsidRDefault="00634D65" w:rsidP="00634D65">
      <w:pPr>
        <w:spacing w:after="0"/>
        <w:ind w:firstLine="709"/>
        <w:contextualSpacing/>
        <w:jc w:val="both"/>
        <w:rPr>
          <w:rFonts w:ascii="Times New Roman" w:eastAsia="Times New Roman" w:hAnsi="Times New Roman" w:cs="Times New Roman"/>
          <w:sz w:val="24"/>
          <w:szCs w:val="24"/>
          <w:lang w:eastAsia="ru-RU"/>
        </w:rPr>
      </w:pPr>
      <w:r w:rsidRPr="00634D65">
        <w:rPr>
          <w:rFonts w:ascii="Times New Roman" w:eastAsia="Times New Roman" w:hAnsi="Times New Roman" w:cs="Times New Roman"/>
          <w:sz w:val="24"/>
          <w:szCs w:val="24"/>
          <w:lang w:eastAsia="ru-RU"/>
        </w:rPr>
        <w:t>4. Смирнов, Ю. А. Контроль и метрологическое обеспечение средств и систем автоматизации. Основы метрологии и автоматизации / Ю. А. Смирнов. — Санкт-Петербург: Лань, 2020. — 240 с. — ISBN 978-5-8114-3934-8. — Текст</w:t>
      </w:r>
      <w:proofErr w:type="gramStart"/>
      <w:r w:rsidRPr="00634D65">
        <w:rPr>
          <w:rFonts w:ascii="Times New Roman" w:eastAsia="Times New Roman" w:hAnsi="Times New Roman" w:cs="Times New Roman"/>
          <w:sz w:val="24"/>
          <w:szCs w:val="24"/>
          <w:lang w:eastAsia="ru-RU"/>
        </w:rPr>
        <w:t> :</w:t>
      </w:r>
      <w:proofErr w:type="gramEnd"/>
      <w:r w:rsidRPr="00634D65">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11" w:history="1">
        <w:r w:rsidRPr="00634D65">
          <w:rPr>
            <w:rFonts w:ascii="Times New Roman" w:eastAsia="Calibri" w:hAnsi="Times New Roman" w:cs="Times New Roman"/>
            <w:color w:val="0000FF"/>
            <w:sz w:val="28"/>
            <w:u w:val="single"/>
            <w:lang w:eastAsia="ru-RU"/>
          </w:rPr>
          <w:t>https://e.lanbook.com/book/148179</w:t>
        </w:r>
      </w:hyperlink>
      <w:r w:rsidRPr="00634D65">
        <w:rPr>
          <w:rFonts w:ascii="Times New Roman" w:eastAsia="Times New Roman" w:hAnsi="Times New Roman" w:cs="Times New Roman"/>
          <w:sz w:val="24"/>
          <w:szCs w:val="24"/>
          <w:lang w:eastAsia="ru-RU"/>
        </w:rPr>
        <w:t xml:space="preserve">  (дата обращения: 29.10.2021). — Режим доступа: для </w:t>
      </w:r>
      <w:proofErr w:type="spellStart"/>
      <w:r w:rsidRPr="00634D65">
        <w:rPr>
          <w:rFonts w:ascii="Times New Roman" w:eastAsia="Times New Roman" w:hAnsi="Times New Roman" w:cs="Times New Roman"/>
          <w:sz w:val="24"/>
          <w:szCs w:val="24"/>
          <w:lang w:eastAsia="ru-RU"/>
        </w:rPr>
        <w:t>авториз</w:t>
      </w:r>
      <w:proofErr w:type="spellEnd"/>
      <w:r w:rsidRPr="00634D65">
        <w:rPr>
          <w:rFonts w:ascii="Times New Roman" w:eastAsia="Times New Roman" w:hAnsi="Times New Roman" w:cs="Times New Roman"/>
          <w:sz w:val="24"/>
          <w:szCs w:val="24"/>
          <w:lang w:eastAsia="ru-RU"/>
        </w:rPr>
        <w:t>. пользователей.</w:t>
      </w:r>
    </w:p>
    <w:p w:rsidR="00634D65" w:rsidRPr="00634D65" w:rsidRDefault="00634D65" w:rsidP="00634D65">
      <w:pPr>
        <w:ind w:firstLine="709"/>
        <w:jc w:val="both"/>
        <w:rPr>
          <w:rFonts w:ascii="Times New Roman" w:eastAsia="Times New Roman" w:hAnsi="Times New Roman" w:cs="Times New Roman"/>
          <w:i/>
          <w:iCs/>
          <w:sz w:val="24"/>
          <w:szCs w:val="24"/>
          <w:lang w:eastAsia="ru-RU"/>
        </w:rPr>
      </w:pPr>
    </w:p>
    <w:p w:rsidR="00634D65" w:rsidRPr="00634D65" w:rsidRDefault="00634D65" w:rsidP="00634D65">
      <w:pPr>
        <w:jc w:val="center"/>
        <w:rPr>
          <w:rFonts w:ascii="Times New Roman" w:eastAsia="Times New Roman" w:hAnsi="Times New Roman" w:cs="Times New Roman"/>
          <w:b/>
          <w:bCs/>
          <w:lang w:eastAsia="ru-RU"/>
        </w:rPr>
      </w:pPr>
    </w:p>
    <w:p w:rsidR="00634D65" w:rsidRPr="00634D65" w:rsidRDefault="00634D65" w:rsidP="00634D65">
      <w:pPr>
        <w:jc w:val="center"/>
        <w:rPr>
          <w:rFonts w:ascii="Times New Roman" w:eastAsia="Times New Roman" w:hAnsi="Times New Roman" w:cs="Times New Roman"/>
          <w:b/>
          <w:bCs/>
          <w:lang w:eastAsia="ru-RU"/>
        </w:rPr>
      </w:pPr>
    </w:p>
    <w:p w:rsidR="00634D65" w:rsidRPr="00634D65" w:rsidRDefault="00634D65" w:rsidP="00634D65">
      <w:pPr>
        <w:jc w:val="center"/>
        <w:rPr>
          <w:rFonts w:ascii="Times New Roman" w:eastAsia="Times New Roman" w:hAnsi="Times New Roman" w:cs="Times New Roman"/>
          <w:b/>
          <w:bCs/>
          <w:lang w:eastAsia="ru-RU"/>
        </w:rPr>
      </w:pPr>
      <w:r w:rsidRPr="00634D65">
        <w:rPr>
          <w:rFonts w:ascii="Times New Roman" w:eastAsia="Times New Roman" w:hAnsi="Times New Roman" w:cs="Times New Roman"/>
          <w:b/>
          <w:bCs/>
          <w:lang w:eastAsia="ru-RU"/>
        </w:rPr>
        <w:lastRenderedPageBreak/>
        <w:t xml:space="preserve">4. КОНТРОЛЬ И ОЦЕНКА РЕЗУЛЬТАТОВ ОСВОЕНИЯ </w:t>
      </w:r>
      <w:r w:rsidRPr="00634D65">
        <w:rPr>
          <w:rFonts w:ascii="Times New Roman" w:eastAsia="Times New Roman" w:hAnsi="Times New Roman" w:cs="Times New Roman"/>
          <w:b/>
          <w:bCs/>
          <w:lang w:eastAsia="ru-RU"/>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323"/>
        <w:gridCol w:w="2939"/>
      </w:tblGrid>
      <w:tr w:rsidR="00634D65" w:rsidRPr="00634D65" w:rsidTr="00314E1D">
        <w:trPr>
          <w:trHeight w:val="1098"/>
        </w:trPr>
        <w:tc>
          <w:tcPr>
            <w:tcW w:w="2691" w:type="dxa"/>
            <w:vAlign w:val="center"/>
          </w:tcPr>
          <w:p w:rsidR="00634D65" w:rsidRPr="00634D65" w:rsidRDefault="00634D65" w:rsidP="00634D65">
            <w:pPr>
              <w:suppressAutoHyphens/>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323" w:type="dxa"/>
            <w:vAlign w:val="center"/>
          </w:tcPr>
          <w:p w:rsidR="00634D65" w:rsidRPr="00634D65" w:rsidRDefault="00634D65" w:rsidP="00634D65">
            <w:pPr>
              <w:suppressAutoHyphens/>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Критерии оценки</w:t>
            </w:r>
          </w:p>
        </w:tc>
        <w:tc>
          <w:tcPr>
            <w:tcW w:w="2939" w:type="dxa"/>
            <w:vAlign w:val="center"/>
          </w:tcPr>
          <w:p w:rsidR="00634D65" w:rsidRPr="00634D65" w:rsidRDefault="00634D65" w:rsidP="00634D65">
            <w:pPr>
              <w:suppressAutoHyphens/>
              <w:jc w:val="center"/>
              <w:rPr>
                <w:rFonts w:ascii="Times New Roman" w:eastAsia="Times New Roman" w:hAnsi="Times New Roman" w:cs="Times New Roman"/>
                <w:lang w:eastAsia="ru-RU"/>
              </w:rPr>
            </w:pPr>
            <w:r w:rsidRPr="00634D65">
              <w:rPr>
                <w:rFonts w:ascii="Times New Roman" w:eastAsia="Times New Roman" w:hAnsi="Times New Roman" w:cs="Times New Roman"/>
                <w:lang w:eastAsia="ru-RU"/>
              </w:rPr>
              <w:t>Методы оценки</w:t>
            </w:r>
          </w:p>
        </w:tc>
      </w:tr>
      <w:tr w:rsidR="00634D65" w:rsidRPr="00634D65" w:rsidTr="00314E1D">
        <w:trPr>
          <w:trHeight w:val="698"/>
        </w:trPr>
        <w:tc>
          <w:tcPr>
            <w:tcW w:w="2691" w:type="dxa"/>
          </w:tcPr>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bCs/>
                <w:sz w:val="24"/>
                <w:szCs w:val="24"/>
                <w:lang w:eastAsia="ru-RU"/>
              </w:rPr>
              <w:t>ПК 3.1. Осуществлять диагностику, техническое обслуживание и ремонт электрооборудования, автоматизированных и роботизированных систем на сельскохозяйственном предприятии</w:t>
            </w:r>
          </w:p>
        </w:tc>
        <w:tc>
          <w:tcPr>
            <w:tcW w:w="3323" w:type="dxa"/>
          </w:tcPr>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sz w:val="24"/>
                <w:lang w:eastAsia="ru-RU"/>
              </w:rPr>
              <w:t xml:space="preserve">Выполнение работ </w:t>
            </w:r>
            <w:r w:rsidRPr="00634D65">
              <w:rPr>
                <w:rFonts w:ascii="Times New Roman" w:eastAsia="Times New Roman" w:hAnsi="Times New Roman" w:cs="Times New Roman"/>
                <w:bCs/>
                <w:sz w:val="24"/>
                <w:szCs w:val="24"/>
                <w:lang w:eastAsia="ru-RU"/>
              </w:rPr>
              <w:t>по диагностике, техническому обслуживанию и ремонту электрооборудования, автоматизированных и роботизированных систем на сельскохозяйственном предприятии в соответствии с установленными регламентами с соблюдением правил безопасности труда, санитарными нормами</w:t>
            </w:r>
          </w:p>
        </w:tc>
        <w:tc>
          <w:tcPr>
            <w:tcW w:w="2939" w:type="dxa"/>
            <w:vMerge w:val="restart"/>
          </w:tcPr>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sz w:val="24"/>
                <w:lang w:eastAsia="ru-RU"/>
              </w:rPr>
              <w:t>Оценка результатов выполнения практической работы</w:t>
            </w:r>
          </w:p>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sz w:val="24"/>
                <w:lang w:eastAsia="ru-RU"/>
              </w:rPr>
              <w:t>Экспертное наблюдение за ходом выполнения практической работы</w:t>
            </w:r>
          </w:p>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sz w:val="24"/>
                <w:lang w:eastAsia="ru-RU"/>
              </w:rPr>
              <w:t>Защита лабораторных работ</w:t>
            </w:r>
          </w:p>
        </w:tc>
      </w:tr>
      <w:tr w:rsidR="00634D65" w:rsidRPr="00634D65" w:rsidTr="00314E1D">
        <w:trPr>
          <w:trHeight w:val="698"/>
        </w:trPr>
        <w:tc>
          <w:tcPr>
            <w:tcW w:w="2691" w:type="dxa"/>
          </w:tcPr>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bCs/>
                <w:iCs/>
                <w:sz w:val="24"/>
                <w:szCs w:val="24"/>
                <w:lang w:eastAsia="ru-RU"/>
              </w:rPr>
              <w:t xml:space="preserve">ПК 3.2. Осуществлять надзор и </w:t>
            </w:r>
            <w:proofErr w:type="gramStart"/>
            <w:r w:rsidRPr="00634D65">
              <w:rPr>
                <w:rFonts w:ascii="Times New Roman" w:eastAsia="Times New Roman" w:hAnsi="Times New Roman" w:cs="Times New Roman"/>
                <w:bCs/>
                <w:iCs/>
                <w:sz w:val="24"/>
                <w:szCs w:val="24"/>
                <w:lang w:eastAsia="ru-RU"/>
              </w:rPr>
              <w:t>контроль за</w:t>
            </w:r>
            <w:proofErr w:type="gramEnd"/>
            <w:r w:rsidRPr="00634D65">
              <w:rPr>
                <w:rFonts w:ascii="Times New Roman" w:eastAsia="Times New Roman" w:hAnsi="Times New Roman" w:cs="Times New Roman"/>
                <w:bCs/>
                <w:iCs/>
                <w:sz w:val="24"/>
                <w:szCs w:val="24"/>
                <w:lang w:eastAsia="ru-RU"/>
              </w:rPr>
              <w:t xml:space="preserve"> состоянием и эксплуатацией электрооборудования, автоматизированных и роботизированных систем на сельскохозяйственном предприятии</w:t>
            </w:r>
          </w:p>
        </w:tc>
        <w:tc>
          <w:tcPr>
            <w:tcW w:w="3323" w:type="dxa"/>
          </w:tcPr>
          <w:p w:rsidR="00634D65" w:rsidRPr="00634D65" w:rsidRDefault="00634D65" w:rsidP="00634D65">
            <w:pPr>
              <w:suppressAutoHyphens/>
              <w:spacing w:after="0"/>
              <w:rPr>
                <w:rFonts w:ascii="Times New Roman" w:eastAsia="Times New Roman" w:hAnsi="Times New Roman" w:cs="Times New Roman"/>
                <w:sz w:val="24"/>
                <w:lang w:eastAsia="ru-RU"/>
              </w:rPr>
            </w:pPr>
            <w:r w:rsidRPr="00634D65">
              <w:rPr>
                <w:rFonts w:ascii="Times New Roman" w:eastAsia="Times New Roman" w:hAnsi="Times New Roman" w:cs="Times New Roman"/>
                <w:bCs/>
                <w:iCs/>
                <w:sz w:val="24"/>
                <w:szCs w:val="24"/>
                <w:lang w:eastAsia="ru-RU"/>
              </w:rPr>
              <w:t xml:space="preserve">Выполнение работ по надзору и </w:t>
            </w:r>
            <w:proofErr w:type="gramStart"/>
            <w:r w:rsidRPr="00634D65">
              <w:rPr>
                <w:rFonts w:ascii="Times New Roman" w:eastAsia="Times New Roman" w:hAnsi="Times New Roman" w:cs="Times New Roman"/>
                <w:bCs/>
                <w:iCs/>
                <w:sz w:val="24"/>
                <w:szCs w:val="24"/>
                <w:lang w:eastAsia="ru-RU"/>
              </w:rPr>
              <w:t>контролю за</w:t>
            </w:r>
            <w:proofErr w:type="gramEnd"/>
            <w:r w:rsidRPr="00634D65">
              <w:rPr>
                <w:rFonts w:ascii="Times New Roman" w:eastAsia="Times New Roman" w:hAnsi="Times New Roman" w:cs="Times New Roman"/>
                <w:bCs/>
                <w:iCs/>
                <w:sz w:val="24"/>
                <w:szCs w:val="24"/>
                <w:lang w:eastAsia="ru-RU"/>
              </w:rPr>
              <w:t xml:space="preserve"> состоянием и эксплуатацией электрооборудования, автоматизированных и роботизированных систем на сельскохозяйственном предприятии</w:t>
            </w:r>
            <w:r w:rsidRPr="00634D65">
              <w:rPr>
                <w:rFonts w:ascii="Times New Roman" w:eastAsia="Times New Roman" w:hAnsi="Times New Roman" w:cs="Times New Roman"/>
                <w:sz w:val="24"/>
                <w:lang w:eastAsia="ru-RU"/>
              </w:rPr>
              <w:t xml:space="preserve"> в соответствии с установленными регламентами с соблюдением правил безопасности труда, санитарными нормами</w:t>
            </w:r>
          </w:p>
        </w:tc>
        <w:tc>
          <w:tcPr>
            <w:tcW w:w="2939" w:type="dxa"/>
            <w:vMerge/>
          </w:tcPr>
          <w:p w:rsidR="00634D65" w:rsidRPr="00634D65" w:rsidRDefault="00634D65" w:rsidP="00634D65">
            <w:pPr>
              <w:suppressAutoHyphens/>
              <w:spacing w:after="0"/>
              <w:jc w:val="center"/>
              <w:rPr>
                <w:rFonts w:ascii="Times New Roman" w:eastAsia="Times New Roman" w:hAnsi="Times New Roman" w:cs="Times New Roman"/>
                <w:sz w:val="24"/>
                <w:lang w:eastAsia="ru-RU"/>
              </w:rPr>
            </w:pPr>
          </w:p>
        </w:tc>
      </w:tr>
      <w:tr w:rsidR="00634D65" w:rsidRPr="00634D65" w:rsidTr="00314E1D">
        <w:trPr>
          <w:trHeight w:val="698"/>
        </w:trPr>
        <w:tc>
          <w:tcPr>
            <w:tcW w:w="2691" w:type="dxa"/>
          </w:tcPr>
          <w:p w:rsidR="00634D65" w:rsidRPr="00634D65" w:rsidRDefault="00634D65" w:rsidP="00634D65">
            <w:pPr>
              <w:suppressAutoHyphens/>
              <w:spacing w:after="0"/>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ПК 3.3. Планировать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p>
        </w:tc>
        <w:tc>
          <w:tcPr>
            <w:tcW w:w="3323" w:type="dxa"/>
          </w:tcPr>
          <w:p w:rsidR="00634D65" w:rsidRPr="00634D65" w:rsidRDefault="00634D65" w:rsidP="00634D65">
            <w:pPr>
              <w:suppressAutoHyphens/>
              <w:spacing w:after="0"/>
              <w:rPr>
                <w:rFonts w:ascii="Times New Roman" w:eastAsia="Times New Roman" w:hAnsi="Times New Roman" w:cs="Times New Roman"/>
                <w:bCs/>
                <w:iCs/>
                <w:sz w:val="24"/>
                <w:szCs w:val="24"/>
                <w:lang w:eastAsia="ru-RU"/>
              </w:rPr>
            </w:pPr>
            <w:r w:rsidRPr="00634D65">
              <w:rPr>
                <w:rFonts w:ascii="Times New Roman" w:eastAsia="Times New Roman" w:hAnsi="Times New Roman" w:cs="Times New Roman"/>
                <w:bCs/>
                <w:iCs/>
                <w:sz w:val="24"/>
                <w:szCs w:val="24"/>
                <w:lang w:eastAsia="ru-RU"/>
              </w:rPr>
              <w:t>Выполнять планирование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r w:rsidRPr="00634D65">
              <w:rPr>
                <w:rFonts w:ascii="Times New Roman" w:eastAsia="Times New Roman" w:hAnsi="Times New Roman" w:cs="Times New Roman"/>
                <w:sz w:val="24"/>
                <w:lang w:eastAsia="ru-RU"/>
              </w:rPr>
              <w:t xml:space="preserve"> в соответствии с установленными регламентами с соблюдением правил безопасности труда, санитарными нормами</w:t>
            </w:r>
          </w:p>
        </w:tc>
        <w:tc>
          <w:tcPr>
            <w:tcW w:w="2939" w:type="dxa"/>
            <w:vMerge/>
          </w:tcPr>
          <w:p w:rsidR="00634D65" w:rsidRPr="00634D65" w:rsidRDefault="00634D65" w:rsidP="00634D65">
            <w:pPr>
              <w:suppressAutoHyphens/>
              <w:spacing w:after="0"/>
              <w:jc w:val="center"/>
              <w:rPr>
                <w:rFonts w:ascii="Times New Roman" w:eastAsia="Times New Roman" w:hAnsi="Times New Roman" w:cs="Times New Roman"/>
                <w:sz w:val="24"/>
                <w:lang w:eastAsia="ru-RU"/>
              </w:rPr>
            </w:pPr>
          </w:p>
        </w:tc>
      </w:tr>
      <w:tr w:rsidR="00634D65" w:rsidRPr="00634D65" w:rsidTr="00314E1D">
        <w:tc>
          <w:tcPr>
            <w:tcW w:w="2691" w:type="dxa"/>
          </w:tcPr>
          <w:p w:rsidR="00634D65" w:rsidRPr="00634D65" w:rsidRDefault="00634D65" w:rsidP="00634D65">
            <w:pPr>
              <w:rPr>
                <w:rFonts w:ascii="Times New Roman" w:eastAsia="Times New Roman" w:hAnsi="Times New Roman" w:cs="Times New Roman"/>
                <w:i/>
                <w:sz w:val="24"/>
                <w:lang w:eastAsia="ru-RU"/>
              </w:rPr>
            </w:pPr>
            <w:proofErr w:type="gramStart"/>
            <w:r w:rsidRPr="00634D65">
              <w:rPr>
                <w:rFonts w:ascii="Times New Roman" w:eastAsia="Calibri" w:hAnsi="Times New Roman" w:cs="Times New Roman"/>
                <w:iCs/>
                <w:sz w:val="24"/>
              </w:rPr>
              <w:lastRenderedPageBreak/>
              <w:t>ОК</w:t>
            </w:r>
            <w:proofErr w:type="gramEnd"/>
            <w:r w:rsidRPr="00634D65">
              <w:rPr>
                <w:rFonts w:ascii="Times New Roman" w:eastAsia="Calibri" w:hAnsi="Times New Roman" w:cs="Times New Roman"/>
                <w:iCs/>
                <w:sz w:val="24"/>
              </w:rPr>
              <w:t xml:space="preserve"> 01. Выбирать способы решения задач профессиональной деятельности применительно к различным контекстам</w:t>
            </w:r>
          </w:p>
        </w:tc>
        <w:tc>
          <w:tcPr>
            <w:tcW w:w="3323" w:type="dxa"/>
          </w:tcPr>
          <w:p w:rsidR="00634D65" w:rsidRPr="00634D65" w:rsidRDefault="00634D65" w:rsidP="00634D65">
            <w:pPr>
              <w:rPr>
                <w:rFonts w:ascii="Times New Roman" w:eastAsia="Times New Roman" w:hAnsi="Times New Roman" w:cs="Times New Roman"/>
                <w:i/>
                <w:lang w:eastAsia="ru-RU"/>
              </w:rPr>
            </w:pPr>
          </w:p>
        </w:tc>
        <w:tc>
          <w:tcPr>
            <w:tcW w:w="2939" w:type="dxa"/>
            <w:vMerge w:val="restart"/>
          </w:tcPr>
          <w:p w:rsidR="00634D65" w:rsidRPr="00634D65" w:rsidRDefault="00634D65" w:rsidP="00634D65">
            <w:pPr>
              <w:rPr>
                <w:rFonts w:ascii="Times New Roman" w:eastAsia="Times New Roman" w:hAnsi="Times New Roman" w:cs="Times New Roman"/>
                <w:lang w:eastAsia="ru-RU"/>
              </w:rPr>
            </w:pPr>
            <w:r w:rsidRPr="00634D65">
              <w:rPr>
                <w:rFonts w:ascii="Times New Roman" w:eastAsia="Times New Roman" w:hAnsi="Times New Roman" w:cs="Times New Roman"/>
                <w:sz w:val="24"/>
                <w:lang w:eastAsia="ru-RU"/>
              </w:rPr>
              <w:t>Экспертное наблюдение за ходом выполнения практической работы</w:t>
            </w:r>
          </w:p>
        </w:tc>
      </w:tr>
      <w:tr w:rsidR="00634D65" w:rsidRPr="00634D65" w:rsidTr="00314E1D">
        <w:tc>
          <w:tcPr>
            <w:tcW w:w="2691" w:type="dxa"/>
          </w:tcPr>
          <w:p w:rsidR="00634D65" w:rsidRPr="00634D65" w:rsidRDefault="00634D65" w:rsidP="00634D65">
            <w:pPr>
              <w:rPr>
                <w:rFonts w:ascii="Times New Roman" w:eastAsia="Calibri" w:hAnsi="Times New Roman" w:cs="Times New Roman"/>
                <w:iCs/>
                <w:sz w:val="24"/>
              </w:rPr>
            </w:pPr>
            <w:proofErr w:type="gramStart"/>
            <w:r w:rsidRPr="00634D65">
              <w:rPr>
                <w:rFonts w:ascii="Times New Roman" w:eastAsia="Calibri" w:hAnsi="Times New Roman" w:cs="Times New Roman"/>
                <w:sz w:val="24"/>
              </w:rPr>
              <w:t>ОК</w:t>
            </w:r>
            <w:proofErr w:type="gramEnd"/>
            <w:r w:rsidRPr="00634D65">
              <w:rPr>
                <w:rFonts w:ascii="Times New Roman" w:eastAsia="Calibri" w:hAnsi="Times New Roman" w:cs="Times New Roman"/>
                <w:sz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323" w:type="dxa"/>
          </w:tcPr>
          <w:p w:rsidR="00634D65" w:rsidRPr="00634D65" w:rsidRDefault="00634D65" w:rsidP="00634D65">
            <w:pPr>
              <w:rPr>
                <w:rFonts w:ascii="Times New Roman" w:eastAsia="Times New Roman" w:hAnsi="Times New Roman" w:cs="Times New Roman"/>
                <w:i/>
                <w:lang w:eastAsia="ru-RU"/>
              </w:rPr>
            </w:pPr>
          </w:p>
        </w:tc>
        <w:tc>
          <w:tcPr>
            <w:tcW w:w="2939" w:type="dxa"/>
            <w:vMerge/>
          </w:tcPr>
          <w:p w:rsidR="00634D65" w:rsidRPr="00634D65" w:rsidRDefault="00634D65" w:rsidP="00634D65">
            <w:pPr>
              <w:rPr>
                <w:rFonts w:ascii="Times New Roman" w:eastAsia="Times New Roman" w:hAnsi="Times New Roman" w:cs="Times New Roman"/>
                <w:i/>
                <w:lang w:eastAsia="ru-RU"/>
              </w:rPr>
            </w:pPr>
          </w:p>
        </w:tc>
      </w:tr>
      <w:tr w:rsidR="00634D65" w:rsidRPr="00634D65" w:rsidTr="00314E1D">
        <w:tc>
          <w:tcPr>
            <w:tcW w:w="2691" w:type="dxa"/>
          </w:tcPr>
          <w:p w:rsidR="00634D65" w:rsidRPr="00634D65" w:rsidRDefault="00634D65" w:rsidP="00634D65">
            <w:pPr>
              <w:rPr>
                <w:rFonts w:ascii="Times New Roman" w:eastAsia="Calibri" w:hAnsi="Times New Roman" w:cs="Times New Roman"/>
                <w:sz w:val="24"/>
              </w:rPr>
            </w:pPr>
            <w:proofErr w:type="gramStart"/>
            <w:r w:rsidRPr="00634D65">
              <w:rPr>
                <w:rFonts w:ascii="Times New Roman" w:eastAsia="Calibri" w:hAnsi="Times New Roman" w:cs="Times New Roman"/>
                <w:sz w:val="24"/>
              </w:rPr>
              <w:t>ОК</w:t>
            </w:r>
            <w:proofErr w:type="gramEnd"/>
            <w:r w:rsidRPr="00634D65">
              <w:rPr>
                <w:rFonts w:ascii="Times New Roman" w:eastAsia="Calibri" w:hAnsi="Times New Roman" w:cs="Times New Roman"/>
                <w:sz w:val="24"/>
              </w:rPr>
              <w:t xml:space="preserve"> 09. Пользоваться профессиональной документацией на государственном и иностранном языках</w:t>
            </w:r>
          </w:p>
        </w:tc>
        <w:tc>
          <w:tcPr>
            <w:tcW w:w="3323" w:type="dxa"/>
          </w:tcPr>
          <w:p w:rsidR="00634D65" w:rsidRPr="00634D65" w:rsidRDefault="00634D65" w:rsidP="00634D65">
            <w:pPr>
              <w:rPr>
                <w:rFonts w:ascii="Times New Roman" w:eastAsia="Times New Roman" w:hAnsi="Times New Roman" w:cs="Times New Roman"/>
                <w:i/>
                <w:lang w:eastAsia="ru-RU"/>
              </w:rPr>
            </w:pPr>
          </w:p>
        </w:tc>
        <w:tc>
          <w:tcPr>
            <w:tcW w:w="2939" w:type="dxa"/>
            <w:vMerge/>
          </w:tcPr>
          <w:p w:rsidR="00634D65" w:rsidRPr="00634D65" w:rsidRDefault="00634D65" w:rsidP="00634D65">
            <w:pPr>
              <w:rPr>
                <w:rFonts w:ascii="Times New Roman" w:eastAsia="Times New Roman" w:hAnsi="Times New Roman" w:cs="Times New Roman"/>
                <w:i/>
                <w:lang w:eastAsia="ru-RU"/>
              </w:rPr>
            </w:pPr>
          </w:p>
        </w:tc>
      </w:tr>
    </w:tbl>
    <w:p w:rsidR="00634D65" w:rsidRPr="00634D65" w:rsidRDefault="00634D65" w:rsidP="00634D65">
      <w:pPr>
        <w:rPr>
          <w:rFonts w:ascii="Times New Roman" w:eastAsia="Times New Roman" w:hAnsi="Times New Roman" w:cs="Times New Roman"/>
          <w:lang w:eastAsia="ru-RU"/>
        </w:rPr>
      </w:pPr>
    </w:p>
    <w:p w:rsidR="007B6F1D" w:rsidRDefault="007B6F1D"/>
    <w:sectPr w:rsidR="007B6F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04" w:rsidRDefault="00924504" w:rsidP="00634D65">
      <w:pPr>
        <w:spacing w:after="0" w:line="240" w:lineRule="auto"/>
      </w:pPr>
      <w:r>
        <w:separator/>
      </w:r>
    </w:p>
  </w:endnote>
  <w:endnote w:type="continuationSeparator" w:id="0">
    <w:p w:rsidR="00924504" w:rsidRDefault="00924504" w:rsidP="0063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04" w:rsidRDefault="00924504" w:rsidP="00634D65">
      <w:pPr>
        <w:spacing w:after="0" w:line="240" w:lineRule="auto"/>
      </w:pPr>
      <w:r>
        <w:separator/>
      </w:r>
    </w:p>
  </w:footnote>
  <w:footnote w:type="continuationSeparator" w:id="0">
    <w:p w:rsidR="00924504" w:rsidRDefault="00924504" w:rsidP="00634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25195"/>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0C"/>
    <w:rsid w:val="004636C3"/>
    <w:rsid w:val="004721AF"/>
    <w:rsid w:val="0063360C"/>
    <w:rsid w:val="00634D65"/>
    <w:rsid w:val="007B6F1D"/>
    <w:rsid w:val="00924504"/>
    <w:rsid w:val="00D6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34D65"/>
    <w:pPr>
      <w:spacing w:after="0" w:line="240" w:lineRule="auto"/>
    </w:pPr>
    <w:rPr>
      <w:sz w:val="20"/>
      <w:szCs w:val="20"/>
    </w:rPr>
  </w:style>
  <w:style w:type="character" w:customStyle="1" w:styleId="a4">
    <w:name w:val="Текст сноски Знак"/>
    <w:basedOn w:val="a0"/>
    <w:link w:val="a3"/>
    <w:uiPriority w:val="99"/>
    <w:semiHidden/>
    <w:rsid w:val="00634D65"/>
    <w:rPr>
      <w:sz w:val="20"/>
      <w:szCs w:val="20"/>
    </w:rPr>
  </w:style>
  <w:style w:type="character" w:styleId="a5">
    <w:name w:val="footnote reference"/>
    <w:aliases w:val="Знак сноски-FN,Ciae niinee-FN,AЗнак сноски зел"/>
    <w:uiPriority w:val="99"/>
    <w:rsid w:val="00634D65"/>
    <w:rPr>
      <w:rFonts w:cs="Times New Roman"/>
      <w:vertAlign w:val="superscript"/>
    </w:rPr>
  </w:style>
  <w:style w:type="character" w:styleId="a6">
    <w:name w:val="Emphasis"/>
    <w:qFormat/>
    <w:rsid w:val="00634D65"/>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34D65"/>
    <w:pPr>
      <w:spacing w:after="0" w:line="240" w:lineRule="auto"/>
    </w:pPr>
    <w:rPr>
      <w:sz w:val="20"/>
      <w:szCs w:val="20"/>
    </w:rPr>
  </w:style>
  <w:style w:type="character" w:customStyle="1" w:styleId="a4">
    <w:name w:val="Текст сноски Знак"/>
    <w:basedOn w:val="a0"/>
    <w:link w:val="a3"/>
    <w:uiPriority w:val="99"/>
    <w:semiHidden/>
    <w:rsid w:val="00634D65"/>
    <w:rPr>
      <w:sz w:val="20"/>
      <w:szCs w:val="20"/>
    </w:rPr>
  </w:style>
  <w:style w:type="character" w:styleId="a5">
    <w:name w:val="footnote reference"/>
    <w:aliases w:val="Знак сноски-FN,Ciae niinee-FN,AЗнак сноски зел"/>
    <w:uiPriority w:val="99"/>
    <w:rsid w:val="00634D65"/>
    <w:rPr>
      <w:rFonts w:cs="Times New Roman"/>
      <w:vertAlign w:val="superscript"/>
    </w:rPr>
  </w:style>
  <w:style w:type="character" w:styleId="a6">
    <w:name w:val="Emphasis"/>
    <w:qFormat/>
    <w:rsid w:val="00634D6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169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148179" TargetMode="External"/><Relationship Id="rId5" Type="http://schemas.openxmlformats.org/officeDocument/2006/relationships/webSettings" Target="webSettings.xml"/><Relationship Id="rId10" Type="http://schemas.openxmlformats.org/officeDocument/2006/relationships/hyperlink" Target="https://e.lanbook.com/book/152639" TargetMode="External"/><Relationship Id="rId4" Type="http://schemas.openxmlformats.org/officeDocument/2006/relationships/settings" Target="settings.xml"/><Relationship Id="rId9" Type="http://schemas.openxmlformats.org/officeDocument/2006/relationships/hyperlink" Target="https://e.lanbook.com/book/152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4793</Words>
  <Characters>27324</Characters>
  <Application>Microsoft Office Word</Application>
  <DocSecurity>0</DocSecurity>
  <Lines>227</Lines>
  <Paragraphs>64</Paragraphs>
  <ScaleCrop>false</ScaleCrop>
  <Company/>
  <LinksUpToDate>false</LinksUpToDate>
  <CharactersWithSpaces>32053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4</cp:revision>
  <dcterms:created xsi:type="dcterms:W3CDTF">2025-04-08T06:48:00Z</dcterms:created>
  <dcterms:modified xsi:type="dcterms:W3CDTF">2025-04-08T11:49:00Z</dcterms:modified>
</cp:coreProperties>
</file>