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 xml:space="preserve">министерство СЕЛЬСКОГО ХОЗЯЙСТВА, ПИЩЕВОЙ и перерабатывающей промышленности </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тверской области ГБПОУ «Ржевский колледж»</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ru-RU"/>
        </w:rPr>
      </w:pPr>
    </w:p>
    <w:tbl>
      <w:tblPr>
        <w:tblpPr w:leftFromText="180" w:rightFromText="180" w:vertAnchor="text" w:horzAnchor="margin" w:tblpY="-22"/>
        <w:tblW w:w="9930" w:type="dxa"/>
        <w:tblLayout w:type="fixed"/>
        <w:tblLook w:val="04A0" w:firstRow="1" w:lastRow="0" w:firstColumn="1" w:lastColumn="0" w:noHBand="0" w:noVBand="1"/>
      </w:tblPr>
      <w:tblGrid>
        <w:gridCol w:w="3794"/>
        <w:gridCol w:w="1850"/>
        <w:gridCol w:w="4286"/>
      </w:tblGrid>
      <w:tr w:rsidR="00DC33E9" w:rsidRPr="00082500" w:rsidTr="00FD58D3">
        <w:trPr>
          <w:trHeight w:val="3539"/>
        </w:trPr>
        <w:tc>
          <w:tcPr>
            <w:tcW w:w="3794" w:type="dxa"/>
            <w:hideMark/>
          </w:tcPr>
          <w:p w:rsidR="00DC33E9" w:rsidRPr="00082500" w:rsidRDefault="00DC33E9" w:rsidP="00FD58D3">
            <w:pPr>
              <w:snapToGrid w:val="0"/>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ОДОБРЕНА                                                </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цикловой комиссией </w:t>
            </w:r>
            <w:r w:rsidR="002D7845">
              <w:rPr>
                <w:bCs/>
                <w:sz w:val="28"/>
              </w:rPr>
              <w:t xml:space="preserve"> профессиональных технических дисциплин</w:t>
            </w:r>
            <w:r w:rsidR="002D7845">
              <w:rPr>
                <w:rFonts w:ascii="Times New Roman" w:eastAsia="Times New Roman" w:hAnsi="Times New Roman" w:cs="Times New Roman"/>
                <w:color w:val="000000"/>
                <w:sz w:val="28"/>
                <w:szCs w:val="24"/>
                <w:lang w:eastAsia="ru-RU"/>
              </w:rPr>
              <w:t xml:space="preserve">  </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Протокол № ____ от «__»_____________202__ г.</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Председатель цикловой комиссии _________________________</w:t>
            </w:r>
          </w:p>
          <w:p w:rsidR="00DC33E9" w:rsidRPr="00082500" w:rsidRDefault="00DC33E9" w:rsidP="002D7845">
            <w:pPr>
              <w:suppressAutoHyphens/>
              <w:spacing w:after="0" w:line="240" w:lineRule="auto"/>
              <w:jc w:val="center"/>
              <w:rPr>
                <w:rFonts w:ascii="Times New Roman" w:eastAsia="Times New Roman" w:hAnsi="Times New Roman" w:cs="Times New Roman"/>
                <w:color w:val="000000"/>
                <w:sz w:val="28"/>
                <w:szCs w:val="24"/>
                <w:lang w:eastAsia="ar-SA"/>
              </w:rPr>
            </w:pPr>
            <w:r w:rsidRPr="00082500">
              <w:rPr>
                <w:rFonts w:ascii="Times New Roman" w:eastAsia="Times New Roman" w:hAnsi="Times New Roman" w:cs="Times New Roman"/>
                <w:color w:val="000000"/>
                <w:sz w:val="28"/>
                <w:szCs w:val="24"/>
                <w:lang w:eastAsia="ru-RU"/>
              </w:rPr>
              <w:t>/</w:t>
            </w:r>
            <w:proofErr w:type="spellStart"/>
            <w:r w:rsidR="002D7845">
              <w:rPr>
                <w:rFonts w:ascii="Times New Roman" w:eastAsia="Times New Roman" w:hAnsi="Times New Roman" w:cs="Times New Roman"/>
                <w:color w:val="000000"/>
                <w:sz w:val="28"/>
                <w:szCs w:val="24"/>
                <w:lang w:eastAsia="ru-RU"/>
              </w:rPr>
              <w:t>Крапшилова</w:t>
            </w:r>
            <w:proofErr w:type="spellEnd"/>
            <w:r w:rsidR="002D7845">
              <w:rPr>
                <w:rFonts w:ascii="Times New Roman" w:eastAsia="Times New Roman" w:hAnsi="Times New Roman" w:cs="Times New Roman"/>
                <w:color w:val="000000"/>
                <w:sz w:val="28"/>
                <w:szCs w:val="24"/>
                <w:lang w:eastAsia="ru-RU"/>
              </w:rPr>
              <w:t xml:space="preserve"> И.Л</w:t>
            </w:r>
            <w:r w:rsidRPr="00082500">
              <w:rPr>
                <w:rFonts w:ascii="Times New Roman" w:eastAsia="Times New Roman" w:hAnsi="Times New Roman" w:cs="Times New Roman"/>
                <w:color w:val="000000"/>
                <w:sz w:val="28"/>
                <w:szCs w:val="24"/>
                <w:lang w:eastAsia="ru-RU"/>
              </w:rPr>
              <w:t>./</w:t>
            </w:r>
          </w:p>
        </w:tc>
        <w:tc>
          <w:tcPr>
            <w:tcW w:w="1850" w:type="dxa"/>
          </w:tcPr>
          <w:p w:rsidR="00DC33E9" w:rsidRPr="00082500" w:rsidRDefault="00DC33E9" w:rsidP="00FD58D3">
            <w:pPr>
              <w:suppressAutoHyphens/>
              <w:snapToGrid w:val="0"/>
              <w:spacing w:after="0" w:line="240" w:lineRule="auto"/>
              <w:jc w:val="center"/>
              <w:rPr>
                <w:rFonts w:ascii="Times New Roman" w:eastAsia="Times New Roman" w:hAnsi="Times New Roman" w:cs="Times New Roman"/>
                <w:color w:val="000000"/>
                <w:sz w:val="28"/>
                <w:szCs w:val="24"/>
                <w:lang w:eastAsia="ar-SA"/>
              </w:rPr>
            </w:pPr>
          </w:p>
        </w:tc>
        <w:tc>
          <w:tcPr>
            <w:tcW w:w="4286" w:type="dxa"/>
          </w:tcPr>
          <w:p w:rsidR="00DC33E9" w:rsidRPr="00082500" w:rsidRDefault="00DC33E9" w:rsidP="00FD58D3">
            <w:pPr>
              <w:autoSpaceDE w:val="0"/>
              <w:snapToGrid w:val="0"/>
              <w:spacing w:after="0" w:line="240" w:lineRule="auto"/>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УТВЕРЖДАЮ</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Старший методист:</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___________________</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/М.И. Безрученко/</w:t>
            </w:r>
          </w:p>
          <w:p w:rsidR="00DC33E9" w:rsidRPr="00082500" w:rsidRDefault="00DC33E9" w:rsidP="00FD58D3">
            <w:pPr>
              <w:suppressAutoHyphens/>
              <w:autoSpaceDE w:val="0"/>
              <w:snapToGrid w:val="0"/>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 ____ » ____________ 202_ г.</w:t>
            </w: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rPr>
                <w:rFonts w:ascii="Times New Roman" w:eastAsia="Times New Roman" w:hAnsi="Times New Roman" w:cs="Times New Roman"/>
                <w:sz w:val="28"/>
                <w:szCs w:val="28"/>
                <w:lang w:eastAsia="ru-RU"/>
              </w:rPr>
            </w:pPr>
          </w:p>
        </w:tc>
      </w:tr>
    </w:tbl>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Рабочая программа учебного предмета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DC33E9" w:rsidRPr="00082500" w:rsidRDefault="00450D4A"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50D4A">
        <w:rPr>
          <w:rFonts w:ascii="Times New Roman" w:eastAsia="Calibri" w:hAnsi="Times New Roman" w:cs="Times New Roman"/>
          <w:sz w:val="28"/>
          <w:szCs w:val="28"/>
        </w:rPr>
        <w:t>ОУП. 12</w:t>
      </w:r>
      <w:r w:rsidR="00DC33E9" w:rsidRPr="00450D4A">
        <w:rPr>
          <w:rFonts w:ascii="Times New Roman" w:eastAsia="Calibri" w:hAnsi="Times New Roman" w:cs="Times New Roman"/>
          <w:sz w:val="28"/>
          <w:szCs w:val="28"/>
        </w:rPr>
        <w:t xml:space="preserve"> </w:t>
      </w:r>
      <w:r w:rsidR="00DC33E9" w:rsidRPr="00082500">
        <w:rPr>
          <w:rFonts w:ascii="Times New Roman" w:eastAsia="Calibri" w:hAnsi="Times New Roman" w:cs="Times New Roman"/>
          <w:sz w:val="28"/>
          <w:szCs w:val="28"/>
        </w:rPr>
        <w:t>Физическая культура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Уровень программы </w:t>
      </w:r>
      <w:r w:rsidRPr="00082500">
        <w:rPr>
          <w:rFonts w:ascii="Times New Roman" w:eastAsia="Times New Roman" w:hAnsi="Times New Roman" w:cs="Times New Roman"/>
          <w:bCs/>
          <w:sz w:val="28"/>
          <w:szCs w:val="24"/>
          <w:lang w:eastAsia="ru-RU"/>
        </w:rPr>
        <w:t xml:space="preserve"> базовый</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82500">
        <w:rPr>
          <w:rFonts w:ascii="Times New Roman" w:eastAsia="Times New Roman" w:hAnsi="Times New Roman" w:cs="Times New Roman"/>
          <w:b/>
          <w:bCs/>
          <w:sz w:val="28"/>
          <w:szCs w:val="24"/>
          <w:lang w:eastAsia="ru-RU"/>
        </w:rPr>
        <w:t xml:space="preserve">Специальность </w:t>
      </w:r>
      <w:r w:rsidR="008E0297">
        <w:rPr>
          <w:rFonts w:ascii="Times New Roman" w:hAnsi="Times New Roman"/>
          <w:sz w:val="28"/>
          <w:szCs w:val="28"/>
        </w:rPr>
        <w:t>35.02.05 Агрономия</w:t>
      </w:r>
      <w:r w:rsidR="008E0297">
        <w:rPr>
          <w:rFonts w:ascii="Times New Roman" w:hAnsi="Times New Roman"/>
          <w:noProof/>
          <w:sz w:val="28"/>
          <w:szCs w:val="28"/>
          <w:lang w:eastAsia="ru-RU"/>
        </w:rPr>
        <mc:AlternateContent>
          <mc:Choice Requires="wps">
            <w:drawing>
              <wp:inline distT="0" distB="0" distL="0" distR="0" wp14:anchorId="1786DE85" wp14:editId="2CF8DF3C">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Объем программы: </w:t>
      </w:r>
      <w:r w:rsidRPr="00450D4A">
        <w:rPr>
          <w:rFonts w:ascii="Times New Roman" w:eastAsia="Times New Roman" w:hAnsi="Times New Roman" w:cs="Times New Roman"/>
          <w:b/>
          <w:bCs/>
          <w:sz w:val="28"/>
          <w:szCs w:val="24"/>
          <w:lang w:eastAsia="ru-RU"/>
        </w:rPr>
        <w:t>1</w:t>
      </w:r>
      <w:r w:rsidR="00450D4A" w:rsidRPr="00450D4A">
        <w:rPr>
          <w:rFonts w:ascii="Times New Roman" w:eastAsia="Times New Roman" w:hAnsi="Times New Roman" w:cs="Times New Roman"/>
          <w:b/>
          <w:bCs/>
          <w:sz w:val="28"/>
          <w:szCs w:val="24"/>
          <w:lang w:eastAsia="ru-RU"/>
        </w:rPr>
        <w:t>17</w:t>
      </w:r>
      <w:r w:rsidRPr="00082500">
        <w:rPr>
          <w:rFonts w:ascii="Times New Roman" w:eastAsia="Times New Roman" w:hAnsi="Times New Roman" w:cs="Times New Roman"/>
          <w:b/>
          <w:bCs/>
          <w:sz w:val="28"/>
          <w:szCs w:val="24"/>
          <w:lang w:eastAsia="ru-RU"/>
        </w:rPr>
        <w:t xml:space="preserve"> часов</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082500">
        <w:rPr>
          <w:rFonts w:ascii="Times New Roman" w:eastAsia="Times New Roman" w:hAnsi="Times New Roman" w:cs="Times New Roman"/>
          <w:b/>
          <w:bCs/>
          <w:sz w:val="28"/>
          <w:szCs w:val="24"/>
          <w:lang w:eastAsia="ru-RU"/>
        </w:rPr>
        <w:t>Форма промежуточной аттестации: дифференцированный зачет</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67E12"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i/>
          <w:sz w:val="24"/>
          <w:szCs w:val="24"/>
          <w:lang w:eastAsia="ru-RU"/>
        </w:rPr>
      </w:pPr>
      <w:r w:rsidRPr="00082500">
        <w:rPr>
          <w:rFonts w:ascii="Times New Roman" w:eastAsia="Times New Roman" w:hAnsi="Times New Roman" w:cs="Times New Roman"/>
          <w:sz w:val="24"/>
          <w:szCs w:val="24"/>
          <w:lang w:eastAsia="ru-RU"/>
        </w:rPr>
        <w:t xml:space="preserve">Разработчик: </w:t>
      </w:r>
      <w:r w:rsidR="00467E12">
        <w:rPr>
          <w:rFonts w:ascii="Times New Roman" w:eastAsia="Times New Roman" w:hAnsi="Times New Roman"/>
          <w:i/>
          <w:sz w:val="24"/>
          <w:szCs w:val="24"/>
          <w:lang w:eastAsia="ru-RU"/>
        </w:rPr>
        <w:t>Орлова И.Н.</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преподаватель ГБПОУ «Ржевский колледж»</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Ржев, 202</w:t>
      </w:r>
      <w:r w:rsidR="001778CA">
        <w:rPr>
          <w:rFonts w:ascii="Times New Roman" w:eastAsia="Times New Roman" w:hAnsi="Times New Roman" w:cs="Times New Roman"/>
          <w:sz w:val="24"/>
          <w:szCs w:val="24"/>
          <w:lang w:eastAsia="ru-RU"/>
        </w:rPr>
        <w:t>5</w:t>
      </w:r>
      <w:r w:rsidRPr="00082500">
        <w:rPr>
          <w:rFonts w:ascii="Times New Roman" w:eastAsia="Times New Roman" w:hAnsi="Times New Roman" w:cs="Times New Roman"/>
          <w:sz w:val="24"/>
          <w:szCs w:val="24"/>
          <w:lang w:eastAsia="ru-RU"/>
        </w:rPr>
        <w:t xml:space="preserve"> г.</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lastRenderedPageBreak/>
        <w:t>СОДЕРЖАНИЕ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8"/>
        <w:gridCol w:w="1903"/>
      </w:tblGrid>
      <w:tr w:rsidR="00DC33E9" w:rsidRPr="00082500" w:rsidTr="00FD58D3">
        <w:tc>
          <w:tcPr>
            <w:tcW w:w="7668" w:type="dxa"/>
          </w:tcPr>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стр.</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пояснительная записка</w:t>
            </w:r>
          </w:p>
          <w:p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903" w:type="dxa"/>
            <w:hideMark/>
          </w:tcPr>
          <w:p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3</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Планируемые результаты освоения учебного предмета</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267F10" w:rsidP="00FD5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DC33E9" w:rsidRPr="00082500" w:rsidTr="00FD58D3">
        <w:trPr>
          <w:trHeight w:val="670"/>
        </w:trPr>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содержание учебного предмета</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8A7D38">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8A7D38">
              <w:rPr>
                <w:rFonts w:ascii="Times New Roman" w:eastAsia="Times New Roman" w:hAnsi="Times New Roman" w:cs="Times New Roman"/>
                <w:sz w:val="28"/>
                <w:szCs w:val="28"/>
                <w:lang w:eastAsia="ru-RU"/>
              </w:rPr>
              <w:t>0</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тематическое планирование</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4</w:t>
            </w:r>
          </w:p>
        </w:tc>
      </w:tr>
      <w:tr w:rsidR="00DC33E9" w:rsidRPr="00082500" w:rsidTr="00FD58D3">
        <w:tc>
          <w:tcPr>
            <w:tcW w:w="7668" w:type="dxa"/>
            <w:hideMark/>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Материально-техническое обеспечение</w:t>
            </w:r>
          </w:p>
        </w:tc>
        <w:tc>
          <w:tcPr>
            <w:tcW w:w="1903" w:type="dxa"/>
            <w:hideMark/>
          </w:tcPr>
          <w:p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5</w:t>
            </w:r>
          </w:p>
        </w:tc>
      </w:tr>
    </w:tbl>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rsidR="00DC33E9" w:rsidRPr="00082500" w:rsidRDefault="00DC33E9" w:rsidP="00217512">
      <w:pPr>
        <w:keepNext/>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8"/>
          <w:szCs w:val="28"/>
          <w:u w:val="single"/>
          <w:lang w:eastAsia="ru-RU"/>
        </w:rPr>
        <w:br w:type="page"/>
      </w:r>
      <w:r w:rsidRPr="00082500">
        <w:rPr>
          <w:rFonts w:ascii="Times New Roman" w:eastAsia="Times New Roman" w:hAnsi="Times New Roman" w:cs="Times New Roman"/>
          <w:b/>
          <w:caps/>
          <w:sz w:val="28"/>
          <w:szCs w:val="28"/>
          <w:lang w:eastAsia="ru-RU"/>
        </w:rPr>
        <w:lastRenderedPageBreak/>
        <w:t xml:space="preserve">1. </w:t>
      </w:r>
      <w:r w:rsidRPr="00082500">
        <w:rPr>
          <w:rFonts w:ascii="Times New Roman" w:eastAsia="Times New Roman" w:hAnsi="Times New Roman" w:cs="Times New Roman"/>
          <w:b/>
          <w:caps/>
          <w:sz w:val="24"/>
          <w:szCs w:val="24"/>
          <w:lang w:eastAsia="ru-RU"/>
        </w:rPr>
        <w:t>пояснительная записка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11"/>
        <w:contextualSpacing/>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Область применения программы</w:t>
      </w:r>
    </w:p>
    <w:p w:rsidR="00467E12" w:rsidRDefault="00DC33E9" w:rsidP="00217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Рабочая программа учебного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является частью программы подготовки специалистов среднего звена по специальности </w:t>
      </w:r>
      <w:r w:rsidR="008E0297">
        <w:rPr>
          <w:rFonts w:ascii="Times New Roman" w:hAnsi="Times New Roman"/>
          <w:sz w:val="28"/>
          <w:szCs w:val="28"/>
        </w:rPr>
        <w:t>35.02.05 Агрономия</w:t>
      </w:r>
      <w:r w:rsidR="008E0297">
        <w:rPr>
          <w:rFonts w:ascii="Times New Roman" w:hAnsi="Times New Roman"/>
          <w:noProof/>
          <w:sz w:val="28"/>
          <w:szCs w:val="28"/>
          <w:lang w:eastAsia="ru-RU"/>
        </w:rPr>
        <mc:AlternateContent>
          <mc:Choice Requires="wps">
            <w:drawing>
              <wp:inline distT="0" distB="0" distL="0" distR="0" wp14:anchorId="5EC37389" wp14:editId="46B79497">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217512" w:rsidRPr="00217512" w:rsidRDefault="00217512" w:rsidP="00217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proofErr w:type="gramStart"/>
      <w:r w:rsidRPr="00217512">
        <w:rPr>
          <w:rFonts w:ascii="Times New Roman" w:eastAsia="Times New Roman" w:hAnsi="Times New Roman" w:cs="Times New Roman"/>
          <w:sz w:val="28"/>
          <w:szCs w:val="28"/>
          <w:lang w:eastAsia="ru-RU"/>
        </w:rPr>
        <w:t>Рабочая программа учебной дисциплины ООД.12 Физическая культура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 образования» (с изменениями и дополнениями), с приказом от 19.02.2024 г. № 110</w:t>
      </w:r>
      <w:proofErr w:type="gramEnd"/>
      <w:r w:rsidRPr="00217512">
        <w:rPr>
          <w:rFonts w:ascii="Times New Roman" w:eastAsia="Times New Roman" w:hAnsi="Times New Roman" w:cs="Times New Roman"/>
          <w:sz w:val="28"/>
          <w:szCs w:val="28"/>
          <w:lang w:eastAsia="ru-RU"/>
        </w:rPr>
        <w:t xml:space="preserve"> «</w:t>
      </w:r>
      <w:proofErr w:type="gramStart"/>
      <w:r w:rsidRPr="00217512">
        <w:rPr>
          <w:rFonts w:ascii="Times New Roman" w:eastAsia="Times New Roman" w:hAnsi="Times New Roman" w:cs="Times New Roman"/>
          <w:sz w:val="28"/>
          <w:szCs w:val="28"/>
          <w:lang w:eastAsia="ru-RU"/>
        </w:rPr>
        <w:t xml:space="preserve">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основного общего образования» с учетом примерной программы общеобразовательного предмета «Физическая культура» в профессиональных образовательных организаций, в соответствии с федеральным государственным образовательным стандартом среднего профессионального образования по специальности </w:t>
      </w:r>
      <w:r w:rsidR="008E0297">
        <w:rPr>
          <w:rFonts w:ascii="Times New Roman" w:hAnsi="Times New Roman"/>
          <w:sz w:val="28"/>
          <w:szCs w:val="28"/>
        </w:rPr>
        <w:t>35.02.05 Агрономия</w:t>
      </w:r>
      <w:r w:rsidR="008E0297">
        <w:rPr>
          <w:rFonts w:ascii="Times New Roman" w:hAnsi="Times New Roman"/>
          <w:noProof/>
          <w:sz w:val="28"/>
          <w:szCs w:val="28"/>
          <w:lang w:eastAsia="ru-RU"/>
        </w:rPr>
        <mc:AlternateContent>
          <mc:Choice Requires="wps">
            <w:drawing>
              <wp:inline distT="0" distB="0" distL="0" distR="0" wp14:anchorId="5AC4D426" wp14:editId="1C946E28">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r w:rsidRPr="00217512">
        <w:rPr>
          <w:rFonts w:ascii="Times New Roman" w:eastAsia="Times New Roman" w:hAnsi="Times New Roman" w:cs="Times New Roman"/>
          <w:sz w:val="28"/>
          <w:szCs w:val="28"/>
          <w:lang w:eastAsia="ru-RU"/>
        </w:rPr>
        <w:t>, утвержденным приказом Министерства просвещения Российской Федерации от 14.04.2022 № 235 (с дополнениями и изменениями).</w:t>
      </w:r>
      <w:proofErr w:type="gramEnd"/>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eastAsia="Times New Roman" w:hAnsi="Times New Roman" w:cs="Times New Roman"/>
          <w:b/>
          <w:i/>
          <w:color w:val="FF0000"/>
          <w:sz w:val="28"/>
          <w:szCs w:val="28"/>
          <w:lang w:eastAsia="ru-RU"/>
        </w:rPr>
      </w:pPr>
      <w:r w:rsidRPr="00082500">
        <w:rPr>
          <w:rFonts w:ascii="Times New Roman" w:eastAsia="Times New Roman" w:hAnsi="Times New Roman" w:cs="Times New Roman"/>
          <w:sz w:val="28"/>
          <w:szCs w:val="28"/>
          <w:lang w:eastAsia="ru-RU"/>
        </w:rPr>
        <w:t xml:space="preserve">Цель предмета </w:t>
      </w:r>
      <w:r w:rsidRPr="00082500">
        <w:rPr>
          <w:rFonts w:ascii="Times New Roman CYR" w:eastAsia="Times New Roman" w:hAnsi="Times New Roman CYR" w:cs="Times New Roman CYR"/>
          <w:sz w:val="28"/>
          <w:szCs w:val="28"/>
          <w:lang w:eastAsia="ru-RU"/>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Учебный предмет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входит в общеобразовательный цикл, в раз</w:t>
      </w:r>
      <w:r>
        <w:rPr>
          <w:rFonts w:ascii="Times New Roman" w:eastAsia="Times New Roman" w:hAnsi="Times New Roman" w:cs="Times New Roman"/>
          <w:sz w:val="28"/>
          <w:szCs w:val="28"/>
          <w:lang w:eastAsia="ru-RU"/>
        </w:rPr>
        <w:t>дел «Общие учебные предметы». Пр</w:t>
      </w:r>
      <w:r w:rsidRPr="00082500">
        <w:rPr>
          <w:rFonts w:ascii="Times New Roman" w:eastAsia="Times New Roman" w:hAnsi="Times New Roman" w:cs="Times New Roman"/>
          <w:sz w:val="28"/>
          <w:szCs w:val="28"/>
          <w:lang w:eastAsia="ru-RU"/>
        </w:rPr>
        <w:t xml:space="preserve">офиль обучения – </w:t>
      </w:r>
      <w:r w:rsidR="008D6DF0">
        <w:rPr>
          <w:rFonts w:ascii="Times New Roman" w:eastAsia="Times New Roman" w:hAnsi="Times New Roman" w:cs="Times New Roman"/>
          <w:sz w:val="28"/>
          <w:szCs w:val="28"/>
          <w:lang w:eastAsia="ru-RU"/>
        </w:rPr>
        <w:t>технический</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 xml:space="preserve"> 1.3. Аттестация предмета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Реализация программы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сопровождается текущей и промежуточной аттестацией в форме дифференцированного зачета в 1 и 2 семестрах первого курса </w:t>
      </w:r>
      <w:proofErr w:type="gramStart"/>
      <w:r w:rsidRPr="00082500">
        <w:rPr>
          <w:rFonts w:ascii="Times New Roman" w:eastAsia="Times New Roman" w:hAnsi="Times New Roman" w:cs="Times New Roman"/>
          <w:sz w:val="28"/>
          <w:szCs w:val="28"/>
          <w:lang w:eastAsia="ru-RU"/>
        </w:rPr>
        <w:t>обучения по программе</w:t>
      </w:r>
      <w:proofErr w:type="gramEnd"/>
      <w:r w:rsidRPr="00082500">
        <w:rPr>
          <w:rFonts w:ascii="Times New Roman" w:eastAsia="Times New Roman" w:hAnsi="Times New Roman" w:cs="Times New Roman"/>
          <w:sz w:val="28"/>
          <w:szCs w:val="28"/>
          <w:lang w:eastAsia="ru-RU"/>
        </w:rPr>
        <w:t>, которая установлена учебным планом.</w:t>
      </w:r>
    </w:p>
    <w:p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1.4. Количество часов на освоение программы учебного предмета:</w:t>
      </w:r>
    </w:p>
    <w:p w:rsidR="00DC33E9" w:rsidRPr="00450D4A"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 xml:space="preserve">Общей учебной нагрузки </w:t>
      </w:r>
      <w:proofErr w:type="gramStart"/>
      <w:r w:rsidRPr="00450D4A">
        <w:rPr>
          <w:rFonts w:ascii="Times New Roman" w:eastAsia="Times New Roman" w:hAnsi="Times New Roman" w:cs="Times New Roman"/>
          <w:sz w:val="28"/>
          <w:szCs w:val="28"/>
          <w:lang w:eastAsia="ru-RU"/>
        </w:rPr>
        <w:t>обучающегося</w:t>
      </w:r>
      <w:proofErr w:type="gramEnd"/>
      <w:r w:rsidRPr="00450D4A">
        <w:rPr>
          <w:rFonts w:ascii="Times New Roman" w:eastAsia="Times New Roman" w:hAnsi="Times New Roman" w:cs="Times New Roman"/>
          <w:sz w:val="28"/>
          <w:szCs w:val="28"/>
          <w:lang w:eastAsia="ru-RU"/>
        </w:rPr>
        <w:t xml:space="preserve"> 1</w:t>
      </w:r>
      <w:r w:rsidR="00450D4A" w:rsidRPr="00450D4A">
        <w:rPr>
          <w:rFonts w:ascii="Times New Roman" w:eastAsia="Times New Roman" w:hAnsi="Times New Roman" w:cs="Times New Roman"/>
          <w:sz w:val="28"/>
          <w:szCs w:val="28"/>
          <w:lang w:eastAsia="ru-RU"/>
        </w:rPr>
        <w:t>17</w:t>
      </w:r>
      <w:r w:rsidRPr="00450D4A">
        <w:rPr>
          <w:rFonts w:ascii="Times New Roman" w:eastAsia="Times New Roman" w:hAnsi="Times New Roman" w:cs="Times New Roman"/>
          <w:sz w:val="28"/>
          <w:szCs w:val="28"/>
          <w:lang w:eastAsia="ru-RU"/>
        </w:rPr>
        <w:t xml:space="preserve"> часов, в том числе:</w:t>
      </w:r>
    </w:p>
    <w:p w:rsidR="00DC33E9"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 xml:space="preserve">обязательной аудиторной учебной нагрузки </w:t>
      </w:r>
      <w:proofErr w:type="gramStart"/>
      <w:r w:rsidRPr="00450D4A">
        <w:rPr>
          <w:rFonts w:ascii="Times New Roman" w:eastAsia="Times New Roman" w:hAnsi="Times New Roman" w:cs="Times New Roman"/>
          <w:sz w:val="28"/>
          <w:szCs w:val="28"/>
          <w:lang w:eastAsia="ru-RU"/>
        </w:rPr>
        <w:t>обучающегося</w:t>
      </w:r>
      <w:proofErr w:type="gramEnd"/>
      <w:r w:rsidRPr="00450D4A">
        <w:rPr>
          <w:rFonts w:ascii="Times New Roman" w:eastAsia="Times New Roman" w:hAnsi="Times New Roman" w:cs="Times New Roman"/>
          <w:sz w:val="28"/>
          <w:szCs w:val="28"/>
          <w:lang w:eastAsia="ru-RU"/>
        </w:rPr>
        <w:t xml:space="preserve"> 117 часов;</w:t>
      </w:r>
    </w:p>
    <w:p w:rsidR="008E0297" w:rsidRDefault="008E0297"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8E0297" w:rsidRPr="00450D4A" w:rsidRDefault="008E0297"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0" w:name="_GoBack"/>
      <w:bookmarkEnd w:id="0"/>
    </w:p>
    <w:p w:rsidR="00DC33E9" w:rsidRPr="00082500" w:rsidRDefault="00DC33E9" w:rsidP="00DC33E9">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sz w:val="28"/>
          <w:szCs w:val="28"/>
          <w:lang w:eastAsia="ru-RU"/>
        </w:rPr>
        <w:lastRenderedPageBreak/>
        <w:t xml:space="preserve">2. ПЛАНИРУЕМЫЕ РЕЗУЛЬТАТЫ </w:t>
      </w:r>
      <w:r w:rsidRPr="00082500">
        <w:rPr>
          <w:rFonts w:ascii="Times New Roman" w:eastAsia="Times New Roman" w:hAnsi="Times New Roman" w:cs="Times New Roman"/>
          <w:b/>
          <w:caps/>
          <w:sz w:val="24"/>
          <w:szCs w:val="24"/>
          <w:lang w:eastAsia="ru-RU"/>
        </w:rPr>
        <w:t>освоения учебного предмета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 результате изучения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w:t>
      </w:r>
      <w:proofErr w:type="gramStart"/>
      <w:r w:rsidRPr="00082500">
        <w:rPr>
          <w:rFonts w:ascii="Times New Roman" w:eastAsia="Times New Roman" w:hAnsi="Times New Roman" w:cs="Times New Roman"/>
          <w:sz w:val="28"/>
          <w:szCs w:val="28"/>
          <w:lang w:eastAsia="ru-RU"/>
        </w:rPr>
        <w:t>у</w:t>
      </w:r>
      <w:proofErr w:type="gramEnd"/>
      <w:r w:rsidRPr="00082500">
        <w:rPr>
          <w:rFonts w:ascii="Times New Roman" w:eastAsia="Times New Roman" w:hAnsi="Times New Roman" w:cs="Times New Roman"/>
          <w:sz w:val="28"/>
          <w:szCs w:val="28"/>
          <w:lang w:eastAsia="ru-RU"/>
        </w:rPr>
        <w:t xml:space="preserve"> обучающегося должны быть сформированы личностные, </w:t>
      </w:r>
      <w:proofErr w:type="spellStart"/>
      <w:r w:rsidRPr="00082500">
        <w:rPr>
          <w:rFonts w:ascii="Times New Roman" w:eastAsia="Times New Roman" w:hAnsi="Times New Roman" w:cs="Times New Roman"/>
          <w:sz w:val="28"/>
          <w:szCs w:val="28"/>
          <w:lang w:eastAsia="ru-RU"/>
        </w:rPr>
        <w:t>метапредметные</w:t>
      </w:r>
      <w:proofErr w:type="spellEnd"/>
      <w:r w:rsidRPr="00082500">
        <w:rPr>
          <w:rFonts w:ascii="Times New Roman" w:eastAsia="Times New Roman" w:hAnsi="Times New Roman" w:cs="Times New Roman"/>
          <w:sz w:val="28"/>
          <w:szCs w:val="28"/>
          <w:lang w:eastAsia="ru-RU"/>
        </w:rPr>
        <w:t xml:space="preserve"> и предметные результаты.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Личностные результаты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Личностные результаты освоения программы учебного предмета «Физическая культура» характеризуются:</w:t>
      </w:r>
    </w:p>
    <w:p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1) гражданского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гражданской позиции обучающегося как активного и ответственного члена российского общества;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своих конституционных прав и обязанностей, уважение закона и правопорядка;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традиционных национальных, общечеловеческих гуманистических и демократических ценностей;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умение взаимодействовать с социальными институтами в соответствии с их функциями и назначением;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гуманитарной и волонтёрской деятельности;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2) патриотического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идейную убеждённость, готовность к служению и защите Отечества, ответственность за его судьбу;</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3) духовно-нравственного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духовных ценностей российского народа;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нравственного сознания, этического поведения;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оценивать ситуацию и принимать осознанные решения, ориентируясь на морально-нравственные нормы и ценности;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личного вклада в построение устойчивого будущего;</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lastRenderedPageBreak/>
        <w:t>4) эстетического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самовыражению в разных видах искусства, стремление проявлять качества творческой личности;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5) физического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здорового и безопасного образа жизни, ответственного отношения к своему здоровью;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потребность в физическом совершенствовании, занятиях спортивн</w:t>
      </w:r>
      <w:proofErr w:type="gramStart"/>
      <w:r w:rsidRPr="00082500">
        <w:rPr>
          <w:rFonts w:ascii="Times New Roman" w:eastAsia="Calibri" w:hAnsi="Times New Roman" w:cs="Times New Roman"/>
          <w:bCs/>
          <w:sz w:val="28"/>
          <w:szCs w:val="28"/>
        </w:rPr>
        <w:t>о-</w:t>
      </w:r>
      <w:proofErr w:type="gramEnd"/>
      <w:r w:rsidRPr="00082500">
        <w:rPr>
          <w:rFonts w:ascii="Times New Roman" w:eastAsia="Calibri" w:hAnsi="Times New Roman" w:cs="Times New Roman"/>
          <w:bCs/>
          <w:sz w:val="28"/>
          <w:szCs w:val="28"/>
        </w:rPr>
        <w:t xml:space="preserve"> оздоровительной деятельностью;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вредных привычек и иных форм причинения вреда физическому и психическому здоровью;</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6) трудового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труду, осознание приобретённых умений и навыков, трудолюбие;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активной деятельности технологической и социальной направленности;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инициировать, планировать и самостоятельно выполнять такую деятельность;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и способность к образованию и самообразованию на протяжении всей жизни;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7) экологического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экологической культуры, понимание влияния социально- </w:t>
      </w:r>
      <w:proofErr w:type="gramStart"/>
      <w:r w:rsidRPr="00082500">
        <w:rPr>
          <w:rFonts w:ascii="Times New Roman" w:eastAsia="Calibri" w:hAnsi="Times New Roman" w:cs="Times New Roman"/>
          <w:bCs/>
          <w:sz w:val="28"/>
          <w:szCs w:val="28"/>
        </w:rPr>
        <w:t>экономических процессов</w:t>
      </w:r>
      <w:proofErr w:type="gramEnd"/>
      <w:r w:rsidRPr="00082500">
        <w:rPr>
          <w:rFonts w:ascii="Times New Roman" w:eastAsia="Calibri" w:hAnsi="Times New Roman" w:cs="Times New Roman"/>
          <w:bCs/>
          <w:sz w:val="28"/>
          <w:szCs w:val="28"/>
        </w:rPr>
        <w:t xml:space="preserve"> на состояние природной и социальной среды, осознание глобального характера экологических проблем;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планирование и осуществление действий в окружающей среде на основе знания целей устойчивого развития человечества;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расширение опыта деятельности экологической направленности.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8) ценности научного познания: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совершенствование языковой и читательской культуры как средства взаимодействия между людьми и познанием мира;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МЕТАПРЕДМЕТНЫЕ РЕЗУЛЬТАТЫ</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Познавательные универсальные учебные действия</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Базовые логические 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формулировать и актуализировать проблему, рассматривать её всесторонне;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устанавливать существенный признак или основания для сравнения, классификации и обобщения;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определять цели деятельности, задавать параметры и критерии их достижения;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закономерности и противоречия в рассматриваемых явлениях;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разрабатывать план решения проблемы с учётом анализа имеющихся материальных и нематериальных ресурсов;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вносить коррективы в деятельность, оценивать соответствие результатов целям, оценивать риски последствий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координировать и выполнять работу в условиях реального, виртуального и комбинированного взаимодействия;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креативное мышление при решении жизненных проблем.</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w:t>
      </w:r>
      <w:proofErr w:type="gramStart"/>
      <w:r w:rsidRPr="00082500">
        <w:rPr>
          <w:rFonts w:ascii="Times New Roman" w:eastAsia="Calibri" w:hAnsi="Times New Roman" w:cs="Times New Roman"/>
          <w:b/>
          <w:bCs/>
          <w:sz w:val="28"/>
          <w:szCs w:val="28"/>
        </w:rPr>
        <w:t>)Б</w:t>
      </w:r>
      <w:proofErr w:type="gramEnd"/>
      <w:r w:rsidRPr="00082500">
        <w:rPr>
          <w:rFonts w:ascii="Times New Roman" w:eastAsia="Calibri" w:hAnsi="Times New Roman" w:cs="Times New Roman"/>
          <w:b/>
          <w:bCs/>
          <w:sz w:val="28"/>
          <w:szCs w:val="28"/>
        </w:rPr>
        <w:t>азовые исследовательские 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формирование научного типа мышления, владение научной терминологией, ключевыми понятиями и методами;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ставить и формулировать собственные задачи в образовательной деятельности и жизненных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оценивать приобретённый опыт;</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осуществлять целенаправленный поиск переноса средств и способов действия в профессиональную среду;</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переносить знания в познавательную и практическую области жизнедеятельности;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интегрировать знания из разных предметных областей;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w:t>
      </w:r>
      <w:proofErr w:type="gramStart"/>
      <w:r w:rsidRPr="00082500">
        <w:rPr>
          <w:rFonts w:ascii="Times New Roman" w:eastAsia="Calibri" w:hAnsi="Times New Roman" w:cs="Times New Roman"/>
          <w:b/>
          <w:bCs/>
          <w:sz w:val="28"/>
          <w:szCs w:val="28"/>
        </w:rPr>
        <w:t>)Р</w:t>
      </w:r>
      <w:proofErr w:type="gramEnd"/>
      <w:r w:rsidRPr="00082500">
        <w:rPr>
          <w:rFonts w:ascii="Times New Roman" w:eastAsia="Calibri" w:hAnsi="Times New Roman" w:cs="Times New Roman"/>
          <w:b/>
          <w:bCs/>
          <w:sz w:val="28"/>
          <w:szCs w:val="28"/>
        </w:rPr>
        <w:t>абота с информацией: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достоверность, легитимность информации, её соответствие правовым и морально-этическим нормам;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распознавания и защиты информации, информационной безопасности личности.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Коммуникативные универсальные учебные действия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w:t>
      </w:r>
      <w:proofErr w:type="gramStart"/>
      <w:r w:rsidRPr="00082500">
        <w:rPr>
          <w:rFonts w:ascii="Times New Roman" w:eastAsia="Calibri" w:hAnsi="Times New Roman" w:cs="Times New Roman"/>
          <w:b/>
          <w:bCs/>
          <w:sz w:val="28"/>
          <w:szCs w:val="28"/>
        </w:rPr>
        <w:t>)О</w:t>
      </w:r>
      <w:proofErr w:type="gramEnd"/>
      <w:r w:rsidRPr="00082500">
        <w:rPr>
          <w:rFonts w:ascii="Times New Roman" w:eastAsia="Calibri" w:hAnsi="Times New Roman" w:cs="Times New Roman"/>
          <w:b/>
          <w:bCs/>
          <w:sz w:val="28"/>
          <w:szCs w:val="28"/>
        </w:rPr>
        <w:t>бщение: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коммуникации во всех сферах жизни;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различными способами общения и взаимодействия;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аргументированно вести диалог, уметь смягчать конфликтные ситуации;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развёрнуто и логично излагать свою точку зрения с использованием языковых средств.</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Регулятивные универсальные учебные действия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Самоорганизация: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составлять план решения проблемы с учётом имеющихся ресурсов, собственных возможностей и предпочтений;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расширять рамки учебного предмета на основе личных предпочтений;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делать осознанный выбор, аргументировать его, брать ответственность за решение;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приобретённый опыт;</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способствовать формированию и проявлению широкой эрудиции в разных областях знаний;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постоянно повышать свой образовательный и культурный уровень;</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w:t>
      </w:r>
      <w:proofErr w:type="gramStart"/>
      <w:r w:rsidRPr="00082500">
        <w:rPr>
          <w:rFonts w:ascii="Times New Roman" w:eastAsia="Calibri" w:hAnsi="Times New Roman" w:cs="Times New Roman"/>
          <w:b/>
          <w:bCs/>
          <w:sz w:val="28"/>
          <w:szCs w:val="28"/>
        </w:rPr>
        <w:t>)С</w:t>
      </w:r>
      <w:proofErr w:type="gramEnd"/>
      <w:r w:rsidRPr="00082500">
        <w:rPr>
          <w:rFonts w:ascii="Times New Roman" w:eastAsia="Calibri" w:hAnsi="Times New Roman" w:cs="Times New Roman"/>
          <w:b/>
          <w:bCs/>
          <w:sz w:val="28"/>
          <w:szCs w:val="28"/>
        </w:rPr>
        <w:t>амоконтроль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себя и других: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вносить коррективы в деятельность, оценивать соответствие результатов целям;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познавательной рефлексии как осознанием совершаемых действий и мыслительных процессов, их результатов и оснований;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приёмы рефлексии для оценки ситуации, выбора верного решения;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риски и своевременно принимать решения по их снижению;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себя, понимая свои недостатки и достоинства;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признавать своё право и право других на ошибку;</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способность понимать мир с позиции другого человека.</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w:t>
      </w:r>
      <w:proofErr w:type="gramStart"/>
      <w:r w:rsidRPr="00082500">
        <w:rPr>
          <w:rFonts w:ascii="Times New Roman" w:eastAsia="Calibri" w:hAnsi="Times New Roman" w:cs="Times New Roman"/>
          <w:b/>
          <w:bCs/>
          <w:sz w:val="28"/>
          <w:szCs w:val="28"/>
        </w:rPr>
        <w:t>)С</w:t>
      </w:r>
      <w:proofErr w:type="gramEnd"/>
      <w:r w:rsidRPr="00082500">
        <w:rPr>
          <w:rFonts w:ascii="Times New Roman" w:eastAsia="Calibri" w:hAnsi="Times New Roman" w:cs="Times New Roman"/>
          <w:b/>
          <w:bCs/>
          <w:sz w:val="28"/>
          <w:szCs w:val="28"/>
        </w:rPr>
        <w:t>овместная деятельность: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понимать и использовать преимущества командной и индивидуальной работы;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выбирать тематику и методы совместных действий с учётом общих интересов,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 возможностей каждого члена коллектива;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w:t>
      </w:r>
      <w:proofErr w:type="spellStart"/>
      <w:r w:rsidRPr="00082500">
        <w:rPr>
          <w:rFonts w:ascii="Times New Roman" w:eastAsia="Calibri" w:hAnsi="Times New Roman" w:cs="Times New Roman"/>
          <w:bCs/>
          <w:sz w:val="28"/>
          <w:szCs w:val="28"/>
        </w:rPr>
        <w:t>учётоммнений</w:t>
      </w:r>
      <w:proofErr w:type="spellEnd"/>
      <w:r w:rsidRPr="00082500">
        <w:rPr>
          <w:rFonts w:ascii="Times New Roman" w:eastAsia="Calibri" w:hAnsi="Times New Roman" w:cs="Times New Roman"/>
          <w:bCs/>
          <w:sz w:val="28"/>
          <w:szCs w:val="28"/>
        </w:rPr>
        <w:t xml:space="preserve"> участников, обсуждать результаты совместной работы;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качество вклада своего и каждого участника команды в общий результат по разработанным критериям;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предлагать новые проекты, оценивать идеи с позиции новизны, оригинальности, практической значимости;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позитивное стратегическое поведение в различных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проявлять творчество и воображение, быть инициативным.</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lastRenderedPageBreak/>
        <w:t>ПРЕДМЕТНЫЕ РЕЗУЛЬТАТЫ</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Предметные результаты освоения учебного предмета «</w:t>
      </w:r>
      <w:r w:rsidR="00267F10">
        <w:rPr>
          <w:rFonts w:ascii="Times New Roman" w:eastAsia="Times New Roman" w:hAnsi="Times New Roman" w:cs="Times New Roman"/>
          <w:sz w:val="28"/>
          <w:szCs w:val="28"/>
          <w:lang w:eastAsia="ru-RU"/>
        </w:rPr>
        <w:t>Физическая культура</w:t>
      </w:r>
      <w:r w:rsidRPr="00082500">
        <w:rPr>
          <w:rFonts w:ascii="Times New Roman" w:eastAsia="Times New Roman" w:hAnsi="Times New Roman" w:cs="Times New Roman"/>
          <w:sz w:val="28"/>
          <w:szCs w:val="28"/>
          <w:lang w:eastAsia="ru-RU"/>
        </w:rPr>
        <w:t>» должны отражать:</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положительную динамику в развитии основных физических качеств (силы, быстроты, выносливости, гибкости и ловкости).</w:t>
      </w:r>
    </w:p>
    <w:p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DC33E9" w:rsidRPr="00082500" w:rsidRDefault="00DC33E9" w:rsidP="00DC33E9">
      <w:pPr>
        <w:spacing w:after="0" w:line="240" w:lineRule="auto"/>
        <w:rPr>
          <w:rFonts w:ascii="Times New Roman" w:eastAsia="Times New Roman" w:hAnsi="Times New Roman" w:cs="Times New Roman"/>
          <w:sz w:val="28"/>
          <w:szCs w:val="24"/>
          <w:lang w:eastAsia="ru-RU"/>
        </w:rPr>
        <w:sectPr w:rsidR="00DC33E9" w:rsidRPr="00082500" w:rsidSect="00FD58D3">
          <w:footerReference w:type="default" r:id="rId8"/>
          <w:pgSz w:w="11906" w:h="16838"/>
          <w:pgMar w:top="1134" w:right="850" w:bottom="1134" w:left="1701" w:header="708" w:footer="708" w:gutter="0"/>
          <w:cols w:space="720"/>
          <w:titlePg/>
          <w:docGrid w:linePitch="299"/>
        </w:sectPr>
      </w:pPr>
    </w:p>
    <w:p w:rsidR="00DC33E9" w:rsidRPr="00082500" w:rsidRDefault="00DC33E9" w:rsidP="00DC33E9">
      <w:pPr>
        <w:spacing w:after="0" w:line="240" w:lineRule="auto"/>
        <w:jc w:val="both"/>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lastRenderedPageBreak/>
        <w:t>3.СОДЕРЖАНИЕ учебного предмета «ФИЗИЧЕСКАЯ КУЛЬТУРА»</w:t>
      </w:r>
    </w:p>
    <w:tbl>
      <w:tblPr>
        <w:tblStyle w:val="10"/>
        <w:tblW w:w="0" w:type="auto"/>
        <w:tblLook w:val="04A0" w:firstRow="1" w:lastRow="0" w:firstColumn="1" w:lastColumn="0" w:noHBand="0" w:noVBand="1"/>
      </w:tblPr>
      <w:tblGrid>
        <w:gridCol w:w="2088"/>
        <w:gridCol w:w="565"/>
        <w:gridCol w:w="9790"/>
        <w:gridCol w:w="1130"/>
        <w:gridCol w:w="1213"/>
      </w:tblGrid>
      <w:tr w:rsidR="00DC33E9" w:rsidRPr="00082500" w:rsidTr="00FD58D3">
        <w:tc>
          <w:tcPr>
            <w:tcW w:w="2088"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Наименование разделов и тем</w:t>
            </w:r>
          </w:p>
        </w:tc>
        <w:tc>
          <w:tcPr>
            <w:tcW w:w="10355" w:type="dxa"/>
            <w:gridSpan w:val="2"/>
          </w:tcPr>
          <w:p w:rsidR="00DC33E9" w:rsidRPr="00082500" w:rsidRDefault="00DC33E9" w:rsidP="00FD58D3">
            <w:pPr>
              <w:jc w:val="center"/>
              <w:rPr>
                <w:rFonts w:ascii="Times New Roman" w:eastAsia="Calibri" w:hAnsi="Times New Roman" w:cs="Times New Roman"/>
                <w:b/>
                <w:bCs/>
                <w:sz w:val="24"/>
                <w:szCs w:val="24"/>
                <w:lang w:eastAsia="ru-RU"/>
              </w:rPr>
            </w:pPr>
            <w:proofErr w:type="gramStart"/>
            <w:r w:rsidRPr="00082500">
              <w:rPr>
                <w:rFonts w:ascii="Times New Roman" w:eastAsia="Calibri" w:hAnsi="Times New Roman" w:cs="Times New Roman"/>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1130"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Объем часов</w:t>
            </w:r>
          </w:p>
        </w:tc>
        <w:tc>
          <w:tcPr>
            <w:tcW w:w="1213"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Вид занятия</w:t>
            </w:r>
          </w:p>
        </w:tc>
      </w:tr>
      <w:tr w:rsidR="00DC33E9" w:rsidRPr="00082500" w:rsidTr="00FD58D3">
        <w:tc>
          <w:tcPr>
            <w:tcW w:w="2088"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w:t>
            </w:r>
          </w:p>
        </w:tc>
        <w:tc>
          <w:tcPr>
            <w:tcW w:w="10355" w:type="dxa"/>
            <w:gridSpan w:val="2"/>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2</w:t>
            </w:r>
          </w:p>
        </w:tc>
        <w:tc>
          <w:tcPr>
            <w:tcW w:w="1130"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3</w:t>
            </w:r>
          </w:p>
        </w:tc>
        <w:tc>
          <w:tcPr>
            <w:tcW w:w="1213"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4</w:t>
            </w:r>
          </w:p>
        </w:tc>
      </w:tr>
      <w:tr w:rsidR="00DC33E9" w:rsidRPr="00082500" w:rsidTr="00267F10">
        <w:trPr>
          <w:trHeight w:val="153"/>
        </w:trPr>
        <w:tc>
          <w:tcPr>
            <w:tcW w:w="12443" w:type="dxa"/>
            <w:gridSpan w:val="3"/>
          </w:tcPr>
          <w:p w:rsidR="00DC33E9" w:rsidRPr="00082500" w:rsidRDefault="00DC33E9" w:rsidP="00267F10">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rPr>
              <w:t>Раздел 1. Легкая атлетика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60</w:t>
            </w:r>
          </w:p>
        </w:tc>
        <w:tc>
          <w:tcPr>
            <w:tcW w:w="1213" w:type="dxa"/>
          </w:tcPr>
          <w:p w:rsidR="00DC33E9" w:rsidRPr="00082500" w:rsidRDefault="00DC33E9" w:rsidP="00FD58D3">
            <w:pPr>
              <w:jc w:val="center"/>
              <w:rPr>
                <w:rFonts w:ascii="Times New Roman" w:eastAsia="Calibri" w:hAnsi="Times New Roman" w:cs="Times New Roman"/>
                <w:b/>
                <w:sz w:val="24"/>
                <w:szCs w:val="24"/>
                <w:lang w:eastAsia="ru-RU"/>
              </w:rPr>
            </w:pP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1.1. Легкая атлетика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4</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Нормы  и требования. Личная гигиена</w:t>
            </w:r>
            <w:r w:rsidRPr="00082500">
              <w:rPr>
                <w:rFonts w:ascii="Times New Roman" w:eastAsia="Calibri" w:hAnsi="Times New Roman" w:cs="Times New Roman"/>
                <w:sz w:val="24"/>
                <w:szCs w:val="24"/>
              </w:rPr>
              <w:t>. Бег. Техника низкого старта.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Низкий старт.</w:t>
            </w:r>
            <w:r w:rsidRPr="00082500">
              <w:rPr>
                <w:rFonts w:ascii="Times New Roman" w:eastAsia="Calibri" w:hAnsi="Times New Roman" w:cs="Times New Roman"/>
                <w:sz w:val="24"/>
                <w:szCs w:val="24"/>
              </w:rPr>
              <w:t xml:space="preserve"> Бег </w:t>
            </w:r>
            <w:proofErr w:type="gramStart"/>
            <w:r w:rsidRPr="00082500">
              <w:rPr>
                <w:rFonts w:ascii="Times New Roman" w:eastAsia="Calibri" w:hAnsi="Times New Roman" w:cs="Times New Roman"/>
                <w:sz w:val="24"/>
                <w:szCs w:val="24"/>
              </w:rPr>
              <w:t>по</w:t>
            </w:r>
            <w:proofErr w:type="gramEnd"/>
            <w:r w:rsidRPr="00082500">
              <w:rPr>
                <w:rFonts w:ascii="Times New Roman" w:eastAsia="Calibri" w:hAnsi="Times New Roman" w:cs="Times New Roman"/>
                <w:sz w:val="24"/>
                <w:szCs w:val="24"/>
              </w:rPr>
              <w:t xml:space="preserve"> прямой. Совершенствование техники низкого старта. Развитие скоростных качеств. Ускорения.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низкого старта, ускорения.</w:t>
            </w:r>
            <w:r w:rsidRPr="00082500">
              <w:rPr>
                <w:rFonts w:ascii="Times New Roman" w:eastAsia="Calibri" w:hAnsi="Times New Roman" w:cs="Times New Roman"/>
                <w:sz w:val="24"/>
                <w:szCs w:val="24"/>
              </w:rPr>
              <w:t xml:space="preserve"> Совершенствование техники низкого старта. Техника прыжков в длину способом «согнув ноги».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Техника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низкого старта, ускорения.</w:t>
            </w:r>
            <w:r w:rsidRPr="00082500">
              <w:rPr>
                <w:rFonts w:ascii="Times New Roman" w:eastAsia="Calibri" w:hAnsi="Times New Roman" w:cs="Times New Roman"/>
                <w:sz w:val="24"/>
                <w:szCs w:val="24"/>
              </w:rPr>
              <w:t xml:space="preserve"> Совершенствование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средние дистанции.</w:t>
            </w:r>
            <w:r w:rsidRPr="00082500">
              <w:rPr>
                <w:rFonts w:ascii="Times New Roman" w:eastAsia="Calibri" w:hAnsi="Times New Roman" w:cs="Times New Roman"/>
                <w:sz w:val="24"/>
                <w:szCs w:val="24"/>
              </w:rPr>
              <w:t xml:space="preserve"> Развитие выносливости.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Бег. Развитие выносливости.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1.2. Гимнастика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при занятиях гимнастикой</w:t>
            </w:r>
            <w:r w:rsidRPr="00082500">
              <w:rPr>
                <w:rFonts w:ascii="Times New Roman" w:eastAsia="Calibri" w:hAnsi="Times New Roman" w:cs="Times New Roman"/>
                <w:sz w:val="24"/>
                <w:szCs w:val="24"/>
              </w:rPr>
              <w:t>. Гимнастические упражнения на перекладине. Техника акробатических упражнений.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прыжков через козла.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Совершенствование техники прыжков через козла.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упражнений на брусьях, перекладине.</w:t>
            </w:r>
            <w:r w:rsidRPr="00082500">
              <w:rPr>
                <w:rFonts w:ascii="Times New Roman" w:eastAsia="Calibri" w:hAnsi="Times New Roman" w:cs="Times New Roman"/>
                <w:sz w:val="24"/>
                <w:szCs w:val="24"/>
              </w:rPr>
              <w:t xml:space="preserve"> Опорные прыжки через козла,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Совершенствование техники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Гимнастические упражнения на перекладине.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Гимнастические упражнения на брусьях.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rPr>
          <w:trHeight w:val="432"/>
        </w:trPr>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Гимнастические упражнения на брусьях.</w:t>
            </w:r>
            <w:r w:rsidRPr="00082500">
              <w:rPr>
                <w:rFonts w:ascii="Times New Roman" w:eastAsia="Calibri" w:hAnsi="Times New Roman" w:cs="Times New Roman"/>
                <w:sz w:val="24"/>
                <w:szCs w:val="24"/>
              </w:rPr>
              <w:t xml:space="preserve"> Техника опорного прыжка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Опорные прыжки через коня</w:t>
            </w:r>
            <w:r w:rsidRPr="00082500">
              <w:rPr>
                <w:rFonts w:ascii="Times New Roman" w:eastAsia="Calibri" w:hAnsi="Times New Roman" w:cs="Times New Roman"/>
                <w:sz w:val="24"/>
                <w:szCs w:val="24"/>
              </w:rPr>
              <w:t>. Гимнастические упражнения на снарядах. Техника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082500">
              <w:rPr>
                <w:rFonts w:ascii="Times New Roman" w:eastAsia="Calibri" w:hAnsi="Times New Roman" w:cs="Times New Roman"/>
                <w:b/>
                <w:sz w:val="24"/>
                <w:szCs w:val="24"/>
                <w:lang w:eastAsia="ru-RU"/>
              </w:rPr>
              <w:t xml:space="preserve">Тема 1.3. </w:t>
            </w:r>
            <w:r w:rsidRPr="00082500">
              <w:rPr>
                <w:rFonts w:ascii="Times New Roman" w:eastAsia="Calibri" w:hAnsi="Times New Roman" w:cs="Times New Roman"/>
                <w:b/>
                <w:sz w:val="24"/>
                <w:szCs w:val="24"/>
              </w:rPr>
              <w:t>Лыжная подготовка</w:t>
            </w:r>
          </w:p>
          <w:p w:rsidR="00DC33E9" w:rsidRPr="00082500" w:rsidRDefault="00DC33E9" w:rsidP="00FD58D3">
            <w:pPr>
              <w:rPr>
                <w:rFonts w:ascii="Times New Roman" w:eastAsia="Calibri" w:hAnsi="Times New Roman" w:cs="Times New Roman"/>
                <w:sz w:val="24"/>
                <w:szCs w:val="24"/>
                <w:lang w:eastAsia="ru-RU"/>
              </w:rPr>
            </w:pP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6</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на занятиях лыжной подготовкой.</w:t>
            </w:r>
            <w:r w:rsidRPr="00082500">
              <w:rPr>
                <w:rFonts w:ascii="Times New Roman" w:eastAsia="Calibri" w:hAnsi="Times New Roman" w:cs="Times New Roman"/>
                <w:sz w:val="24"/>
                <w:szCs w:val="24"/>
              </w:rPr>
              <w:t xml:space="preserve"> Техника скольжение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 с палками и без палок.</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Совершенствование техники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одновременно-одношажного хода.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Техника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w:t>
            </w:r>
            <w:proofErr w:type="spellStart"/>
            <w:r w:rsidRPr="00082500">
              <w:rPr>
                <w:rFonts w:ascii="Times New Roman" w:eastAsia="Calibri" w:hAnsi="Times New Roman" w:cs="Times New Roman"/>
                <w:sz w:val="24"/>
                <w:szCs w:val="24"/>
              </w:rPr>
              <w:t>одн</w:t>
            </w:r>
            <w:proofErr w:type="gramStart"/>
            <w:r w:rsidRPr="00082500">
              <w:rPr>
                <w:rFonts w:ascii="Times New Roman" w:eastAsia="Calibri" w:hAnsi="Times New Roman" w:cs="Times New Roman"/>
                <w:sz w:val="24"/>
                <w:szCs w:val="24"/>
              </w:rPr>
              <w:t>.х</w:t>
            </w:r>
            <w:proofErr w:type="gramEnd"/>
            <w:r w:rsidRPr="00082500">
              <w:rPr>
                <w:rFonts w:ascii="Times New Roman" w:eastAsia="Calibri" w:hAnsi="Times New Roman" w:cs="Times New Roman"/>
                <w:sz w:val="24"/>
                <w:szCs w:val="24"/>
              </w:rPr>
              <w:t>одов</w:t>
            </w:r>
            <w:proofErr w:type="spellEnd"/>
            <w:r w:rsidRPr="00082500">
              <w:rPr>
                <w:rFonts w:ascii="Times New Roman" w:eastAsia="Calibri" w:hAnsi="Times New Roman" w:cs="Times New Roman"/>
                <w:sz w:val="24"/>
                <w:szCs w:val="24"/>
              </w:rPr>
              <w:t>.</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конькового хода</w:t>
            </w:r>
            <w:r w:rsidRPr="00082500">
              <w:rPr>
                <w:rFonts w:ascii="Times New Roman" w:eastAsia="Calibri" w:hAnsi="Times New Roman" w:cs="Times New Roman"/>
                <w:sz w:val="24"/>
                <w:szCs w:val="24"/>
              </w:rPr>
              <w:t xml:space="preserve">. Совершенствование техники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конькового хода</w:t>
            </w:r>
            <w:r w:rsidRPr="00082500">
              <w:rPr>
                <w:rFonts w:ascii="Times New Roman" w:eastAsia="Calibri" w:hAnsi="Times New Roman" w:cs="Times New Roman"/>
                <w:sz w:val="24"/>
                <w:szCs w:val="24"/>
              </w:rPr>
              <w:t>. Техника прохождения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лыжных ходов</w:t>
            </w:r>
            <w:r w:rsidRPr="00082500">
              <w:rPr>
                <w:rFonts w:ascii="Times New Roman" w:eastAsia="Calibri" w:hAnsi="Times New Roman" w:cs="Times New Roman"/>
                <w:sz w:val="24"/>
                <w:szCs w:val="24"/>
              </w:rPr>
              <w:t>. Развитие выносливости. Упражнения.</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1.4. Гимнастика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опорных прыжков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Техника опорных прыжков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Совершенствование элементов </w:t>
            </w:r>
            <w:r w:rsidRPr="00082500">
              <w:rPr>
                <w:rFonts w:ascii="Times New Roman" w:eastAsia="Calibri" w:hAnsi="Times New Roman" w:cs="Times New Roman"/>
                <w:sz w:val="24"/>
                <w:szCs w:val="24"/>
              </w:rPr>
              <w:lastRenderedPageBreak/>
              <w:t>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lastRenderedPageBreak/>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Совершенствования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12443" w:type="dxa"/>
            <w:gridSpan w:val="3"/>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Раздел 2. Спортивные игры.</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57</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2.1. Баскетбол.</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00DC33E9" w:rsidRPr="00082500">
              <w:rPr>
                <w:rFonts w:ascii="Times New Roman" w:eastAsia="Calibri" w:hAnsi="Times New Roman" w:cs="Times New Roman"/>
                <w:b/>
                <w:sz w:val="24"/>
                <w:szCs w:val="24"/>
                <w:lang w:eastAsia="ru-RU"/>
              </w:rPr>
              <w:t>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Перемещения. Ведения мяча правой, левой рукой</w:t>
            </w:r>
            <w:r w:rsidRPr="00082500">
              <w:rPr>
                <w:rFonts w:ascii="Times New Roman" w:eastAsia="Calibri" w:hAnsi="Times New Roman" w:cs="Times New Roman"/>
                <w:sz w:val="24"/>
                <w:szCs w:val="24"/>
              </w:rPr>
              <w:t>. Передачи мяча на месте и в движении. Броски мяча по кольцу одной рукой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Ведения мяча правой и левой рукой, передачи</w:t>
            </w:r>
            <w:r w:rsidRPr="00082500">
              <w:rPr>
                <w:rFonts w:ascii="Times New Roman" w:eastAsia="Calibri" w:hAnsi="Times New Roman" w:cs="Times New Roman"/>
                <w:sz w:val="24"/>
                <w:szCs w:val="24"/>
              </w:rPr>
              <w:t>. Проход под кольцо на два шага, бросок. Бросок по кольцу одной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по кольцу одной от плеча</w:t>
            </w:r>
            <w:r w:rsidRPr="00082500">
              <w:rPr>
                <w:rFonts w:ascii="Times New Roman" w:eastAsia="Calibri" w:hAnsi="Times New Roman" w:cs="Times New Roman"/>
                <w:sz w:val="24"/>
                <w:szCs w:val="24"/>
              </w:rPr>
              <w:t>. Совершенствование техники прохода под кольцо на два шага.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одной рукой от плеча.</w:t>
            </w:r>
            <w:r w:rsidRPr="00082500">
              <w:rPr>
                <w:rFonts w:ascii="Times New Roman" w:eastAsia="Calibri" w:hAnsi="Times New Roman" w:cs="Times New Roman"/>
                <w:sz w:val="24"/>
                <w:szCs w:val="24"/>
              </w:rPr>
              <w:t xml:space="preserve"> Техника штрафных бросков по кольцу. Техника прохода под кольцо на два шага.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нападении</w:t>
            </w:r>
            <w:r w:rsidRPr="00082500">
              <w:rPr>
                <w:rFonts w:ascii="Times New Roman" w:eastAsia="Calibri" w:hAnsi="Times New Roman" w:cs="Times New Roman"/>
                <w:sz w:val="24"/>
                <w:szCs w:val="24"/>
              </w:rPr>
              <w:t>. Техника ведения мяча правой и левой рукой. Техника бросков по кольцу с различных положений.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защите.</w:t>
            </w:r>
            <w:r w:rsidRPr="00082500">
              <w:rPr>
                <w:rFonts w:ascii="Times New Roman" w:eastAsia="Calibri" w:hAnsi="Times New Roman" w:cs="Times New Roman"/>
                <w:sz w:val="24"/>
                <w:szCs w:val="24"/>
              </w:rPr>
              <w:t xml:space="preserve"> Техника бросков со штрафной линии по кольцу.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баскетбол.</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прохода под кольцо.</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ведения мяча.</w:t>
            </w:r>
            <w:r w:rsidRPr="00082500">
              <w:rPr>
                <w:rFonts w:ascii="Times New Roman" w:eastAsia="Calibri" w:hAnsi="Times New Roman" w:cs="Times New Roman"/>
                <w:sz w:val="24"/>
                <w:szCs w:val="24"/>
              </w:rPr>
              <w:t xml:space="preserve"> Техника штрафных бросков по кольцу одной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штрафных бросков одной от плеча</w:t>
            </w:r>
            <w:r w:rsidRPr="00082500">
              <w:rPr>
                <w:rFonts w:ascii="Times New Roman" w:eastAsia="Calibri" w:hAnsi="Times New Roman" w:cs="Times New Roman"/>
                <w:sz w:val="24"/>
                <w:szCs w:val="24"/>
              </w:rPr>
              <w:t>. Техника прохода под кольцо с последующим броском.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2.2. Волейбол</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8</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в волейболе</w:t>
            </w:r>
            <w:r w:rsidRPr="00082500">
              <w:rPr>
                <w:rFonts w:ascii="Times New Roman" w:eastAsia="Calibri" w:hAnsi="Times New Roman" w:cs="Times New Roman"/>
                <w:sz w:val="24"/>
                <w:szCs w:val="24"/>
              </w:rPr>
              <w:t>. Прием мяча сверху, снизу двумя руками. Совершенствование техники подач мяча, верхняя прямая подача мяча.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Стойка волейболиста, перемещения.</w:t>
            </w:r>
            <w:r w:rsidRPr="00082500">
              <w:rPr>
                <w:rFonts w:ascii="Times New Roman" w:eastAsia="Calibri" w:hAnsi="Times New Roman" w:cs="Times New Roman"/>
                <w:sz w:val="24"/>
                <w:szCs w:val="24"/>
              </w:rPr>
              <w:t xml:space="preserve"> Техника приема мяча сверху, снизу двумя руками. Техника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сверху и снизу двумя руками</w:t>
            </w:r>
            <w:r w:rsidRPr="00082500">
              <w:rPr>
                <w:rFonts w:ascii="Times New Roman" w:eastAsia="Calibri" w:hAnsi="Times New Roman" w:cs="Times New Roman"/>
                <w:sz w:val="24"/>
                <w:szCs w:val="24"/>
              </w:rPr>
              <w:t>. Техника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Игра у сетки, блокирование, нападающий удар.</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волейбол</w:t>
            </w:r>
            <w:r w:rsidRPr="00082500">
              <w:rPr>
                <w:rFonts w:ascii="Times New Roman" w:eastAsia="Calibri" w:hAnsi="Times New Roman" w:cs="Times New Roman"/>
                <w:sz w:val="24"/>
                <w:szCs w:val="24"/>
              </w:rPr>
              <w:t>. Игра у сетки</w:t>
            </w:r>
            <w:proofErr w:type="gramStart"/>
            <w:r w:rsidRPr="00082500">
              <w:rPr>
                <w:rFonts w:ascii="Times New Roman" w:eastAsia="Calibri" w:hAnsi="Times New Roman" w:cs="Times New Roman"/>
                <w:sz w:val="24"/>
                <w:szCs w:val="24"/>
              </w:rPr>
              <w:t xml:space="preserve"> ,</w:t>
            </w:r>
            <w:proofErr w:type="gramEnd"/>
            <w:r w:rsidRPr="00082500">
              <w:rPr>
                <w:rFonts w:ascii="Times New Roman" w:eastAsia="Calibri" w:hAnsi="Times New Roman" w:cs="Times New Roman"/>
                <w:sz w:val="24"/>
                <w:szCs w:val="24"/>
              </w:rPr>
              <w:t xml:space="preserve"> пас мяча, нападающий удар. Прием мяча сверху, снизу двумя руками.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паса, прием мяча в волейболе</w:t>
            </w:r>
            <w:r w:rsidRPr="00082500">
              <w:rPr>
                <w:rFonts w:ascii="Times New Roman" w:eastAsia="Calibri" w:hAnsi="Times New Roman" w:cs="Times New Roman"/>
                <w:sz w:val="24"/>
                <w:szCs w:val="24"/>
              </w:rPr>
              <w:t>. Совершенствование техники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Техника игры у сетки, нападающий удар.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xml:space="preserve"> Техника игры  в волейбол.</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игры в волейбол (прием, подача, нападающий удар, пас мяча).</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2.3. Легкая атлетика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19</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низкого старта, ускорения. Бег с ускорениями.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прыжков в длину с разбега способом «согнув ноги».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w:t>
            </w:r>
            <w:r w:rsidRPr="00082500">
              <w:rPr>
                <w:rFonts w:ascii="Times New Roman" w:eastAsia="Calibri" w:hAnsi="Times New Roman" w:cs="Times New Roman"/>
                <w:sz w:val="24"/>
                <w:szCs w:val="24"/>
              </w:rPr>
              <w:t xml:space="preserve"> </w:t>
            </w:r>
            <w:r w:rsidRPr="00082500">
              <w:rPr>
                <w:rFonts w:ascii="Times New Roman" w:eastAsia="Calibri" w:hAnsi="Times New Roman" w:cs="Times New Roman"/>
                <w:i/>
                <w:sz w:val="24"/>
                <w:szCs w:val="24"/>
              </w:rPr>
              <w:t>скоростных качеств, бег 100м</w:t>
            </w:r>
            <w:r w:rsidRPr="00082500">
              <w:rPr>
                <w:rFonts w:ascii="Times New Roman" w:eastAsia="Calibri" w:hAnsi="Times New Roman" w:cs="Times New Roman"/>
                <w:sz w:val="24"/>
                <w:szCs w:val="24"/>
              </w:rPr>
              <w:t>. Совершенствование техники прыжков в длину.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на средние дистанции.</w:t>
            </w:r>
            <w:r w:rsidRPr="00082500">
              <w:rPr>
                <w:rFonts w:ascii="Times New Roman" w:eastAsia="Calibri" w:hAnsi="Times New Roman" w:cs="Times New Roman"/>
                <w:sz w:val="24"/>
                <w:szCs w:val="24"/>
              </w:rPr>
              <w:t xml:space="preserve"> Развитие качеств общей выносливости. Развитие скоростных качеств.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Совершенствование техники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 скоростных качеств, ускорения по кругу</w:t>
            </w:r>
            <w:r w:rsidRPr="00082500">
              <w:rPr>
                <w:rFonts w:ascii="Times New Roman" w:eastAsia="Calibri" w:hAnsi="Times New Roman" w:cs="Times New Roman"/>
                <w:sz w:val="24"/>
                <w:szCs w:val="24"/>
              </w:rPr>
              <w:t>. Техника передачи эстафетной палочки. Мини-эстафета.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скоростных качеств, ускорения</w:t>
            </w:r>
            <w:r w:rsidRPr="00082500">
              <w:rPr>
                <w:rFonts w:ascii="Times New Roman" w:eastAsia="Calibri" w:hAnsi="Times New Roman" w:cs="Times New Roman"/>
                <w:sz w:val="24"/>
                <w:szCs w:val="24"/>
              </w:rPr>
              <w:t>. Совершенствование техники  прыжков в длину с разбега.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xml:space="preserve"> Техника бега на средние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100м, 400м.</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Сдача нормативов бега и прыжков.</w:t>
            </w:r>
            <w:r w:rsidRPr="00082500">
              <w:rPr>
                <w:rFonts w:ascii="Times New Roman" w:eastAsia="Calibri" w:hAnsi="Times New Roman" w:cs="Times New Roman"/>
                <w:sz w:val="24"/>
                <w:szCs w:val="24"/>
              </w:rPr>
              <w:t xml:space="preserve"> Двухсторонняя игра. Дифференцированный зачет. </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12443" w:type="dxa"/>
            <w:gridSpan w:val="3"/>
          </w:tcPr>
          <w:p w:rsidR="00DC33E9" w:rsidRPr="00082500" w:rsidRDefault="00DC33E9" w:rsidP="00FD58D3">
            <w:pPr>
              <w:jc w:val="right"/>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Итого</w:t>
            </w:r>
          </w:p>
        </w:tc>
        <w:tc>
          <w:tcPr>
            <w:tcW w:w="1130" w:type="dxa"/>
          </w:tcPr>
          <w:p w:rsidR="00DC33E9" w:rsidRPr="00082500" w:rsidRDefault="00DC33E9" w:rsidP="00267F10">
            <w:pPr>
              <w:tabs>
                <w:tab w:val="left" w:pos="253"/>
                <w:tab w:val="center" w:pos="457"/>
              </w:tabs>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ab/>
            </w:r>
            <w:r w:rsidRPr="00082500">
              <w:rPr>
                <w:rFonts w:ascii="Times New Roman" w:eastAsia="Calibri" w:hAnsi="Times New Roman" w:cs="Times New Roman"/>
                <w:b/>
                <w:sz w:val="24"/>
                <w:szCs w:val="24"/>
                <w:lang w:eastAsia="ru-RU"/>
              </w:rPr>
              <w:tab/>
              <w:t>1</w:t>
            </w:r>
            <w:r w:rsidR="00267F10">
              <w:rPr>
                <w:rFonts w:ascii="Times New Roman" w:eastAsia="Calibri" w:hAnsi="Times New Roman" w:cs="Times New Roman"/>
                <w:b/>
                <w:sz w:val="24"/>
                <w:szCs w:val="24"/>
                <w:lang w:eastAsia="ru-RU"/>
              </w:rPr>
              <w:t>17</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bl>
    <w:p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sectPr w:rsidR="00DC33E9" w:rsidRPr="00082500" w:rsidSect="00FD58D3">
          <w:pgSz w:w="16838" w:h="11906" w:orient="landscape"/>
          <w:pgMar w:top="851" w:right="1134" w:bottom="1701" w:left="1134" w:header="709" w:footer="709" w:gutter="0"/>
          <w:cols w:space="708"/>
          <w:docGrid w:linePitch="360"/>
        </w:sectPr>
      </w:pPr>
    </w:p>
    <w:p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4. ТЕМАТИЧЕСКОЕ ПЛАНИРОВАНИЕ</w:t>
      </w: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DC33E9" w:rsidRPr="00082500" w:rsidTr="00FD58D3">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jc w:val="center"/>
              <w:rPr>
                <w:rFonts w:ascii="Times New Roman" w:eastAsia="Times New Roman" w:hAnsi="Times New Roman" w:cs="Times New Roman"/>
                <w:sz w:val="24"/>
                <w:szCs w:val="24"/>
                <w:lang w:val="en-US" w:eastAsia="ru-RU"/>
              </w:rPr>
            </w:pPr>
            <w:r w:rsidRPr="00082500">
              <w:rPr>
                <w:rFonts w:ascii="Times New Roman" w:eastAsia="Times New Roman" w:hAnsi="Times New Roman" w:cs="Times New Roman"/>
                <w:sz w:val="24"/>
                <w:szCs w:val="24"/>
                <w:lang w:eastAsia="ru-RU"/>
              </w:rPr>
              <w:t>Количество часов</w:t>
            </w:r>
          </w:p>
        </w:tc>
      </w:tr>
      <w:tr w:rsidR="00DC33E9" w:rsidRPr="00082500" w:rsidTr="00FD58D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из них  ЛПЗ</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Calibri" w:hAnsi="Times New Roman" w:cs="Times New Roman"/>
                <w:b/>
                <w:sz w:val="24"/>
                <w:szCs w:val="24"/>
              </w:rPr>
              <w:t>Раздел 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1559"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1.2. Гимнастика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lang w:eastAsia="ru-RU"/>
              </w:rPr>
              <w:t xml:space="preserve">Тема 1.3. </w:t>
            </w:r>
            <w:r w:rsidRPr="00082500">
              <w:rPr>
                <w:rFonts w:ascii="Times New Roman" w:eastAsia="Calibri" w:hAnsi="Times New Roman" w:cs="Times New Roman"/>
                <w:sz w:val="24"/>
                <w:szCs w:val="24"/>
              </w:rPr>
              <w:t>Лыжная подготовка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1.4. Гимнастика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082500">
              <w:rPr>
                <w:rFonts w:ascii="Times New Roman" w:eastAsia="Calibri" w:hAnsi="Times New Roman" w:cs="Times New Roman"/>
                <w:b/>
                <w:sz w:val="24"/>
                <w:szCs w:val="24"/>
              </w:rPr>
              <w:t>Раздел 2. Спортивные игры.</w:t>
            </w:r>
          </w:p>
        </w:tc>
        <w:tc>
          <w:tcPr>
            <w:tcW w:w="1448" w:type="dxa"/>
            <w:tcBorders>
              <w:top w:val="single" w:sz="4" w:space="0" w:color="auto"/>
              <w:left w:val="single" w:sz="4" w:space="0" w:color="auto"/>
              <w:bottom w:val="single" w:sz="4" w:space="0" w:color="auto"/>
              <w:right w:val="single" w:sz="4" w:space="0" w:color="auto"/>
            </w:tcBorders>
          </w:tcPr>
          <w:p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1559"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2.1. Баскетбол.</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2.2. Волейбол</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2.3. Легкая атлетика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082500">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rsidR="00DC33E9" w:rsidRPr="00082500" w:rsidRDefault="00267F10" w:rsidP="00267F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117</w:t>
            </w:r>
          </w:p>
        </w:tc>
        <w:tc>
          <w:tcPr>
            <w:tcW w:w="1559"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jc w:val="center"/>
              <w:rPr>
                <w:rFonts w:ascii="Times New Roman" w:eastAsia="Times New Roman" w:hAnsi="Times New Roman" w:cs="Times New Roman"/>
                <w:b/>
                <w:sz w:val="24"/>
                <w:szCs w:val="24"/>
                <w:lang w:eastAsia="ru-RU"/>
              </w:rPr>
            </w:pPr>
            <w:r w:rsidRPr="00082500">
              <w:rPr>
                <w:rFonts w:ascii="Times New Roman" w:eastAsia="Times New Roman" w:hAnsi="Times New Roman" w:cs="Times New Roman"/>
                <w:b/>
                <w:sz w:val="24"/>
                <w:szCs w:val="24"/>
                <w:lang w:eastAsia="ru-RU"/>
              </w:rPr>
              <w:t>117</w:t>
            </w:r>
          </w:p>
        </w:tc>
      </w:tr>
    </w:tbl>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keepNex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lastRenderedPageBreak/>
        <w:t>Материально-техническое обеспечение</w:t>
      </w: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eastAsia="Times New Roman" w:hAnsi="Times New Roman" w:cs="Times New Roman"/>
          <w:b/>
          <w:caps/>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5.1. Требования к минимальному материально-техническому обеспечению</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В соответствии с требованиями СПО по специальностям СПО в Перечень помещений образовательного учреждения включены следующие помещения, которые должны отвечать действующим санитарным и противопожарным нормам.</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t>Спортивный комплекс:</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спортивный зал</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открытый стадион широкого профиля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t>Залы: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открытые спортивные площадки: </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помещение для хранения спортивного инвентаря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Примерный перечень учебно-спортивного оборудования и инвентаря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Оборудование и инвентарь спортивного зала: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стенка гимнастическая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скамейки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снаряды (перекладина, брусья, бревно, конь для прыжков)</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маты гимнастические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канат для перетягивания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скамейки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набивные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гантели (3 пары по 1 кг)</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секундомеры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гири 16,24,32 кг</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кольца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щиты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сетки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сетка волейбольная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волейбольные мячи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для мини-футбола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для мини-футбола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Открытый стадион широкого профиля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сектор для прыжков  в длину в разбеге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футбольные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гранаты учебные 500 </w:t>
      </w:r>
      <w:proofErr w:type="spellStart"/>
      <w:r w:rsidRPr="00082500">
        <w:rPr>
          <w:rFonts w:ascii="Times New Roman" w:eastAsia="Times New Roman" w:hAnsi="Times New Roman" w:cs="Times New Roman"/>
          <w:bCs/>
          <w:sz w:val="28"/>
          <w:szCs w:val="28"/>
          <w:lang w:eastAsia="ru-RU"/>
        </w:rPr>
        <w:t>гр</w:t>
      </w:r>
      <w:proofErr w:type="spellEnd"/>
      <w:r w:rsidRPr="00082500">
        <w:rPr>
          <w:rFonts w:ascii="Times New Roman" w:eastAsia="Times New Roman" w:hAnsi="Times New Roman" w:cs="Times New Roman"/>
          <w:bCs/>
          <w:sz w:val="28"/>
          <w:szCs w:val="28"/>
          <w:lang w:eastAsia="ru-RU"/>
        </w:rPr>
        <w:t xml:space="preserve"> 700 </w:t>
      </w:r>
      <w:proofErr w:type="spellStart"/>
      <w:r w:rsidRPr="00082500">
        <w:rPr>
          <w:rFonts w:ascii="Times New Roman" w:eastAsia="Times New Roman" w:hAnsi="Times New Roman" w:cs="Times New Roman"/>
          <w:bCs/>
          <w:sz w:val="28"/>
          <w:szCs w:val="28"/>
          <w:lang w:eastAsia="ru-RU"/>
        </w:rPr>
        <w:t>гр</w:t>
      </w:r>
      <w:proofErr w:type="spellEnd"/>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нагрудные колера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lastRenderedPageBreak/>
        <w:t>5.2. Информационное обеспечение обучения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rsidR="00DC33E9" w:rsidRPr="00082500" w:rsidRDefault="00DC33E9" w:rsidP="00DC33E9">
      <w:pPr>
        <w:spacing w:after="0" w:line="240" w:lineRule="auto"/>
        <w:contextualSpacing/>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Основные источники: </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Лях В. И. Физическая культура. 10-11 классы. Базовый уровень. Учебник АО "Издательство Просвещение" 2022</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proofErr w:type="spellStart"/>
      <w:r w:rsidRPr="00082500">
        <w:rPr>
          <w:rFonts w:ascii="Times New Roman" w:eastAsia="Calibri" w:hAnsi="Times New Roman" w:cs="Times New Roman"/>
          <w:color w:val="000000"/>
          <w:sz w:val="28"/>
          <w:szCs w:val="28"/>
        </w:rPr>
        <w:t>Погадаев</w:t>
      </w:r>
      <w:proofErr w:type="spellEnd"/>
      <w:r w:rsidRPr="00082500">
        <w:rPr>
          <w:rFonts w:ascii="Times New Roman" w:eastAsia="Calibri" w:hAnsi="Times New Roman" w:cs="Times New Roman"/>
          <w:color w:val="000000"/>
          <w:sz w:val="28"/>
          <w:szCs w:val="28"/>
        </w:rPr>
        <w:t xml:space="preserve"> Г.И., под ред. </w:t>
      </w:r>
      <w:proofErr w:type="spellStart"/>
      <w:r w:rsidRPr="00082500">
        <w:rPr>
          <w:rFonts w:ascii="Times New Roman" w:eastAsia="Calibri" w:hAnsi="Times New Roman" w:cs="Times New Roman"/>
          <w:color w:val="000000"/>
          <w:sz w:val="28"/>
          <w:szCs w:val="28"/>
        </w:rPr>
        <w:t>Акинфеева</w:t>
      </w:r>
      <w:proofErr w:type="spellEnd"/>
      <w:r w:rsidRPr="00082500">
        <w:rPr>
          <w:rFonts w:ascii="Times New Roman" w:eastAsia="Calibri" w:hAnsi="Times New Roman" w:cs="Times New Roman"/>
          <w:color w:val="000000"/>
          <w:sz w:val="28"/>
          <w:szCs w:val="28"/>
        </w:rPr>
        <w:t xml:space="preserve"> И. Физическая культура. Футбол для всех. 10-11 классы. Базовый уровень. Учебник АО "Издательство Просвещение" 2021</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 xml:space="preserve">Матвеев А.П., </w:t>
      </w:r>
      <w:proofErr w:type="spellStart"/>
      <w:r w:rsidRPr="00082500">
        <w:rPr>
          <w:rFonts w:ascii="Times New Roman" w:eastAsia="Calibri" w:hAnsi="Times New Roman" w:cs="Times New Roman"/>
          <w:color w:val="000000"/>
          <w:sz w:val="28"/>
          <w:szCs w:val="28"/>
        </w:rPr>
        <w:t>Палехова</w:t>
      </w:r>
      <w:proofErr w:type="spellEnd"/>
      <w:r w:rsidRPr="00082500">
        <w:rPr>
          <w:rFonts w:ascii="Times New Roman" w:eastAsia="Calibri" w:hAnsi="Times New Roman" w:cs="Times New Roman"/>
          <w:color w:val="000000"/>
          <w:sz w:val="28"/>
          <w:szCs w:val="28"/>
        </w:rPr>
        <w:t xml:space="preserve"> Е.С. Физическая культура. 10-11 классы. Базовый уровень. Учебник АО "Издательство Просвещение" 2022</w:t>
      </w:r>
    </w:p>
    <w:p w:rsidR="00DC33E9" w:rsidRPr="00082500" w:rsidRDefault="00DC33E9" w:rsidP="00DC33E9">
      <w:pPr>
        <w:spacing w:after="0" w:line="240" w:lineRule="auto"/>
        <w:ind w:right="-1"/>
        <w:contextualSpacing/>
        <w:jc w:val="both"/>
        <w:rPr>
          <w:rFonts w:ascii="Times New Roman" w:eastAsia="Calibri" w:hAnsi="Times New Roman" w:cs="Times New Roman"/>
          <w:color w:val="000000"/>
          <w:sz w:val="28"/>
          <w:szCs w:val="28"/>
        </w:rPr>
      </w:pPr>
    </w:p>
    <w:p w:rsidR="00DC33E9" w:rsidRPr="00082500" w:rsidRDefault="00DC33E9" w:rsidP="00DC33E9">
      <w:pPr>
        <w:spacing w:after="0" w:line="240" w:lineRule="auto"/>
        <w:ind w:right="-1"/>
        <w:contextualSpacing/>
        <w:jc w:val="both"/>
        <w:rPr>
          <w:rFonts w:ascii="Calibri" w:eastAsia="Calibri" w:hAnsi="Calibri" w:cs="Calibri"/>
          <w:color w:val="000000"/>
        </w:rPr>
      </w:pPr>
    </w:p>
    <w:p w:rsidR="00DC33E9" w:rsidRPr="00082500" w:rsidRDefault="00DC33E9" w:rsidP="00DC33E9">
      <w:pPr>
        <w:spacing w:after="0" w:line="240" w:lineRule="auto"/>
        <w:ind w:right="-1"/>
        <w:contextualSpacing/>
        <w:jc w:val="both"/>
        <w:rPr>
          <w:rFonts w:ascii="Times New Roman" w:eastAsia="Times New Roman" w:hAnsi="Times New Roman" w:cs="Times New Roman"/>
          <w:b/>
          <w:sz w:val="28"/>
          <w:szCs w:val="28"/>
          <w:lang w:eastAsia="ru-RU"/>
        </w:rPr>
      </w:pPr>
      <w:r w:rsidRPr="00082500">
        <w:rPr>
          <w:rFonts w:ascii="Times New Roman" w:eastAsia="Arial" w:hAnsi="Times New Roman" w:cs="Times New Roman"/>
          <w:b/>
          <w:sz w:val="28"/>
          <w:szCs w:val="28"/>
          <w:lang w:eastAsia="ru-RU"/>
        </w:rPr>
        <w:t>Дополнительная литература</w:t>
      </w:r>
    </w:p>
    <w:p w:rsidR="00DC33E9" w:rsidRPr="00082500" w:rsidRDefault="00DC33E9" w:rsidP="00DC33E9">
      <w:pPr>
        <w:spacing w:after="0" w:line="240" w:lineRule="auto"/>
        <w:ind w:right="-1"/>
        <w:jc w:val="both"/>
        <w:rPr>
          <w:rFonts w:ascii="Times New Roman" w:eastAsia="Times New Roman" w:hAnsi="Times New Roman" w:cs="Times New Roman"/>
          <w:b/>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8"/>
          <w:szCs w:val="28"/>
          <w:lang w:eastAsia="ru-RU"/>
        </w:rPr>
      </w:pPr>
      <w:r w:rsidRPr="00082500">
        <w:rPr>
          <w:rFonts w:ascii="Times New Roman" w:eastAsia="Calibri" w:hAnsi="Times New Roman" w:cs="Times New Roman"/>
          <w:iCs/>
          <w:sz w:val="28"/>
          <w:szCs w:val="28"/>
        </w:rPr>
        <w:t>Германов, Г. Н. </w:t>
      </w:r>
      <w:r w:rsidRPr="00082500">
        <w:rPr>
          <w:rFonts w:ascii="Times New Roman" w:eastAsia="Calibri" w:hAnsi="Times New Roman" w:cs="Times New Roman"/>
          <w:sz w:val="28"/>
          <w:szCs w:val="28"/>
        </w:rPr>
        <w:t xml:space="preserve"> Методика обучения предмету «Физическая культура». Легкая атлетика</w:t>
      </w:r>
      <w:proofErr w:type="gramStart"/>
      <w:r w:rsidRPr="00082500">
        <w:rPr>
          <w:rFonts w:ascii="Times New Roman" w:eastAsia="Calibri" w:hAnsi="Times New Roman" w:cs="Times New Roman"/>
          <w:sz w:val="28"/>
          <w:szCs w:val="28"/>
        </w:rPr>
        <w:t> :</w:t>
      </w:r>
      <w:proofErr w:type="gramEnd"/>
      <w:r w:rsidRPr="00082500">
        <w:rPr>
          <w:rFonts w:ascii="Times New Roman" w:eastAsia="Calibri" w:hAnsi="Times New Roman" w:cs="Times New Roman"/>
          <w:sz w:val="28"/>
          <w:szCs w:val="28"/>
        </w:rPr>
        <w:t xml:space="preserve"> учебное пособие для среднего профессионального образования / Г. Н. Германов, В. Г. Никитушкин, Е. Г. </w:t>
      </w:r>
      <w:proofErr w:type="spellStart"/>
      <w:r w:rsidRPr="00082500">
        <w:rPr>
          <w:rFonts w:ascii="Times New Roman" w:eastAsia="Calibri" w:hAnsi="Times New Roman" w:cs="Times New Roman"/>
          <w:sz w:val="28"/>
          <w:szCs w:val="28"/>
        </w:rPr>
        <w:t>Цуканова</w:t>
      </w:r>
      <w:proofErr w:type="spellEnd"/>
      <w:r w:rsidRPr="00082500">
        <w:rPr>
          <w:rFonts w:ascii="Times New Roman" w:eastAsia="Calibri" w:hAnsi="Times New Roman" w:cs="Times New Roman"/>
          <w:sz w:val="28"/>
          <w:szCs w:val="28"/>
        </w:rPr>
        <w:t>. — Москва</w:t>
      </w:r>
      <w:proofErr w:type="gramStart"/>
      <w:r w:rsidRPr="00082500">
        <w:rPr>
          <w:rFonts w:ascii="Times New Roman" w:eastAsia="Calibri" w:hAnsi="Times New Roman" w:cs="Times New Roman"/>
          <w:sz w:val="28"/>
          <w:szCs w:val="28"/>
        </w:rPr>
        <w:t> :</w:t>
      </w:r>
      <w:proofErr w:type="gramEnd"/>
      <w:r w:rsidRPr="00082500">
        <w:rPr>
          <w:rFonts w:ascii="Times New Roman" w:eastAsia="Calibri" w:hAnsi="Times New Roman" w:cs="Times New Roman"/>
          <w:sz w:val="28"/>
          <w:szCs w:val="28"/>
        </w:rPr>
        <w:t xml:space="preserve"> Издательство </w:t>
      </w:r>
      <w:proofErr w:type="spellStart"/>
      <w:r w:rsidRPr="00082500">
        <w:rPr>
          <w:rFonts w:ascii="Times New Roman" w:eastAsia="Calibri" w:hAnsi="Times New Roman" w:cs="Times New Roman"/>
          <w:sz w:val="28"/>
          <w:szCs w:val="28"/>
        </w:rPr>
        <w:t>Юрайт</w:t>
      </w:r>
      <w:proofErr w:type="spellEnd"/>
      <w:r w:rsidRPr="00082500">
        <w:rPr>
          <w:rFonts w:ascii="Times New Roman" w:eastAsia="Calibri" w:hAnsi="Times New Roman" w:cs="Times New Roman"/>
          <w:sz w:val="28"/>
          <w:szCs w:val="28"/>
        </w:rPr>
        <w:t>, 2020</w:t>
      </w:r>
    </w:p>
    <w:p w:rsidR="00DC33E9" w:rsidRPr="00082500" w:rsidRDefault="00DC33E9" w:rsidP="00DC33E9">
      <w:pPr>
        <w:spacing w:after="0" w:line="240" w:lineRule="auto"/>
        <w:jc w:val="both"/>
        <w:rPr>
          <w:rFonts w:ascii="Times New Roman" w:eastAsia="Times New Roman" w:hAnsi="Times New Roman" w:cs="Times New Roman"/>
          <w:bCs/>
          <w:i/>
          <w:sz w:val="28"/>
          <w:szCs w:val="28"/>
          <w:lang w:eastAsia="ru-RU"/>
        </w:rPr>
      </w:pPr>
    </w:p>
    <w:p w:rsidR="00DC33E9" w:rsidRPr="00082500" w:rsidRDefault="00DC33E9" w:rsidP="00DC33E9">
      <w:pPr>
        <w:numPr>
          <w:ilvl w:val="1"/>
          <w:numId w:val="1"/>
        </w:numPr>
        <w:spacing w:after="0" w:line="240" w:lineRule="auto"/>
        <w:ind w:firstLine="709"/>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Кадровое обеспечение</w:t>
      </w:r>
    </w:p>
    <w:p w:rsidR="00DC33E9" w:rsidRPr="00082500" w:rsidRDefault="00DC33E9" w:rsidP="00DC33E9">
      <w:pPr>
        <w:spacing w:after="0" w:line="240" w:lineRule="auto"/>
        <w:jc w:val="both"/>
        <w:rPr>
          <w:rFonts w:ascii="Times New Roman" w:eastAsia="Times New Roman" w:hAnsi="Times New Roman" w:cs="Times New Roman"/>
          <w:color w:val="FF0000"/>
          <w:sz w:val="28"/>
          <w:szCs w:val="28"/>
          <w:lang w:eastAsia="ru-RU"/>
        </w:rPr>
      </w:pPr>
      <w:r w:rsidRPr="00082500">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физической культуры»</w:t>
      </w:r>
    </w:p>
    <w:p w:rsidR="00DC33E9" w:rsidRPr="00082500" w:rsidRDefault="00DC33E9" w:rsidP="00DC33E9">
      <w:pPr>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C33E9" w:rsidRPr="00082500" w:rsidRDefault="00DC33E9" w:rsidP="00DC33E9">
      <w:pPr>
        <w:spacing w:after="160" w:line="259" w:lineRule="auto"/>
        <w:rPr>
          <w:rFonts w:ascii="Calibri" w:eastAsia="Calibri" w:hAnsi="Calibri" w:cs="Times New Roman"/>
        </w:rPr>
      </w:pPr>
    </w:p>
    <w:p w:rsidR="00DC33E9" w:rsidRPr="00082500" w:rsidRDefault="00DC33E9" w:rsidP="00DC33E9">
      <w:pPr>
        <w:spacing w:after="160" w:line="259" w:lineRule="auto"/>
        <w:rPr>
          <w:rFonts w:ascii="Calibri" w:eastAsia="Calibri" w:hAnsi="Calibri" w:cs="Times New Roman"/>
        </w:rPr>
      </w:pPr>
    </w:p>
    <w:p w:rsidR="00DC33E9" w:rsidRPr="00082500" w:rsidRDefault="00DC33E9" w:rsidP="00DC33E9">
      <w:pPr>
        <w:spacing w:after="160" w:line="259" w:lineRule="auto"/>
        <w:rPr>
          <w:rFonts w:ascii="Calibri" w:eastAsia="Calibri" w:hAnsi="Calibri" w:cs="Times New Roman"/>
        </w:rPr>
      </w:pPr>
    </w:p>
    <w:p w:rsidR="00DC33E9" w:rsidRDefault="00DC33E9" w:rsidP="00DC33E9"/>
    <w:p w:rsidR="00F72B8E" w:rsidRDefault="00F72B8E"/>
    <w:sectPr w:rsidR="00F72B8E" w:rsidSect="00FD58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98" w:rsidRDefault="004B5B98">
      <w:pPr>
        <w:spacing w:after="0" w:line="240" w:lineRule="auto"/>
      </w:pPr>
      <w:r>
        <w:separator/>
      </w:r>
    </w:p>
  </w:endnote>
  <w:endnote w:type="continuationSeparator" w:id="0">
    <w:p w:rsidR="004B5B98" w:rsidRDefault="004B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39959"/>
      <w:docPartObj>
        <w:docPartGallery w:val="Page Numbers (Bottom of Page)"/>
        <w:docPartUnique/>
      </w:docPartObj>
    </w:sdtPr>
    <w:sdtEndPr/>
    <w:sdtContent>
      <w:p w:rsidR="00267F10" w:rsidRDefault="00267F10">
        <w:pPr>
          <w:pStyle w:val="14"/>
          <w:jc w:val="right"/>
        </w:pPr>
        <w:r>
          <w:fldChar w:fldCharType="begin"/>
        </w:r>
        <w:r>
          <w:instrText>PAGE   \* MERGEFORMAT</w:instrText>
        </w:r>
        <w:r>
          <w:fldChar w:fldCharType="separate"/>
        </w:r>
        <w:r w:rsidR="008E0297">
          <w:rPr>
            <w:noProof/>
          </w:rPr>
          <w:t>9</w:t>
        </w:r>
        <w:r>
          <w:fldChar w:fldCharType="end"/>
        </w:r>
      </w:p>
    </w:sdtContent>
  </w:sdt>
  <w:p w:rsidR="00267F10" w:rsidRDefault="00267F1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98" w:rsidRDefault="004B5B98">
      <w:pPr>
        <w:spacing w:after="0" w:line="240" w:lineRule="auto"/>
      </w:pPr>
      <w:r>
        <w:separator/>
      </w:r>
    </w:p>
  </w:footnote>
  <w:footnote w:type="continuationSeparator" w:id="0">
    <w:p w:rsidR="004B5B98" w:rsidRDefault="004B5B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6BB"/>
    <w:multiLevelType w:val="hybridMultilevel"/>
    <w:tmpl w:val="569C3884"/>
    <w:lvl w:ilvl="0" w:tplc="809EB50A">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5C62EDE"/>
    <w:multiLevelType w:val="hybridMultilevel"/>
    <w:tmpl w:val="51083890"/>
    <w:lvl w:ilvl="0" w:tplc="791809B0">
      <w:start w:val="1"/>
      <w:numFmt w:val="decimal"/>
      <w:lvlText w:val="П%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4">
    <w:nsid w:val="16305DA7"/>
    <w:multiLevelType w:val="hybridMultilevel"/>
    <w:tmpl w:val="4FF03D52"/>
    <w:lvl w:ilvl="0" w:tplc="E99827EE">
      <w:start w:val="1"/>
      <w:numFmt w:val="decimal"/>
      <w:lvlText w:val="М%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224560EB"/>
    <w:multiLevelType w:val="hybridMultilevel"/>
    <w:tmpl w:val="DF823E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9">
    <w:nsid w:val="343933DE"/>
    <w:multiLevelType w:val="hybridMultilevel"/>
    <w:tmpl w:val="E7AE8C7C"/>
    <w:lvl w:ilvl="0" w:tplc="F70AFF44">
      <w:start w:val="1"/>
      <w:numFmt w:val="decimal"/>
      <w:lvlText w:val="%1."/>
      <w:lvlJc w:val="left"/>
      <w:pPr>
        <w:ind w:left="1789" w:hanging="360"/>
      </w:pPr>
      <w:rPr>
        <w:color w:val="auto"/>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5A577504"/>
    <w:multiLevelType w:val="hybridMultilevel"/>
    <w:tmpl w:val="E0828702"/>
    <w:lvl w:ilvl="0" w:tplc="991EC434">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5ACC1FDE"/>
    <w:multiLevelType w:val="hybridMultilevel"/>
    <w:tmpl w:val="4EE28F7A"/>
    <w:lvl w:ilvl="0" w:tplc="BD86750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0"/>
  </w:num>
  <w:num w:numId="10">
    <w:abstractNumId w:val="0"/>
    <w:lvlOverride w:ilvl="0">
      <w:lvl w:ilvl="0" w:tplc="809EB50A">
        <w:start w:val="1"/>
        <w:numFmt w:val="decimal"/>
        <w:lvlText w:val="ЛР%1"/>
        <w:lvlJc w:val="left"/>
        <w:pPr>
          <w:ind w:left="1364"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abstractNumId w:val="4"/>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E6"/>
    <w:rsid w:val="001778CA"/>
    <w:rsid w:val="00217512"/>
    <w:rsid w:val="00267F10"/>
    <w:rsid w:val="002D7845"/>
    <w:rsid w:val="00396102"/>
    <w:rsid w:val="00424242"/>
    <w:rsid w:val="00450D4A"/>
    <w:rsid w:val="00467E12"/>
    <w:rsid w:val="004A5CA5"/>
    <w:rsid w:val="004B5B98"/>
    <w:rsid w:val="004D6A63"/>
    <w:rsid w:val="00694EC5"/>
    <w:rsid w:val="007A109E"/>
    <w:rsid w:val="008A7D38"/>
    <w:rsid w:val="008D18F0"/>
    <w:rsid w:val="008D6DF0"/>
    <w:rsid w:val="008E0297"/>
    <w:rsid w:val="009C09E6"/>
    <w:rsid w:val="00A271EE"/>
    <w:rsid w:val="00AD0044"/>
    <w:rsid w:val="00B23756"/>
    <w:rsid w:val="00BF5E11"/>
    <w:rsid w:val="00C85572"/>
    <w:rsid w:val="00D374B0"/>
    <w:rsid w:val="00DC33E9"/>
    <w:rsid w:val="00F11372"/>
    <w:rsid w:val="00F72B8E"/>
    <w:rsid w:val="00FD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33E9"/>
  </w:style>
  <w:style w:type="table" w:customStyle="1" w:styleId="10">
    <w:name w:val="Сетка таблицы1"/>
    <w:basedOn w:val="a1"/>
    <w:next w:val="a3"/>
    <w:uiPriority w:val="3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next w:val="a4"/>
    <w:uiPriority w:val="1"/>
    <w:qFormat/>
    <w:rsid w:val="00DC33E9"/>
    <w:pPr>
      <w:spacing w:after="0" w:line="240" w:lineRule="auto"/>
    </w:pPr>
  </w:style>
  <w:style w:type="paragraph" w:customStyle="1" w:styleId="12">
    <w:name w:val="Абзац списка1"/>
    <w:basedOn w:val="a"/>
    <w:next w:val="a5"/>
    <w:uiPriority w:val="34"/>
    <w:qFormat/>
    <w:rsid w:val="00DC33E9"/>
    <w:pPr>
      <w:spacing w:after="160" w:line="259" w:lineRule="auto"/>
      <w:ind w:left="720"/>
      <w:contextualSpacing/>
    </w:pPr>
  </w:style>
  <w:style w:type="paragraph" w:customStyle="1" w:styleId="13">
    <w:name w:val="Верхний колонтитул1"/>
    <w:basedOn w:val="a"/>
    <w:next w:val="a6"/>
    <w:link w:val="a7"/>
    <w:uiPriority w:val="99"/>
    <w:unhideWhenUsed/>
    <w:rsid w:val="00DC33E9"/>
    <w:pPr>
      <w:tabs>
        <w:tab w:val="center" w:pos="4677"/>
        <w:tab w:val="right" w:pos="9355"/>
      </w:tabs>
      <w:spacing w:after="0" w:line="240" w:lineRule="auto"/>
    </w:pPr>
  </w:style>
  <w:style w:type="character" w:customStyle="1" w:styleId="a7">
    <w:name w:val="Верхний колонтитул Знак"/>
    <w:basedOn w:val="a0"/>
    <w:link w:val="13"/>
    <w:uiPriority w:val="99"/>
    <w:rsid w:val="00DC33E9"/>
  </w:style>
  <w:style w:type="paragraph" w:customStyle="1" w:styleId="14">
    <w:name w:val="Нижний колонтитул1"/>
    <w:basedOn w:val="a"/>
    <w:next w:val="a8"/>
    <w:link w:val="a9"/>
    <w:uiPriority w:val="99"/>
    <w:unhideWhenUsed/>
    <w:rsid w:val="00DC33E9"/>
    <w:pPr>
      <w:tabs>
        <w:tab w:val="center" w:pos="4677"/>
        <w:tab w:val="right" w:pos="9355"/>
      </w:tabs>
      <w:spacing w:after="0" w:line="240" w:lineRule="auto"/>
    </w:pPr>
  </w:style>
  <w:style w:type="character" w:customStyle="1" w:styleId="a9">
    <w:name w:val="Нижний колонтитул Знак"/>
    <w:basedOn w:val="a0"/>
    <w:link w:val="14"/>
    <w:uiPriority w:val="99"/>
    <w:rsid w:val="00DC33E9"/>
  </w:style>
  <w:style w:type="paragraph" w:customStyle="1" w:styleId="s1">
    <w:name w:val="s_1"/>
    <w:basedOn w:val="a"/>
    <w:rsid w:val="00DC33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C33E9"/>
    <w:pPr>
      <w:spacing w:after="0" w:line="240" w:lineRule="auto"/>
    </w:pPr>
  </w:style>
  <w:style w:type="paragraph" w:styleId="a5">
    <w:name w:val="List Paragraph"/>
    <w:basedOn w:val="a"/>
    <w:uiPriority w:val="34"/>
    <w:qFormat/>
    <w:rsid w:val="00DC33E9"/>
    <w:pPr>
      <w:ind w:left="720"/>
      <w:contextualSpacing/>
    </w:pPr>
  </w:style>
  <w:style w:type="paragraph" w:styleId="a6">
    <w:name w:val="header"/>
    <w:basedOn w:val="a"/>
    <w:link w:val="15"/>
    <w:uiPriority w:val="99"/>
    <w:semiHidden/>
    <w:unhideWhenUsed/>
    <w:rsid w:val="00DC33E9"/>
    <w:pPr>
      <w:tabs>
        <w:tab w:val="center" w:pos="4677"/>
        <w:tab w:val="right" w:pos="9355"/>
      </w:tabs>
      <w:spacing w:after="0" w:line="240" w:lineRule="auto"/>
    </w:pPr>
  </w:style>
  <w:style w:type="character" w:customStyle="1" w:styleId="15">
    <w:name w:val="Верхний колонтитул Знак1"/>
    <w:basedOn w:val="a0"/>
    <w:link w:val="a6"/>
    <w:uiPriority w:val="99"/>
    <w:semiHidden/>
    <w:rsid w:val="00DC33E9"/>
  </w:style>
  <w:style w:type="paragraph" w:styleId="a8">
    <w:name w:val="footer"/>
    <w:basedOn w:val="a"/>
    <w:link w:val="16"/>
    <w:uiPriority w:val="99"/>
    <w:semiHidden/>
    <w:unhideWhenUsed/>
    <w:rsid w:val="00DC33E9"/>
    <w:pPr>
      <w:tabs>
        <w:tab w:val="center" w:pos="4677"/>
        <w:tab w:val="right" w:pos="9355"/>
      </w:tabs>
      <w:spacing w:after="0" w:line="240" w:lineRule="auto"/>
    </w:pPr>
  </w:style>
  <w:style w:type="character" w:customStyle="1" w:styleId="16">
    <w:name w:val="Нижний колонтитул Знак1"/>
    <w:basedOn w:val="a0"/>
    <w:link w:val="a8"/>
    <w:uiPriority w:val="99"/>
    <w:semiHidden/>
    <w:rsid w:val="00DC33E9"/>
  </w:style>
  <w:style w:type="paragraph" w:styleId="aa">
    <w:name w:val="Balloon Text"/>
    <w:basedOn w:val="a"/>
    <w:link w:val="ab"/>
    <w:uiPriority w:val="99"/>
    <w:semiHidden/>
    <w:unhideWhenUsed/>
    <w:rsid w:val="00450D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33E9"/>
  </w:style>
  <w:style w:type="table" w:customStyle="1" w:styleId="10">
    <w:name w:val="Сетка таблицы1"/>
    <w:basedOn w:val="a1"/>
    <w:next w:val="a3"/>
    <w:uiPriority w:val="3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next w:val="a4"/>
    <w:uiPriority w:val="1"/>
    <w:qFormat/>
    <w:rsid w:val="00DC33E9"/>
    <w:pPr>
      <w:spacing w:after="0" w:line="240" w:lineRule="auto"/>
    </w:pPr>
  </w:style>
  <w:style w:type="paragraph" w:customStyle="1" w:styleId="12">
    <w:name w:val="Абзац списка1"/>
    <w:basedOn w:val="a"/>
    <w:next w:val="a5"/>
    <w:uiPriority w:val="34"/>
    <w:qFormat/>
    <w:rsid w:val="00DC33E9"/>
    <w:pPr>
      <w:spacing w:after="160" w:line="259" w:lineRule="auto"/>
      <w:ind w:left="720"/>
      <w:contextualSpacing/>
    </w:pPr>
  </w:style>
  <w:style w:type="paragraph" w:customStyle="1" w:styleId="13">
    <w:name w:val="Верхний колонтитул1"/>
    <w:basedOn w:val="a"/>
    <w:next w:val="a6"/>
    <w:link w:val="a7"/>
    <w:uiPriority w:val="99"/>
    <w:unhideWhenUsed/>
    <w:rsid w:val="00DC33E9"/>
    <w:pPr>
      <w:tabs>
        <w:tab w:val="center" w:pos="4677"/>
        <w:tab w:val="right" w:pos="9355"/>
      </w:tabs>
      <w:spacing w:after="0" w:line="240" w:lineRule="auto"/>
    </w:pPr>
  </w:style>
  <w:style w:type="character" w:customStyle="1" w:styleId="a7">
    <w:name w:val="Верхний колонтитул Знак"/>
    <w:basedOn w:val="a0"/>
    <w:link w:val="13"/>
    <w:uiPriority w:val="99"/>
    <w:rsid w:val="00DC33E9"/>
  </w:style>
  <w:style w:type="paragraph" w:customStyle="1" w:styleId="14">
    <w:name w:val="Нижний колонтитул1"/>
    <w:basedOn w:val="a"/>
    <w:next w:val="a8"/>
    <w:link w:val="a9"/>
    <w:uiPriority w:val="99"/>
    <w:unhideWhenUsed/>
    <w:rsid w:val="00DC33E9"/>
    <w:pPr>
      <w:tabs>
        <w:tab w:val="center" w:pos="4677"/>
        <w:tab w:val="right" w:pos="9355"/>
      </w:tabs>
      <w:spacing w:after="0" w:line="240" w:lineRule="auto"/>
    </w:pPr>
  </w:style>
  <w:style w:type="character" w:customStyle="1" w:styleId="a9">
    <w:name w:val="Нижний колонтитул Знак"/>
    <w:basedOn w:val="a0"/>
    <w:link w:val="14"/>
    <w:uiPriority w:val="99"/>
    <w:rsid w:val="00DC33E9"/>
  </w:style>
  <w:style w:type="paragraph" w:customStyle="1" w:styleId="s1">
    <w:name w:val="s_1"/>
    <w:basedOn w:val="a"/>
    <w:rsid w:val="00DC33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C33E9"/>
    <w:pPr>
      <w:spacing w:after="0" w:line="240" w:lineRule="auto"/>
    </w:pPr>
  </w:style>
  <w:style w:type="paragraph" w:styleId="a5">
    <w:name w:val="List Paragraph"/>
    <w:basedOn w:val="a"/>
    <w:uiPriority w:val="34"/>
    <w:qFormat/>
    <w:rsid w:val="00DC33E9"/>
    <w:pPr>
      <w:ind w:left="720"/>
      <w:contextualSpacing/>
    </w:pPr>
  </w:style>
  <w:style w:type="paragraph" w:styleId="a6">
    <w:name w:val="header"/>
    <w:basedOn w:val="a"/>
    <w:link w:val="15"/>
    <w:uiPriority w:val="99"/>
    <w:semiHidden/>
    <w:unhideWhenUsed/>
    <w:rsid w:val="00DC33E9"/>
    <w:pPr>
      <w:tabs>
        <w:tab w:val="center" w:pos="4677"/>
        <w:tab w:val="right" w:pos="9355"/>
      </w:tabs>
      <w:spacing w:after="0" w:line="240" w:lineRule="auto"/>
    </w:pPr>
  </w:style>
  <w:style w:type="character" w:customStyle="1" w:styleId="15">
    <w:name w:val="Верхний колонтитул Знак1"/>
    <w:basedOn w:val="a0"/>
    <w:link w:val="a6"/>
    <w:uiPriority w:val="99"/>
    <w:semiHidden/>
    <w:rsid w:val="00DC33E9"/>
  </w:style>
  <w:style w:type="paragraph" w:styleId="a8">
    <w:name w:val="footer"/>
    <w:basedOn w:val="a"/>
    <w:link w:val="16"/>
    <w:uiPriority w:val="99"/>
    <w:semiHidden/>
    <w:unhideWhenUsed/>
    <w:rsid w:val="00DC33E9"/>
    <w:pPr>
      <w:tabs>
        <w:tab w:val="center" w:pos="4677"/>
        <w:tab w:val="right" w:pos="9355"/>
      </w:tabs>
      <w:spacing w:after="0" w:line="240" w:lineRule="auto"/>
    </w:pPr>
  </w:style>
  <w:style w:type="character" w:customStyle="1" w:styleId="16">
    <w:name w:val="Нижний колонтитул Знак1"/>
    <w:basedOn w:val="a0"/>
    <w:link w:val="a8"/>
    <w:uiPriority w:val="99"/>
    <w:semiHidden/>
    <w:rsid w:val="00DC33E9"/>
  </w:style>
  <w:style w:type="paragraph" w:styleId="aa">
    <w:name w:val="Balloon Text"/>
    <w:basedOn w:val="a"/>
    <w:link w:val="ab"/>
    <w:uiPriority w:val="99"/>
    <w:semiHidden/>
    <w:unhideWhenUsed/>
    <w:rsid w:val="00450D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Orion-Office</dc:creator>
  <cp:lastModifiedBy>Orion-Office</cp:lastModifiedBy>
  <cp:revision>5</cp:revision>
  <cp:lastPrinted>2024-12-04T09:08:00Z</cp:lastPrinted>
  <dcterms:created xsi:type="dcterms:W3CDTF">2024-12-04T09:08:00Z</dcterms:created>
  <dcterms:modified xsi:type="dcterms:W3CDTF">2025-04-08T12:17:00Z</dcterms:modified>
</cp:coreProperties>
</file>