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DD" w:rsidRPr="00B13179" w:rsidRDefault="008747DD" w:rsidP="008747DD">
      <w:pPr>
        <w:ind w:left="-240" w:right="80"/>
        <w:jc w:val="center"/>
        <w:rPr>
          <w:b/>
          <w:caps/>
          <w:sz w:val="28"/>
          <w:szCs w:val="28"/>
        </w:rPr>
      </w:pPr>
      <w:r w:rsidRPr="00B13179">
        <w:rPr>
          <w:b/>
          <w:caps/>
          <w:sz w:val="28"/>
          <w:szCs w:val="28"/>
        </w:rPr>
        <w:t>МИНИСТЕРСТВО ОБРАЗОВАНИЯ САРАТОВСКОЙ ОБЛАСТИ</w:t>
      </w:r>
    </w:p>
    <w:p w:rsidR="008747DD" w:rsidRPr="00B13179" w:rsidRDefault="008747DD" w:rsidP="008747DD">
      <w:pPr>
        <w:ind w:left="-240" w:right="-562"/>
        <w:jc w:val="center"/>
        <w:rPr>
          <w:b/>
          <w:caps/>
          <w:sz w:val="28"/>
          <w:szCs w:val="28"/>
        </w:rPr>
      </w:pPr>
      <w:r w:rsidRPr="00B13179">
        <w:rPr>
          <w:b/>
          <w:caps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8747DD" w:rsidRPr="00C939EA" w:rsidRDefault="008747DD" w:rsidP="008747DD">
      <w:pPr>
        <w:pStyle w:val="21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8747DD" w:rsidRPr="00C939EA" w:rsidRDefault="008747DD" w:rsidP="008747DD">
      <w:pPr>
        <w:pStyle w:val="21"/>
        <w:jc w:val="right"/>
        <w:rPr>
          <w:rFonts w:ascii="Times New Roman" w:hAnsi="Times New Roman"/>
          <w:b/>
          <w:sz w:val="28"/>
          <w:szCs w:val="28"/>
        </w:rPr>
      </w:pPr>
    </w:p>
    <w:p w:rsidR="008747DD" w:rsidRDefault="008747DD" w:rsidP="008747DD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8747DD" w:rsidRDefault="00CC0505" w:rsidP="00CC0505">
      <w:pPr>
        <w:pStyle w:val="21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C9B691D" wp14:editId="611C464A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DD" w:rsidRDefault="008747DD" w:rsidP="008747DD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8747DD" w:rsidRPr="00C939EA" w:rsidRDefault="008747DD" w:rsidP="008747DD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8747DD" w:rsidRDefault="008747DD" w:rsidP="008747DD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8747DD" w:rsidRDefault="008747DD" w:rsidP="008747DD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8747DD" w:rsidRDefault="008747DD" w:rsidP="008747DD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8747DD" w:rsidRPr="00C939EA" w:rsidRDefault="008747DD" w:rsidP="008747DD">
      <w:pPr>
        <w:pStyle w:val="21"/>
        <w:rPr>
          <w:rFonts w:ascii="Times New Roman" w:hAnsi="Times New Roman"/>
          <w:b/>
          <w:sz w:val="28"/>
          <w:szCs w:val="28"/>
        </w:rPr>
      </w:pPr>
    </w:p>
    <w:p w:rsidR="008747DD" w:rsidRPr="00C939EA" w:rsidRDefault="008747DD" w:rsidP="008747DD">
      <w:pPr>
        <w:pStyle w:val="21"/>
        <w:rPr>
          <w:rFonts w:ascii="Times New Roman" w:hAnsi="Times New Roman"/>
          <w:b/>
          <w:sz w:val="28"/>
          <w:szCs w:val="28"/>
        </w:rPr>
      </w:pPr>
    </w:p>
    <w:p w:rsidR="008747DD" w:rsidRPr="00C939EA" w:rsidRDefault="008747DD" w:rsidP="0087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C939EA">
        <w:rPr>
          <w:b/>
          <w:caps/>
          <w:sz w:val="28"/>
          <w:szCs w:val="28"/>
        </w:rPr>
        <w:t>Рабочая ПРОГРАММа УЧЕБНОЙ ДИСЦИПЛИНЫ</w:t>
      </w:r>
    </w:p>
    <w:p w:rsidR="008747DD" w:rsidRPr="00B362DA" w:rsidRDefault="008747DD" w:rsidP="008747DD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C939EA">
        <w:rPr>
          <w:rFonts w:ascii="Times New Roman" w:hAnsi="Times New Roman"/>
          <w:b/>
          <w:sz w:val="28"/>
          <w:szCs w:val="28"/>
        </w:rPr>
        <w:t>ОУД.0</w:t>
      </w:r>
      <w:r>
        <w:rPr>
          <w:rFonts w:ascii="Times New Roman" w:hAnsi="Times New Roman"/>
          <w:b/>
          <w:sz w:val="28"/>
          <w:szCs w:val="28"/>
        </w:rPr>
        <w:t>5</w:t>
      </w:r>
      <w:r w:rsidRPr="00C939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8747DD" w:rsidRPr="008C3AA3" w:rsidRDefault="008747DD" w:rsidP="008747DD">
      <w:pPr>
        <w:jc w:val="center"/>
        <w:rPr>
          <w:sz w:val="28"/>
          <w:szCs w:val="28"/>
          <w:lang w:eastAsia="en-US"/>
        </w:rPr>
      </w:pPr>
      <w:r w:rsidRPr="008C3AA3">
        <w:rPr>
          <w:sz w:val="28"/>
          <w:szCs w:val="28"/>
          <w:lang w:eastAsia="en-US"/>
        </w:rPr>
        <w:t>программы подготовки специалистов среднего звена</w:t>
      </w:r>
    </w:p>
    <w:p w:rsidR="008747DD" w:rsidRPr="008C3AA3" w:rsidRDefault="008747DD" w:rsidP="008747DD">
      <w:pPr>
        <w:jc w:val="center"/>
        <w:rPr>
          <w:sz w:val="28"/>
          <w:szCs w:val="28"/>
          <w:lang w:eastAsia="en-US"/>
        </w:rPr>
      </w:pPr>
      <w:r w:rsidRPr="008C3AA3">
        <w:rPr>
          <w:sz w:val="28"/>
          <w:szCs w:val="28"/>
          <w:lang w:eastAsia="en-US"/>
        </w:rPr>
        <w:t>для специальности</w:t>
      </w:r>
    </w:p>
    <w:p w:rsidR="008747DD" w:rsidRPr="00C939EA" w:rsidRDefault="008747DD" w:rsidP="008747DD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38.02.01 Экономика</w:t>
      </w:r>
      <w:r w:rsidR="009471DF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бухгалтерск</w:t>
      </w:r>
      <w:r w:rsidR="009471DF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учёт</w:t>
      </w:r>
    </w:p>
    <w:p w:rsidR="008747DD" w:rsidRDefault="008747DD" w:rsidP="008747D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 профиля</w:t>
      </w:r>
    </w:p>
    <w:p w:rsidR="008747DD" w:rsidRDefault="008747DD" w:rsidP="008747DD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</w:t>
      </w:r>
    </w:p>
    <w:p w:rsidR="008747DD" w:rsidRPr="005F1269" w:rsidRDefault="008747DD" w:rsidP="008747DD">
      <w:pPr>
        <w:jc w:val="center"/>
        <w:rPr>
          <w:b/>
        </w:rPr>
      </w:pPr>
    </w:p>
    <w:p w:rsidR="008747DD" w:rsidRPr="005F1269" w:rsidRDefault="008747DD" w:rsidP="008747D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781F" w:rsidRPr="00C939EA" w:rsidRDefault="0010781F" w:rsidP="00B362DA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10781F" w:rsidRPr="00C939EA" w:rsidRDefault="0010781F" w:rsidP="00B362DA">
      <w:pPr>
        <w:pStyle w:val="21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rPr>
          <w:rFonts w:ascii="Times New Roman" w:hAnsi="Times New Roman"/>
          <w:b/>
          <w:sz w:val="28"/>
          <w:szCs w:val="28"/>
        </w:rPr>
      </w:pPr>
    </w:p>
    <w:p w:rsidR="0010781F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8747DD" w:rsidRDefault="008747DD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8747DD" w:rsidRDefault="008747DD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8747DD" w:rsidRPr="00C939EA" w:rsidRDefault="008747DD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F100C3" w:rsidRDefault="00F100C3" w:rsidP="00B13179">
      <w:pPr>
        <w:pStyle w:val="21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F100C3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F100C3">
        <w:rPr>
          <w:rFonts w:ascii="Times New Roman" w:hAnsi="Times New Roman"/>
          <w:b/>
          <w:sz w:val="28"/>
          <w:szCs w:val="28"/>
        </w:rPr>
        <w:t xml:space="preserve">г. Маркс </w:t>
      </w:r>
    </w:p>
    <w:p w:rsidR="0010781F" w:rsidRPr="00F100C3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F100C3">
        <w:rPr>
          <w:rFonts w:ascii="Times New Roman" w:hAnsi="Times New Roman"/>
          <w:b/>
          <w:sz w:val="28"/>
          <w:szCs w:val="28"/>
        </w:rPr>
        <w:t>201</w:t>
      </w:r>
      <w:r w:rsidR="00B13179">
        <w:rPr>
          <w:rFonts w:ascii="Times New Roman" w:hAnsi="Times New Roman"/>
          <w:b/>
          <w:sz w:val="28"/>
          <w:szCs w:val="28"/>
        </w:rPr>
        <w:t>8</w:t>
      </w:r>
      <w:r w:rsidRPr="00F100C3">
        <w:rPr>
          <w:rFonts w:ascii="Times New Roman" w:hAnsi="Times New Roman"/>
          <w:b/>
          <w:sz w:val="28"/>
          <w:szCs w:val="28"/>
        </w:rPr>
        <w:t xml:space="preserve"> г.</w:t>
      </w:r>
    </w:p>
    <w:p w:rsidR="0010781F" w:rsidRPr="00F100C3" w:rsidRDefault="0010781F" w:rsidP="0040447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-176" w:type="dxa"/>
        <w:tblLook w:val="01E0" w:firstRow="1" w:lastRow="1" w:firstColumn="1" w:lastColumn="1" w:noHBand="0" w:noVBand="0"/>
      </w:tblPr>
      <w:tblGrid>
        <w:gridCol w:w="1920"/>
        <w:gridCol w:w="1100"/>
        <w:gridCol w:w="6336"/>
      </w:tblGrid>
      <w:tr w:rsidR="0010781F" w:rsidRPr="00413C87" w:rsidTr="00CC0505">
        <w:trPr>
          <w:trHeight w:val="6096"/>
        </w:trPr>
        <w:tc>
          <w:tcPr>
            <w:tcW w:w="3020" w:type="dxa"/>
            <w:gridSpan w:val="2"/>
          </w:tcPr>
          <w:p w:rsidR="00F100C3" w:rsidRPr="00F87A64" w:rsidRDefault="00F100C3" w:rsidP="00F100C3">
            <w:pPr>
              <w:rPr>
                <w:rFonts w:eastAsia="Arial Unicode MS"/>
                <w:b/>
                <w:kern w:val="2"/>
              </w:rPr>
            </w:pPr>
            <w:r w:rsidRPr="00F87A64">
              <w:rPr>
                <w:b/>
              </w:rPr>
              <w:t>УТВЕРЖДАЮ</w:t>
            </w:r>
          </w:p>
          <w:p w:rsidR="00F100C3" w:rsidRPr="00F87A64" w:rsidRDefault="00F100C3" w:rsidP="00F100C3">
            <w:r>
              <w:t xml:space="preserve">Директор  </w:t>
            </w:r>
            <w:r w:rsidRPr="00F87A64">
              <w:t>ГАПОУ СО «МПК»</w:t>
            </w:r>
          </w:p>
          <w:p w:rsidR="00F100C3" w:rsidRPr="00F87A64" w:rsidRDefault="00F100C3" w:rsidP="00F100C3">
            <w:r w:rsidRPr="00F87A64">
              <w:rPr>
                <w:i/>
              </w:rPr>
              <w:t xml:space="preserve"> _______________</w:t>
            </w:r>
            <w:r w:rsidRPr="00F87A64">
              <w:t>/</w:t>
            </w:r>
            <w:r>
              <w:t>Шаталин А.В.</w:t>
            </w:r>
            <w:r w:rsidRPr="00F87A64">
              <w:t>/</w:t>
            </w:r>
          </w:p>
          <w:p w:rsidR="00B13179" w:rsidRPr="00B13179" w:rsidRDefault="00B13179" w:rsidP="00B1317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lang w:eastAsia="en-US"/>
              </w:rPr>
            </w:pPr>
            <w:r w:rsidRPr="00B13179">
              <w:rPr>
                <w:rFonts w:eastAsia="Calibri"/>
                <w:u w:val="single"/>
                <w:lang w:val="x-none" w:eastAsia="en-US"/>
              </w:rPr>
              <w:t>«</w:t>
            </w:r>
            <w:r w:rsidRPr="00B13179">
              <w:rPr>
                <w:rFonts w:eastAsia="Calibri"/>
                <w:u w:val="single"/>
                <w:lang w:eastAsia="en-US"/>
              </w:rPr>
              <w:t>05</w:t>
            </w:r>
            <w:r w:rsidRPr="00B13179">
              <w:rPr>
                <w:rFonts w:eastAsia="Calibri"/>
                <w:u w:val="single"/>
                <w:lang w:val="x-none" w:eastAsia="en-US"/>
              </w:rPr>
              <w:t xml:space="preserve">» </w:t>
            </w:r>
            <w:r w:rsidRPr="00B13179">
              <w:rPr>
                <w:rFonts w:eastAsia="Calibri"/>
                <w:u w:val="single"/>
                <w:lang w:eastAsia="en-US"/>
              </w:rPr>
              <w:t xml:space="preserve">декабря </w:t>
            </w:r>
            <w:r w:rsidRPr="00B13179">
              <w:rPr>
                <w:rFonts w:eastAsia="Calibri"/>
                <w:u w:val="single"/>
                <w:lang w:val="x-none" w:eastAsia="en-US"/>
              </w:rPr>
              <w:t>20</w:t>
            </w:r>
            <w:r w:rsidRPr="00B13179">
              <w:rPr>
                <w:rFonts w:eastAsia="Calibri"/>
                <w:u w:val="single"/>
                <w:lang w:eastAsia="en-US"/>
              </w:rPr>
              <w:t>18</w:t>
            </w:r>
            <w:r w:rsidRPr="00B13179">
              <w:rPr>
                <w:rFonts w:eastAsia="Calibri"/>
                <w:u w:val="single"/>
                <w:lang w:val="x-none" w:eastAsia="en-US"/>
              </w:rPr>
              <w:t>г</w:t>
            </w:r>
            <w:r w:rsidRPr="00B13179">
              <w:rPr>
                <w:rFonts w:eastAsia="Calibri"/>
                <w:lang w:eastAsia="en-US"/>
              </w:rPr>
              <w:t>.</w:t>
            </w:r>
          </w:p>
          <w:p w:rsidR="00F100C3" w:rsidRDefault="00F100C3" w:rsidP="00F100C3">
            <w:pPr>
              <w:rPr>
                <w:rFonts w:eastAsia="Arial Unicode MS"/>
                <w:kern w:val="2"/>
              </w:rPr>
            </w:pPr>
          </w:p>
          <w:p w:rsidR="0010781F" w:rsidRDefault="0010781F" w:rsidP="007D6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25767" w:rsidRPr="00B40D49" w:rsidRDefault="00125767" w:rsidP="007D6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6" w:type="dxa"/>
          </w:tcPr>
          <w:p w:rsidR="0010781F" w:rsidRPr="00B40D49" w:rsidRDefault="0010781F" w:rsidP="007C7A74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49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D49">
              <w:rPr>
                <w:rFonts w:ascii="Times New Roman" w:hAnsi="Times New Roman"/>
                <w:sz w:val="24"/>
                <w:szCs w:val="24"/>
              </w:rPr>
              <w:t xml:space="preserve">Физическая культура разработана в соответствии  </w:t>
            </w:r>
            <w:proofErr w:type="gramStart"/>
            <w:r w:rsidRPr="00B40D4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40D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781F" w:rsidRPr="00B40D49" w:rsidRDefault="0010781F" w:rsidP="007C7A74">
            <w:pPr>
              <w:jc w:val="both"/>
            </w:pPr>
            <w:r w:rsidRPr="00B40D49">
              <w:t xml:space="preserve">- требованиями Федерального государственного образовательного стандарта </w:t>
            </w:r>
            <w:r w:rsidRPr="00B40D49">
              <w:rPr>
                <w:bCs/>
              </w:rPr>
              <w:t>среднего (полного) общего образования</w:t>
            </w:r>
            <w:r w:rsidRPr="00B40D49">
              <w:rPr>
                <w:iCs/>
              </w:rPr>
              <w:t xml:space="preserve">, утв. </w:t>
            </w:r>
            <w:r w:rsidRPr="00B40D49">
              <w:t xml:space="preserve">приказом Министерства образования и науки РФ от 17 мая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B40D49">
                <w:t>2012 г</w:t>
              </w:r>
            </w:smartTag>
            <w:r w:rsidRPr="00B40D49">
              <w:t xml:space="preserve">. N 413 "Об утверждении федерального государственного образовательного стандарта среднего общего образования" </w:t>
            </w:r>
            <w:r w:rsidRPr="00B40D49">
              <w:rPr>
                <w:bCs/>
              </w:rPr>
              <w:t xml:space="preserve">с изменениями и дополнениями от </w:t>
            </w:r>
            <w:r w:rsidRPr="00B40D49">
              <w:t xml:space="preserve">29 июня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B40D49">
                <w:t>2017 г</w:t>
              </w:r>
            </w:smartTag>
            <w:r w:rsidRPr="00B40D49">
              <w:t>.</w:t>
            </w:r>
          </w:p>
          <w:p w:rsidR="0010781F" w:rsidRPr="00BA44BC" w:rsidRDefault="0010781F" w:rsidP="00B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40D49">
              <w:t xml:space="preserve">- на основании примерной программы общеобразовательной дисциплины Физическая культура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3 от 21 июля 2015 </w:t>
            </w:r>
            <w:r w:rsidRPr="00BA44BC">
              <w:t>года). Регистрационный номер рецензии № 379 от 23 июля 2015 года, ФГАУ «ФИРО».</w:t>
            </w:r>
          </w:p>
          <w:p w:rsidR="007119E9" w:rsidRPr="009471DF" w:rsidRDefault="0010781F" w:rsidP="009471DF">
            <w:pPr>
              <w:pStyle w:val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4BC">
              <w:rPr>
                <w:rFonts w:ascii="Times New Roman" w:hAnsi="Times New Roman"/>
                <w:sz w:val="24"/>
                <w:szCs w:val="24"/>
              </w:rPr>
              <w:t xml:space="preserve">- в соответствии  с требованиями Федерального государственного образовательного стандарта </w:t>
            </w:r>
            <w:r w:rsidRPr="009471DF">
              <w:rPr>
                <w:rFonts w:ascii="Times New Roman" w:hAnsi="Times New Roman"/>
                <w:bCs/>
                <w:sz w:val="24"/>
                <w:szCs w:val="24"/>
              </w:rPr>
              <w:t xml:space="preserve">среднего профессионального образования по специальности </w:t>
            </w:r>
            <w:r w:rsidR="00BA44BC" w:rsidRPr="009471DF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социально-экономического </w:t>
            </w:r>
            <w:r w:rsidR="007119E9" w:rsidRPr="0094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1DF">
              <w:rPr>
                <w:rFonts w:ascii="Times New Roman" w:hAnsi="Times New Roman"/>
                <w:bCs/>
                <w:sz w:val="24"/>
                <w:szCs w:val="24"/>
              </w:rPr>
              <w:t xml:space="preserve">профиля   </w:t>
            </w:r>
            <w:r w:rsidR="00BA44BC" w:rsidRPr="009471DF">
              <w:rPr>
                <w:rFonts w:ascii="Times New Roman" w:hAnsi="Times New Roman"/>
                <w:sz w:val="24"/>
                <w:szCs w:val="24"/>
              </w:rPr>
              <w:t>3</w:t>
            </w:r>
            <w:r w:rsidR="009471DF" w:rsidRPr="009471DF">
              <w:rPr>
                <w:rFonts w:ascii="Times New Roman" w:hAnsi="Times New Roman"/>
                <w:sz w:val="24"/>
                <w:szCs w:val="24"/>
              </w:rPr>
              <w:t>8.02.01 Экономика и бухгалтерский учёт</w:t>
            </w:r>
            <w:r w:rsidR="00BA44BC" w:rsidRPr="009471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471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471DF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утвержденного приказом Министерства образования и науки РФ № </w:t>
            </w:r>
            <w:r w:rsidR="007119E9" w:rsidRPr="009471DF">
              <w:rPr>
                <w:rFonts w:ascii="Times New Roman" w:hAnsi="Times New Roman"/>
                <w:sz w:val="24"/>
                <w:szCs w:val="24"/>
              </w:rPr>
              <w:t>384</w:t>
            </w:r>
            <w:r w:rsidRPr="009471DF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="007119E9" w:rsidRPr="009471DF">
              <w:rPr>
                <w:rFonts w:ascii="Times New Roman" w:hAnsi="Times New Roman"/>
                <w:sz w:val="24"/>
                <w:szCs w:val="24"/>
              </w:rPr>
              <w:t>22.04.2014</w:t>
            </w:r>
            <w:r w:rsidR="007119E9" w:rsidRPr="009471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A44BC" w:rsidRPr="00B40D49" w:rsidRDefault="00BA44BC" w:rsidP="00BA44BC">
            <w:pPr>
              <w:jc w:val="both"/>
            </w:pPr>
          </w:p>
        </w:tc>
      </w:tr>
      <w:tr w:rsidR="00F100C3" w:rsidRPr="00413C87" w:rsidTr="00CC0505">
        <w:trPr>
          <w:trHeight w:val="5170"/>
        </w:trPr>
        <w:tc>
          <w:tcPr>
            <w:tcW w:w="3020" w:type="dxa"/>
            <w:gridSpan w:val="2"/>
          </w:tcPr>
          <w:p w:rsidR="00F100C3" w:rsidRPr="00E412DB" w:rsidRDefault="00B13179" w:rsidP="0039241B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СОГЛАСОВАНО</w:t>
            </w:r>
            <w:r w:rsidR="00F100C3" w:rsidRPr="00E412DB">
              <w:rPr>
                <w:color w:val="000000"/>
              </w:rPr>
              <w:t xml:space="preserve"> на заседании  цикловой методической комиссии общеобразовательных дисциплин  </w:t>
            </w:r>
          </w:p>
          <w:p w:rsidR="00F100C3" w:rsidRPr="00E412DB" w:rsidRDefault="00F100C3" w:rsidP="0039241B">
            <w:pPr>
              <w:rPr>
                <w:color w:val="000000"/>
              </w:rPr>
            </w:pPr>
            <w:r w:rsidRPr="00E412DB">
              <w:rPr>
                <w:color w:val="000000"/>
              </w:rPr>
              <w:t>Протокол № __ от «___»  _______ 201</w:t>
            </w:r>
            <w:r w:rsidR="00BA44BC">
              <w:rPr>
                <w:color w:val="000000"/>
              </w:rPr>
              <w:t>9</w:t>
            </w:r>
            <w:r w:rsidRPr="00E412DB">
              <w:rPr>
                <w:color w:val="000000"/>
              </w:rPr>
              <w:t xml:space="preserve"> г.</w:t>
            </w:r>
          </w:p>
          <w:p w:rsidR="00F100C3" w:rsidRPr="00E412DB" w:rsidRDefault="00F100C3" w:rsidP="0039241B">
            <w:pPr>
              <w:tabs>
                <w:tab w:val="left" w:pos="510"/>
              </w:tabs>
              <w:rPr>
                <w:color w:val="000000"/>
              </w:rPr>
            </w:pPr>
            <w:r w:rsidRPr="00E412DB">
              <w:rPr>
                <w:color w:val="000000"/>
              </w:rPr>
              <w:t>Председатель комиссии ______/  Курилова Н.А./</w:t>
            </w:r>
          </w:p>
          <w:p w:rsidR="00F100C3" w:rsidRDefault="00F100C3" w:rsidP="0039241B">
            <w:pPr>
              <w:rPr>
                <w:color w:val="000000"/>
              </w:rPr>
            </w:pPr>
          </w:p>
          <w:p w:rsidR="00125767" w:rsidRPr="00E412DB" w:rsidRDefault="00125767" w:rsidP="0039241B">
            <w:pPr>
              <w:rPr>
                <w:color w:val="000000"/>
              </w:rPr>
            </w:pPr>
          </w:p>
        </w:tc>
        <w:tc>
          <w:tcPr>
            <w:tcW w:w="6336" w:type="dxa"/>
          </w:tcPr>
          <w:p w:rsidR="00B13179" w:rsidRPr="00B13179" w:rsidRDefault="00B13179" w:rsidP="00CC0505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B13179">
              <w:rPr>
                <w:rFonts w:eastAsia="Calibri"/>
                <w:b/>
                <w:bCs/>
                <w:lang w:eastAsia="en-US"/>
              </w:rPr>
              <w:t xml:space="preserve">ОДОБРЕНО </w:t>
            </w:r>
            <w:r w:rsidRPr="00B13179">
              <w:rPr>
                <w:rFonts w:eastAsia="Calibri"/>
                <w:lang w:eastAsia="en-US"/>
              </w:rPr>
              <w:t>Методическим советом ГАПОУ СО «</w:t>
            </w:r>
            <w:proofErr w:type="spellStart"/>
            <w:r w:rsidRPr="00B13179">
              <w:rPr>
                <w:rFonts w:eastAsia="Calibri"/>
                <w:lang w:eastAsia="en-US"/>
              </w:rPr>
              <w:t>Марксовский</w:t>
            </w:r>
            <w:proofErr w:type="spellEnd"/>
            <w:r w:rsidRPr="00B13179">
              <w:rPr>
                <w:rFonts w:eastAsia="Calibri"/>
                <w:lang w:eastAsia="en-US"/>
              </w:rPr>
              <w:t xml:space="preserve"> политехнический колледж»</w:t>
            </w:r>
          </w:p>
          <w:p w:rsidR="00B13179" w:rsidRPr="00B13179" w:rsidRDefault="00B13179" w:rsidP="00CC0505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  <w:p w:rsidR="00B13179" w:rsidRPr="00B13179" w:rsidRDefault="00B13179" w:rsidP="00CC0505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B13179">
              <w:rPr>
                <w:rFonts w:eastAsia="Calibri"/>
                <w:lang w:eastAsia="en-US"/>
              </w:rPr>
              <w:t>Протокол № 3 от «03»  декабря 2018 г.</w:t>
            </w:r>
          </w:p>
          <w:p w:rsidR="00B13179" w:rsidRPr="00B13179" w:rsidRDefault="00B13179" w:rsidP="00CC0505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B13179">
              <w:rPr>
                <w:rFonts w:eastAsia="Calibri"/>
                <w:lang w:eastAsia="en-US"/>
              </w:rPr>
              <w:t xml:space="preserve">Председатель ___________/ </w:t>
            </w:r>
            <w:proofErr w:type="spellStart"/>
            <w:r w:rsidRPr="00B13179">
              <w:rPr>
                <w:rFonts w:eastAsia="Calibri"/>
                <w:lang w:eastAsia="en-US"/>
              </w:rPr>
              <w:t>Гостева</w:t>
            </w:r>
            <w:proofErr w:type="spellEnd"/>
            <w:r w:rsidRPr="00B13179">
              <w:rPr>
                <w:rFonts w:eastAsia="Calibri"/>
                <w:lang w:eastAsia="en-US"/>
              </w:rPr>
              <w:t xml:space="preserve"> И.Ю./</w:t>
            </w:r>
          </w:p>
          <w:p w:rsidR="00F100C3" w:rsidRDefault="00F100C3" w:rsidP="00125767">
            <w:pPr>
              <w:rPr>
                <w:color w:val="000000"/>
              </w:rPr>
            </w:pPr>
          </w:p>
          <w:p w:rsidR="00125767" w:rsidRPr="00E412DB" w:rsidRDefault="00125767" w:rsidP="00125767">
            <w:pPr>
              <w:rPr>
                <w:color w:val="000000"/>
              </w:rPr>
            </w:pPr>
          </w:p>
          <w:p w:rsidR="00F100C3" w:rsidRPr="00E412DB" w:rsidRDefault="00F100C3" w:rsidP="0039241B">
            <w:pPr>
              <w:rPr>
                <w:color w:val="000000"/>
              </w:rPr>
            </w:pPr>
          </w:p>
          <w:p w:rsidR="00F100C3" w:rsidRPr="00E412DB" w:rsidRDefault="00F100C3" w:rsidP="0039241B">
            <w:pPr>
              <w:tabs>
                <w:tab w:val="left" w:pos="510"/>
              </w:tabs>
              <w:rPr>
                <w:color w:val="000000"/>
              </w:rPr>
            </w:pPr>
            <w:bookmarkStart w:id="0" w:name="_GoBack"/>
            <w:bookmarkEnd w:id="0"/>
          </w:p>
        </w:tc>
      </w:tr>
      <w:tr w:rsidR="0010781F" w:rsidRPr="00B40D49" w:rsidTr="00CC0505">
        <w:trPr>
          <w:trHeight w:val="707"/>
        </w:trPr>
        <w:tc>
          <w:tcPr>
            <w:tcW w:w="3020" w:type="dxa"/>
            <w:gridSpan w:val="2"/>
          </w:tcPr>
          <w:p w:rsidR="0010781F" w:rsidRPr="00B40D49" w:rsidRDefault="0010781F" w:rsidP="008F781C">
            <w:r w:rsidRPr="00B40D49">
              <w:t>Составитель (автор):</w:t>
            </w:r>
          </w:p>
        </w:tc>
        <w:tc>
          <w:tcPr>
            <w:tcW w:w="6336" w:type="dxa"/>
          </w:tcPr>
          <w:p w:rsidR="0010781F" w:rsidRPr="00B40D49" w:rsidRDefault="0010781F" w:rsidP="00BA44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0D49">
              <w:rPr>
                <w:rFonts w:ascii="Times New Roman" w:hAnsi="Times New Roman"/>
                <w:sz w:val="24"/>
                <w:szCs w:val="24"/>
              </w:rPr>
              <w:t xml:space="preserve">Галкина М.С., преподаватель                               </w:t>
            </w:r>
            <w:r w:rsidR="00AF4CD6">
              <w:rPr>
                <w:rFonts w:ascii="Times New Roman" w:hAnsi="Times New Roman"/>
                <w:sz w:val="24"/>
                <w:szCs w:val="24"/>
              </w:rPr>
              <w:t>первой квалификационной категории</w:t>
            </w:r>
            <w:r w:rsidR="00AF4CD6" w:rsidRPr="00B40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D49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B40D49">
              <w:rPr>
                <w:rFonts w:ascii="Times New Roman" w:hAnsi="Times New Roman"/>
                <w:sz w:val="24"/>
                <w:szCs w:val="24"/>
              </w:rPr>
              <w:t>Марксовский</w:t>
            </w:r>
            <w:proofErr w:type="spellEnd"/>
            <w:r w:rsidRPr="00B40D49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колледж» </w:t>
            </w:r>
          </w:p>
        </w:tc>
      </w:tr>
      <w:tr w:rsidR="0010781F" w:rsidRPr="00413C87" w:rsidTr="00CC0505">
        <w:trPr>
          <w:trHeight w:val="1313"/>
        </w:trPr>
        <w:tc>
          <w:tcPr>
            <w:tcW w:w="1920" w:type="dxa"/>
          </w:tcPr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b/>
                <w:bCs/>
                <w:lang w:eastAsia="ar-SA"/>
              </w:rPr>
            </w:pPr>
            <w:r w:rsidRPr="00B40D49">
              <w:rPr>
                <w:b/>
                <w:bCs/>
                <w:lang w:eastAsia="ar-SA"/>
              </w:rPr>
              <w:t>Рецензенты:</w:t>
            </w:r>
          </w:p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  <w:r w:rsidRPr="00B40D49">
              <w:rPr>
                <w:lang w:eastAsia="ar-SA"/>
              </w:rPr>
              <w:t>Внутренний</w:t>
            </w:r>
          </w:p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</w:p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b/>
                <w:bCs/>
                <w:lang w:eastAsia="ar-SA"/>
              </w:rPr>
            </w:pPr>
            <w:r w:rsidRPr="00B40D49">
              <w:rPr>
                <w:lang w:eastAsia="ar-SA"/>
              </w:rPr>
              <w:t>Внешний</w:t>
            </w:r>
          </w:p>
        </w:tc>
        <w:tc>
          <w:tcPr>
            <w:tcW w:w="7436" w:type="dxa"/>
            <w:gridSpan w:val="2"/>
          </w:tcPr>
          <w:p w:rsidR="0010781F" w:rsidRPr="00B40D49" w:rsidRDefault="0010781F" w:rsidP="008F781C">
            <w:pPr>
              <w:rPr>
                <w:iCs/>
                <w:lang w:eastAsia="ar-SA"/>
              </w:rPr>
            </w:pPr>
          </w:p>
          <w:p w:rsidR="0010781F" w:rsidRPr="00B40D49" w:rsidRDefault="0010781F" w:rsidP="008F781C">
            <w:pPr>
              <w:rPr>
                <w:iCs/>
                <w:lang w:eastAsia="ar-SA"/>
              </w:rPr>
            </w:pPr>
            <w:proofErr w:type="spellStart"/>
            <w:r w:rsidRPr="00B40D49">
              <w:rPr>
                <w:iCs/>
                <w:lang w:eastAsia="ar-SA"/>
              </w:rPr>
              <w:t>Спелов</w:t>
            </w:r>
            <w:proofErr w:type="spellEnd"/>
            <w:r w:rsidRPr="00B40D49">
              <w:rPr>
                <w:iCs/>
                <w:lang w:eastAsia="ar-SA"/>
              </w:rPr>
              <w:t xml:space="preserve"> А.Н., руководитель физического воспитания  ГАПОУ СО «МПК» </w:t>
            </w:r>
          </w:p>
          <w:p w:rsidR="0010781F" w:rsidRPr="00B40D49" w:rsidRDefault="0010781F" w:rsidP="008F781C">
            <w:pPr>
              <w:rPr>
                <w:iCs/>
              </w:rPr>
            </w:pPr>
          </w:p>
          <w:p w:rsidR="0010781F" w:rsidRPr="00B40D49" w:rsidRDefault="0010781F" w:rsidP="00704A21">
            <w:pPr>
              <w:widowControl/>
              <w:suppressAutoHyphens/>
              <w:autoSpaceDE/>
              <w:autoSpaceDN/>
              <w:adjustRightInd/>
              <w:rPr>
                <w:iCs/>
                <w:lang w:eastAsia="ar-SA"/>
              </w:rPr>
            </w:pPr>
            <w:proofErr w:type="spellStart"/>
            <w:r w:rsidRPr="00B40D49">
              <w:rPr>
                <w:iCs/>
                <w:lang w:eastAsia="ar-SA"/>
              </w:rPr>
              <w:t>Мунин</w:t>
            </w:r>
            <w:proofErr w:type="spellEnd"/>
            <w:r w:rsidRPr="00B40D49">
              <w:rPr>
                <w:iCs/>
                <w:lang w:eastAsia="ar-SA"/>
              </w:rPr>
              <w:t xml:space="preserve"> О.В., преподаватель физической культуры филиала ГАОУ СПО </w:t>
            </w:r>
            <w:r>
              <w:rPr>
                <w:iCs/>
                <w:lang w:eastAsia="ar-SA"/>
              </w:rPr>
              <w:t xml:space="preserve">   </w:t>
            </w:r>
            <w:r w:rsidRPr="00B40D49">
              <w:rPr>
                <w:iCs/>
                <w:lang w:eastAsia="ar-SA"/>
              </w:rPr>
              <w:t>«</w:t>
            </w:r>
            <w:proofErr w:type="spellStart"/>
            <w:r w:rsidRPr="00B40D49">
              <w:rPr>
                <w:iCs/>
                <w:lang w:eastAsia="ar-SA"/>
              </w:rPr>
              <w:t>Энгельский</w:t>
            </w:r>
            <w:proofErr w:type="spellEnd"/>
            <w:r w:rsidRPr="00B40D49">
              <w:rPr>
                <w:iCs/>
                <w:lang w:eastAsia="ar-SA"/>
              </w:rPr>
              <w:t xml:space="preserve"> медицинский колледж» в </w:t>
            </w:r>
            <w:proofErr w:type="spellStart"/>
            <w:r w:rsidRPr="00B40D49">
              <w:rPr>
                <w:iCs/>
                <w:lang w:eastAsia="ar-SA"/>
              </w:rPr>
              <w:t>г.Марксе</w:t>
            </w:r>
            <w:proofErr w:type="spellEnd"/>
            <w:r w:rsidRPr="00B40D49">
              <w:rPr>
                <w:iCs/>
                <w:lang w:eastAsia="ar-SA"/>
              </w:rPr>
              <w:t xml:space="preserve"> </w:t>
            </w:r>
          </w:p>
        </w:tc>
      </w:tr>
    </w:tbl>
    <w:p w:rsidR="0010781F" w:rsidRDefault="0010781F" w:rsidP="00CB5D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851"/>
        <w:jc w:val="both"/>
        <w:rPr>
          <w:sz w:val="28"/>
          <w:szCs w:val="28"/>
        </w:rPr>
      </w:pPr>
    </w:p>
    <w:p w:rsidR="0039241B" w:rsidRDefault="0039241B" w:rsidP="0039241B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page" w:horzAnchor="margin" w:tblpY="15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1100"/>
      </w:tblGrid>
      <w:tr w:rsidR="0039241B" w:rsidTr="0039241B">
        <w:trPr>
          <w:trHeight w:val="753"/>
        </w:trPr>
        <w:tc>
          <w:tcPr>
            <w:tcW w:w="8506" w:type="dxa"/>
          </w:tcPr>
          <w:p w:rsidR="0039241B" w:rsidRPr="00E567BF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ПАСПОРТ ПРОГРАММЫ УЧЕБНОЙ ДИСЦИПЛИНЫ                                </w:t>
            </w:r>
          </w:p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9241B" w:rsidTr="0039241B">
        <w:trPr>
          <w:trHeight w:val="887"/>
        </w:trPr>
        <w:tc>
          <w:tcPr>
            <w:tcW w:w="8506" w:type="dxa"/>
          </w:tcPr>
          <w:p w:rsidR="0039241B" w:rsidRPr="00E567BF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       </w:t>
            </w:r>
          </w:p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9241B" w:rsidTr="0039241B">
        <w:trPr>
          <w:trHeight w:val="954"/>
        </w:trPr>
        <w:tc>
          <w:tcPr>
            <w:tcW w:w="8506" w:type="dxa"/>
          </w:tcPr>
          <w:p w:rsidR="0039241B" w:rsidRPr="00E567BF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ДИСЦИПЛИНЫ                            </w:t>
            </w:r>
          </w:p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241B" w:rsidRDefault="0039241B" w:rsidP="00BE4D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E4D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9241B" w:rsidTr="0039241B">
        <w:trPr>
          <w:trHeight w:val="887"/>
        </w:trPr>
        <w:tc>
          <w:tcPr>
            <w:tcW w:w="8506" w:type="dxa"/>
          </w:tcPr>
          <w:p w:rsidR="0039241B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КОНТРОЛЬ  И ОЦЕНКА РЕЗУЛЬТАТОВ ОСВОЕНИЯ УЧЕБНОЙ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 ФИЗИЧЕСКАЯ КУЛЬТУРА</w:t>
            </w:r>
            <w:r w:rsidRPr="00E567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100" w:type="dxa"/>
          </w:tcPr>
          <w:p w:rsidR="0039241B" w:rsidRDefault="00BE4DF8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10781F" w:rsidRPr="0039241B" w:rsidRDefault="0039241B" w:rsidP="0039241B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67BF">
        <w:rPr>
          <w:rFonts w:ascii="Times New Roman" w:hAnsi="Times New Roman"/>
          <w:sz w:val="28"/>
          <w:szCs w:val="28"/>
        </w:rPr>
        <w:br w:type="page"/>
      </w:r>
      <w:r w:rsidR="0010781F" w:rsidRPr="0039241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ПАСПОРТ ПРОГРАММЫ УЧЕБНОЙ ДИСЦИПЛИНЫ</w:t>
      </w:r>
    </w:p>
    <w:p w:rsidR="0010781F" w:rsidRPr="0039241B" w:rsidRDefault="0010781F" w:rsidP="001F55AD">
      <w:pPr>
        <w:pStyle w:val="a3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81F" w:rsidRDefault="0010781F" w:rsidP="00B362DA">
      <w:pPr>
        <w:pStyle w:val="a3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39241B">
        <w:rPr>
          <w:rFonts w:ascii="Times New Roman" w:hAnsi="Times New Roman"/>
          <w:color w:val="000000"/>
          <w:sz w:val="28"/>
          <w:szCs w:val="28"/>
        </w:rPr>
        <w:t>ОУД.05 ФИЗИЧЕСКАЯ КУЛЬТУРА</w:t>
      </w:r>
    </w:p>
    <w:p w:rsidR="00C256B9" w:rsidRPr="0039241B" w:rsidRDefault="00C256B9" w:rsidP="00B362DA">
      <w:pPr>
        <w:pStyle w:val="a3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781F" w:rsidRPr="00C256B9" w:rsidRDefault="0010781F" w:rsidP="00BA44BC">
      <w:pPr>
        <w:pStyle w:val="a3"/>
        <w:numPr>
          <w:ilvl w:val="1"/>
          <w:numId w:val="2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56B9">
        <w:rPr>
          <w:rFonts w:ascii="Times New Roman" w:hAnsi="Times New Roman"/>
          <w:b/>
          <w:bCs/>
          <w:color w:val="000000"/>
          <w:sz w:val="28"/>
          <w:szCs w:val="28"/>
        </w:rPr>
        <w:t>Область применения программы</w:t>
      </w:r>
    </w:p>
    <w:p w:rsidR="00BA44BC" w:rsidRPr="00BA44BC" w:rsidRDefault="0010781F" w:rsidP="00BA44BC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A44B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</w:t>
      </w:r>
      <w:r w:rsidR="007119E9" w:rsidRPr="00BA44BC">
        <w:rPr>
          <w:rFonts w:ascii="Times New Roman" w:hAnsi="Times New Roman"/>
          <w:color w:val="000000"/>
          <w:sz w:val="28"/>
          <w:szCs w:val="28"/>
        </w:rPr>
        <w:t xml:space="preserve">от 22.04.2014 N 384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BA44BC" w:rsidRPr="00BA44BC">
        <w:rPr>
          <w:rFonts w:ascii="Times New Roman" w:hAnsi="Times New Roman"/>
          <w:sz w:val="28"/>
          <w:szCs w:val="28"/>
        </w:rPr>
        <w:t xml:space="preserve">38.02.01 Экономика </w:t>
      </w:r>
      <w:r w:rsidR="009471DF">
        <w:rPr>
          <w:rFonts w:ascii="Times New Roman" w:hAnsi="Times New Roman"/>
          <w:sz w:val="28"/>
          <w:szCs w:val="28"/>
        </w:rPr>
        <w:t xml:space="preserve">и </w:t>
      </w:r>
      <w:r w:rsidR="00BA44BC" w:rsidRPr="00BA44BC">
        <w:rPr>
          <w:rFonts w:ascii="Times New Roman" w:hAnsi="Times New Roman"/>
          <w:sz w:val="28"/>
          <w:szCs w:val="28"/>
        </w:rPr>
        <w:t>бухгалтерск</w:t>
      </w:r>
      <w:r w:rsidR="009471DF">
        <w:rPr>
          <w:rFonts w:ascii="Times New Roman" w:hAnsi="Times New Roman"/>
          <w:sz w:val="28"/>
          <w:szCs w:val="28"/>
        </w:rPr>
        <w:t>ий</w:t>
      </w:r>
      <w:r w:rsidR="00BA44BC" w:rsidRPr="00BA44BC">
        <w:rPr>
          <w:rFonts w:ascii="Times New Roman" w:hAnsi="Times New Roman"/>
          <w:sz w:val="28"/>
          <w:szCs w:val="28"/>
        </w:rPr>
        <w:t xml:space="preserve"> учёт</w:t>
      </w:r>
      <w:r w:rsidR="00BA44BC">
        <w:rPr>
          <w:rFonts w:ascii="Times New Roman" w:hAnsi="Times New Roman"/>
          <w:sz w:val="28"/>
          <w:szCs w:val="28"/>
        </w:rPr>
        <w:t>.</w:t>
      </w:r>
    </w:p>
    <w:p w:rsidR="007119E9" w:rsidRPr="0039241B" w:rsidRDefault="007119E9" w:rsidP="00FC36D0">
      <w:pPr>
        <w:ind w:firstLine="708"/>
        <w:jc w:val="both"/>
        <w:rPr>
          <w:color w:val="000000"/>
        </w:rPr>
      </w:pPr>
    </w:p>
    <w:p w:rsidR="0010781F" w:rsidRPr="00413C87" w:rsidRDefault="0010781F" w:rsidP="00FC36D0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39241B">
        <w:rPr>
          <w:rFonts w:ascii="Times New Roman" w:hAnsi="Times New Roman"/>
          <w:b/>
          <w:bCs/>
          <w:color w:val="000000"/>
          <w:sz w:val="28"/>
          <w:szCs w:val="28"/>
        </w:rPr>
        <w:t>1.2. Место дисциплины</w:t>
      </w:r>
      <w:r w:rsidRPr="00413C87">
        <w:rPr>
          <w:rFonts w:ascii="Times New Roman" w:hAnsi="Times New Roman"/>
          <w:b/>
          <w:bCs/>
          <w:sz w:val="28"/>
          <w:szCs w:val="28"/>
        </w:rPr>
        <w:t xml:space="preserve"> в структуре программы подготовки квалифицированных рабочих, служащих:</w:t>
      </w:r>
    </w:p>
    <w:p w:rsidR="0010781F" w:rsidRPr="00413C87" w:rsidRDefault="0010781F" w:rsidP="00FC36D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Учебная дисциплина Физическая культура является учебным предметом обязательной предметной области Физическая культура, экология и основы безопасности жизнедеятельности» ФГОС среднего общего образования.</w:t>
      </w:r>
    </w:p>
    <w:p w:rsidR="0010781F" w:rsidRPr="00413C87" w:rsidRDefault="0010781F" w:rsidP="00FC36D0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ab/>
      </w:r>
    </w:p>
    <w:p w:rsidR="0010781F" w:rsidRPr="00413C87" w:rsidRDefault="0010781F" w:rsidP="00FC36D0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10781F" w:rsidRPr="00413C87" w:rsidRDefault="0010781F" w:rsidP="00FC36D0">
      <w:pPr>
        <w:widowControl/>
        <w:ind w:firstLine="709"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Содержание программы Физическая культура направлено на достижение следующих целей: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формирование физической культуры личности будущего профессионала, востребованного на современном рынке труда;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10781F" w:rsidRPr="00413C87" w:rsidRDefault="0010781F" w:rsidP="00FC36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•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10781F" w:rsidRPr="00413C87" w:rsidRDefault="0010781F" w:rsidP="00FC36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FC36D0">
      <w:pPr>
        <w:widowControl/>
        <w:ind w:firstLine="567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Освоение содержания учебной дисциплины Физическая культура обеспечивает</w:t>
      </w:r>
    </w:p>
    <w:p w:rsidR="0010781F" w:rsidRPr="00413C87" w:rsidRDefault="0010781F" w:rsidP="00FC36D0">
      <w:pPr>
        <w:widowControl/>
        <w:jc w:val="both"/>
        <w:rPr>
          <w:b/>
          <w:bCs/>
          <w:sz w:val="28"/>
          <w:szCs w:val="28"/>
        </w:rPr>
      </w:pPr>
      <w:r w:rsidRPr="00413C87">
        <w:rPr>
          <w:sz w:val="28"/>
          <w:szCs w:val="28"/>
        </w:rPr>
        <w:t xml:space="preserve">достижение студентами следующих </w:t>
      </w:r>
      <w:r w:rsidRPr="00413C87">
        <w:rPr>
          <w:b/>
          <w:bCs/>
          <w:sz w:val="28"/>
          <w:szCs w:val="28"/>
        </w:rPr>
        <w:t>результатов:</w:t>
      </w:r>
    </w:p>
    <w:p w:rsidR="0010781F" w:rsidRPr="00413C87" w:rsidRDefault="0010781F" w:rsidP="00FC36D0">
      <w:pPr>
        <w:widowControl/>
        <w:jc w:val="both"/>
        <w:rPr>
          <w:b/>
          <w:bCs/>
          <w:sz w:val="28"/>
          <w:szCs w:val="28"/>
        </w:rPr>
      </w:pPr>
      <w:r w:rsidRPr="00413C87">
        <w:rPr>
          <w:b/>
          <w:bCs/>
          <w:i/>
          <w:iCs/>
          <w:sz w:val="28"/>
          <w:szCs w:val="28"/>
        </w:rPr>
        <w:t>личностных</w:t>
      </w:r>
      <w:r w:rsidRPr="00413C87">
        <w:rPr>
          <w:b/>
          <w:bCs/>
          <w:sz w:val="28"/>
          <w:szCs w:val="28"/>
        </w:rPr>
        <w:t>: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и способность обучающихся к саморазвитию и личностному самоопределению;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lastRenderedPageBreak/>
        <w:t xml:space="preserve">−− </w:t>
      </w:r>
      <w:proofErr w:type="spellStart"/>
      <w:r w:rsidRPr="00413C87">
        <w:rPr>
          <w:sz w:val="28"/>
          <w:szCs w:val="28"/>
        </w:rPr>
        <w:t>сформированность</w:t>
      </w:r>
      <w:proofErr w:type="spellEnd"/>
      <w:r w:rsidRPr="00413C87">
        <w:rPr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413C87">
        <w:rPr>
          <w:sz w:val="28"/>
          <w:szCs w:val="28"/>
        </w:rPr>
        <w:t>валеологической</w:t>
      </w:r>
      <w:proofErr w:type="spellEnd"/>
      <w:r w:rsidRPr="00413C87">
        <w:rPr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потребность к самостоятельному использованию физической культуры как составляющей доминанты здоровья;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умение оказывать первую помощь при занятиях спортивно-оздоровительной деятельностью;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патриотизм, уважение к своему народу, чувство ответственности перед Родиной;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к служению Отечеству, его защите;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</w:p>
    <w:p w:rsidR="0010781F" w:rsidRPr="00413C87" w:rsidRDefault="0010781F" w:rsidP="00FC36D0">
      <w:pPr>
        <w:widowControl/>
        <w:jc w:val="both"/>
        <w:rPr>
          <w:b/>
          <w:bCs/>
          <w:sz w:val="28"/>
          <w:szCs w:val="28"/>
        </w:rPr>
      </w:pPr>
      <w:proofErr w:type="spellStart"/>
      <w:r w:rsidRPr="00413C87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413C87">
        <w:rPr>
          <w:b/>
          <w:bCs/>
          <w:sz w:val="28"/>
          <w:szCs w:val="28"/>
        </w:rPr>
        <w:t>: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 xml:space="preserve">−− способность использовать </w:t>
      </w:r>
      <w:proofErr w:type="spellStart"/>
      <w:r w:rsidRPr="00413C87">
        <w:rPr>
          <w:sz w:val="28"/>
          <w:szCs w:val="28"/>
        </w:rPr>
        <w:t>межпредметные</w:t>
      </w:r>
      <w:proofErr w:type="spellEnd"/>
      <w:r w:rsidRPr="00413C87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 xml:space="preserve">−− 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413C87">
        <w:rPr>
          <w:sz w:val="28"/>
          <w:szCs w:val="28"/>
        </w:rPr>
        <w:lastRenderedPageBreak/>
        <w:t>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10781F" w:rsidRPr="00413C87" w:rsidRDefault="0010781F" w:rsidP="00FC36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3924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b/>
          <w:bCs/>
          <w:i/>
          <w:sz w:val="28"/>
          <w:szCs w:val="28"/>
        </w:rPr>
        <w:t xml:space="preserve">Предметные </w:t>
      </w:r>
      <w:r w:rsidRPr="00413C87">
        <w:rPr>
          <w:rFonts w:ascii="Times New Roman" w:hAnsi="Times New Roman"/>
          <w:b/>
          <w:bCs/>
          <w:sz w:val="28"/>
          <w:szCs w:val="28"/>
        </w:rPr>
        <w:t>результаты</w:t>
      </w:r>
      <w:r w:rsidRPr="00413C87">
        <w:rPr>
          <w:rFonts w:ascii="Times New Roman" w:hAnsi="Times New Roman"/>
          <w:sz w:val="28"/>
          <w:szCs w:val="28"/>
        </w:rPr>
        <w:t xml:space="preserve"> освоения учебной дисциплины  Физическая культура (базовый уровень) отражают:</w:t>
      </w:r>
    </w:p>
    <w:p w:rsidR="0010781F" w:rsidRPr="00413C87" w:rsidRDefault="0010781F" w:rsidP="0039241B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 xml:space="preserve"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</w:t>
      </w:r>
      <w:r w:rsidR="008C3AA3">
        <w:rPr>
          <w:sz w:val="28"/>
          <w:szCs w:val="28"/>
        </w:rPr>
        <w:t>«</w:t>
      </w:r>
      <w:r w:rsidRPr="00413C87">
        <w:rPr>
          <w:sz w:val="28"/>
          <w:szCs w:val="28"/>
        </w:rPr>
        <w:t>Готов к труду и обороне</w:t>
      </w:r>
      <w:r w:rsidR="008C3AA3">
        <w:rPr>
          <w:sz w:val="28"/>
          <w:szCs w:val="28"/>
        </w:rPr>
        <w:t>»</w:t>
      </w:r>
      <w:r w:rsidRPr="00413C87">
        <w:rPr>
          <w:sz w:val="28"/>
          <w:szCs w:val="28"/>
        </w:rPr>
        <w:t xml:space="preserve"> (ГТО);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8747DD" w:rsidRDefault="0010781F" w:rsidP="00413C87">
      <w:pPr>
        <w:pStyle w:val="a3"/>
        <w:spacing w:line="360" w:lineRule="auto"/>
        <w:ind w:firstLine="360"/>
        <w:rPr>
          <w:sz w:val="28"/>
          <w:szCs w:val="28"/>
        </w:rPr>
      </w:pPr>
      <w:r w:rsidRPr="00413C87">
        <w:rPr>
          <w:sz w:val="28"/>
          <w:szCs w:val="28"/>
        </w:rPr>
        <w:tab/>
      </w:r>
    </w:p>
    <w:p w:rsidR="008747DD" w:rsidRPr="003D5FDD" w:rsidRDefault="008747DD" w:rsidP="008747DD">
      <w:pPr>
        <w:pStyle w:val="a3"/>
        <w:spacing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sz w:val="28"/>
          <w:szCs w:val="28"/>
        </w:rPr>
        <w:tab/>
      </w:r>
      <w:r w:rsidRPr="003D5FDD">
        <w:rPr>
          <w:rFonts w:ascii="Times New Roman" w:hAnsi="Times New Roman"/>
          <w:b/>
          <w:bCs/>
          <w:sz w:val="28"/>
          <w:szCs w:val="28"/>
        </w:rPr>
        <w:t>1.4. Количество часов на освоение программы дисциплины:</w:t>
      </w:r>
    </w:p>
    <w:p w:rsidR="008747DD" w:rsidRPr="00FC3BE0" w:rsidRDefault="008747DD" w:rsidP="008747DD">
      <w:pPr>
        <w:tabs>
          <w:tab w:val="left" w:pos="0"/>
        </w:tabs>
        <w:jc w:val="both"/>
        <w:rPr>
          <w:sz w:val="28"/>
          <w:szCs w:val="28"/>
        </w:rPr>
      </w:pPr>
      <w:r w:rsidRPr="003D5FDD">
        <w:rPr>
          <w:sz w:val="28"/>
          <w:szCs w:val="28"/>
        </w:rPr>
        <w:tab/>
      </w:r>
      <w:r w:rsidRPr="00FC3BE0">
        <w:rPr>
          <w:sz w:val="28"/>
          <w:szCs w:val="28"/>
        </w:rPr>
        <w:t>Рабочим учебным планом для данной дисциплины определено:</w:t>
      </w:r>
    </w:p>
    <w:p w:rsidR="008747DD" w:rsidRPr="00FC3BE0" w:rsidRDefault="008747DD" w:rsidP="008747DD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  <w:r w:rsidRPr="00FC3BE0">
        <w:rPr>
          <w:sz w:val="28"/>
          <w:szCs w:val="28"/>
        </w:rPr>
        <w:t xml:space="preserve">максимальный объём образовательной нагрузки составляет </w:t>
      </w:r>
      <w:r w:rsidRPr="00FC3B0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17</w:t>
      </w:r>
      <w:r w:rsidRPr="00FC3B01">
        <w:rPr>
          <w:b/>
          <w:sz w:val="28"/>
          <w:szCs w:val="28"/>
        </w:rPr>
        <w:t xml:space="preserve"> часов</w:t>
      </w:r>
    </w:p>
    <w:p w:rsidR="008747DD" w:rsidRPr="00FC3BE0" w:rsidRDefault="008747DD" w:rsidP="008747DD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  <w:r w:rsidRPr="00FC3BE0">
        <w:rPr>
          <w:sz w:val="28"/>
          <w:szCs w:val="28"/>
        </w:rPr>
        <w:t>в том числе:</w:t>
      </w:r>
    </w:p>
    <w:p w:rsidR="008747DD" w:rsidRPr="00FC3BE0" w:rsidRDefault="008747DD" w:rsidP="008747DD">
      <w:pPr>
        <w:numPr>
          <w:ilvl w:val="0"/>
          <w:numId w:val="2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FC3BE0">
        <w:rPr>
          <w:sz w:val="28"/>
          <w:szCs w:val="28"/>
        </w:rPr>
        <w:t xml:space="preserve">практической образовательной нагрузки – </w:t>
      </w:r>
      <w:r w:rsidRPr="00FC3B0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7</w:t>
      </w:r>
      <w:r w:rsidRPr="00FC3B01">
        <w:rPr>
          <w:b/>
          <w:sz w:val="28"/>
          <w:szCs w:val="28"/>
        </w:rPr>
        <w:t xml:space="preserve"> часов</w:t>
      </w:r>
      <w:r>
        <w:rPr>
          <w:b/>
          <w:sz w:val="28"/>
          <w:szCs w:val="28"/>
        </w:rPr>
        <w:t>.</w:t>
      </w:r>
    </w:p>
    <w:p w:rsidR="008747DD" w:rsidRDefault="008747DD" w:rsidP="00413C87">
      <w:pPr>
        <w:pStyle w:val="a3"/>
        <w:spacing w:line="360" w:lineRule="auto"/>
        <w:ind w:firstLine="360"/>
        <w:rPr>
          <w:sz w:val="28"/>
          <w:szCs w:val="28"/>
        </w:rPr>
      </w:pPr>
    </w:p>
    <w:p w:rsidR="008747DD" w:rsidRDefault="008747DD" w:rsidP="00413C87">
      <w:pPr>
        <w:pStyle w:val="a3"/>
        <w:spacing w:line="360" w:lineRule="auto"/>
        <w:ind w:firstLine="360"/>
        <w:rPr>
          <w:sz w:val="28"/>
          <w:szCs w:val="28"/>
        </w:rPr>
      </w:pP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8747DD" w:rsidRDefault="008747DD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8747DD" w:rsidRDefault="008747DD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8747DD" w:rsidRDefault="008747DD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Pr="008C3AA3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10781F" w:rsidRPr="00413C87" w:rsidRDefault="0010781F" w:rsidP="00BE213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СТРУКТУРА И СОДЕРЖАНИЕ УЧЕБНОЙ ДИСЦИПЛИНЫ</w:t>
      </w:r>
    </w:p>
    <w:p w:rsidR="0010781F" w:rsidRPr="00413C87" w:rsidRDefault="0010781F" w:rsidP="002607D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8747DD" w:rsidRDefault="008747DD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7"/>
        <w:gridCol w:w="2327"/>
      </w:tblGrid>
      <w:tr w:rsidR="008747DD" w:rsidRPr="00FC3BE0" w:rsidTr="0054219C">
        <w:tc>
          <w:tcPr>
            <w:tcW w:w="7037" w:type="dxa"/>
          </w:tcPr>
          <w:p w:rsidR="008747DD" w:rsidRPr="00FC3BE0" w:rsidRDefault="008747DD" w:rsidP="0054219C">
            <w:pPr>
              <w:pStyle w:val="31"/>
              <w:ind w:firstLine="99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BE0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327" w:type="dxa"/>
          </w:tcPr>
          <w:p w:rsidR="008747DD" w:rsidRPr="00FC3BE0" w:rsidRDefault="008747DD" w:rsidP="0054219C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BE0">
              <w:rPr>
                <w:rFonts w:ascii="Times New Roman" w:hAnsi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8747DD" w:rsidRPr="00FC3BE0" w:rsidTr="0054219C">
        <w:tc>
          <w:tcPr>
            <w:tcW w:w="7037" w:type="dxa"/>
          </w:tcPr>
          <w:p w:rsidR="008747DD" w:rsidRPr="00FC3BE0" w:rsidRDefault="008747DD" w:rsidP="0054219C">
            <w:pPr>
              <w:pStyle w:val="3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BE0">
              <w:rPr>
                <w:rFonts w:ascii="Times New Roman" w:hAnsi="Times New Roman"/>
                <w:b/>
                <w:sz w:val="28"/>
                <w:szCs w:val="28"/>
              </w:rPr>
              <w:t>Максимальный объём образовательной нагрузки</w:t>
            </w:r>
          </w:p>
        </w:tc>
        <w:tc>
          <w:tcPr>
            <w:tcW w:w="2327" w:type="dxa"/>
          </w:tcPr>
          <w:p w:rsidR="008747DD" w:rsidRPr="00FC3BE0" w:rsidRDefault="008747DD" w:rsidP="008747DD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B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8747DD" w:rsidRPr="00FC3BE0" w:rsidTr="0054219C">
        <w:tc>
          <w:tcPr>
            <w:tcW w:w="7037" w:type="dxa"/>
          </w:tcPr>
          <w:p w:rsidR="008747DD" w:rsidRPr="00FC3BE0" w:rsidRDefault="008747DD" w:rsidP="0054219C">
            <w:pPr>
              <w:pStyle w:val="31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BE0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образовательная нагрузка </w:t>
            </w:r>
          </w:p>
        </w:tc>
        <w:tc>
          <w:tcPr>
            <w:tcW w:w="2327" w:type="dxa"/>
          </w:tcPr>
          <w:p w:rsidR="008747DD" w:rsidRPr="00FC3BE0" w:rsidRDefault="008747DD" w:rsidP="0054219C">
            <w:pPr>
              <w:pStyle w:val="3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117</w:t>
            </w:r>
          </w:p>
        </w:tc>
      </w:tr>
      <w:tr w:rsidR="008747DD" w:rsidRPr="00FC3BE0" w:rsidTr="0054219C">
        <w:trPr>
          <w:trHeight w:val="679"/>
        </w:trPr>
        <w:tc>
          <w:tcPr>
            <w:tcW w:w="9364" w:type="dxa"/>
            <w:gridSpan w:val="2"/>
          </w:tcPr>
          <w:p w:rsidR="008747DD" w:rsidRPr="00FC3BE0" w:rsidRDefault="008747DD" w:rsidP="0054219C">
            <w:pPr>
              <w:tabs>
                <w:tab w:val="left" w:pos="851"/>
                <w:tab w:val="left" w:pos="1134"/>
              </w:tabs>
              <w:ind w:left="-2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Итоговая аттестация </w:t>
            </w:r>
            <w:r w:rsidRPr="00FC3BE0">
              <w:rPr>
                <w:b/>
                <w:bCs/>
                <w:sz w:val="28"/>
                <w:szCs w:val="28"/>
              </w:rPr>
              <w:t xml:space="preserve"> в форме дифференцированного зачёта.</w:t>
            </w:r>
          </w:p>
        </w:tc>
      </w:tr>
    </w:tbl>
    <w:p w:rsidR="008747DD" w:rsidRDefault="008747DD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747DD" w:rsidRDefault="008747DD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2607D1">
      <w:pPr>
        <w:ind w:left="360"/>
        <w:rPr>
          <w:i/>
          <w:iCs/>
          <w:sz w:val="28"/>
          <w:szCs w:val="28"/>
        </w:rPr>
      </w:pPr>
    </w:p>
    <w:p w:rsidR="0010781F" w:rsidRPr="00413C87" w:rsidRDefault="0010781F" w:rsidP="002607D1">
      <w:pPr>
        <w:ind w:left="360"/>
        <w:rPr>
          <w:i/>
          <w:iCs/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  <w:sectPr w:rsidR="0010781F" w:rsidRPr="00413C87" w:rsidSect="00BA44BC">
          <w:footerReference w:type="default" r:id="rId9"/>
          <w:pgSz w:w="11907" w:h="16839" w:code="9"/>
          <w:pgMar w:top="709" w:right="850" w:bottom="284" w:left="993" w:header="283" w:footer="283" w:gutter="0"/>
          <w:pgNumType w:start="1"/>
          <w:cols w:space="60"/>
          <w:noEndnote/>
          <w:titlePg/>
          <w:docGrid w:linePitch="326"/>
        </w:sectPr>
      </w:pPr>
    </w:p>
    <w:p w:rsidR="0010781F" w:rsidRPr="00BA44BC" w:rsidRDefault="0010781F" w:rsidP="007E526C">
      <w:pPr>
        <w:jc w:val="center"/>
        <w:rPr>
          <w:b/>
          <w:bCs/>
          <w:color w:val="040404"/>
          <w:sz w:val="28"/>
          <w:szCs w:val="28"/>
        </w:rPr>
      </w:pPr>
      <w:r w:rsidRPr="00BA44BC">
        <w:rPr>
          <w:b/>
          <w:bCs/>
          <w:color w:val="040404"/>
          <w:sz w:val="28"/>
          <w:szCs w:val="28"/>
        </w:rPr>
        <w:lastRenderedPageBreak/>
        <w:t>2.2. Тематический план и содержание учебной дисциплины</w:t>
      </w:r>
      <w:r w:rsidRPr="00BA44BC">
        <w:rPr>
          <w:b/>
          <w:bCs/>
          <w:caps/>
          <w:color w:val="040404"/>
          <w:sz w:val="28"/>
          <w:szCs w:val="28"/>
        </w:rPr>
        <w:t xml:space="preserve"> оуд.05 </w:t>
      </w:r>
      <w:r w:rsidRPr="00BA44BC">
        <w:rPr>
          <w:b/>
          <w:bCs/>
          <w:color w:val="040404"/>
          <w:sz w:val="28"/>
          <w:szCs w:val="28"/>
        </w:rPr>
        <w:t xml:space="preserve">Физическая культура </w:t>
      </w:r>
    </w:p>
    <w:p w:rsidR="00BA44BC" w:rsidRPr="00BA44BC" w:rsidRDefault="0010781F" w:rsidP="00BA44BC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BA44BC">
        <w:rPr>
          <w:rFonts w:ascii="Times New Roman" w:hAnsi="Times New Roman"/>
          <w:b/>
          <w:sz w:val="28"/>
          <w:szCs w:val="28"/>
        </w:rPr>
        <w:t xml:space="preserve">для подготовки специалистов среднего звена для специальности </w:t>
      </w:r>
      <w:r w:rsidR="00BA44BC" w:rsidRPr="00BA44BC">
        <w:rPr>
          <w:rFonts w:ascii="Times New Roman" w:hAnsi="Times New Roman"/>
          <w:b/>
          <w:sz w:val="28"/>
          <w:szCs w:val="28"/>
        </w:rPr>
        <w:t xml:space="preserve">38.02.01 Экономика </w:t>
      </w:r>
      <w:r w:rsidR="009471DF">
        <w:rPr>
          <w:rFonts w:ascii="Times New Roman" w:hAnsi="Times New Roman"/>
          <w:b/>
          <w:sz w:val="28"/>
          <w:szCs w:val="28"/>
        </w:rPr>
        <w:t xml:space="preserve">и </w:t>
      </w:r>
      <w:r w:rsidR="00BA44BC" w:rsidRPr="00BA44BC">
        <w:rPr>
          <w:rFonts w:ascii="Times New Roman" w:hAnsi="Times New Roman"/>
          <w:b/>
          <w:sz w:val="28"/>
          <w:szCs w:val="28"/>
        </w:rPr>
        <w:t>бухгалтерск</w:t>
      </w:r>
      <w:r w:rsidR="009471DF">
        <w:rPr>
          <w:rFonts w:ascii="Times New Roman" w:hAnsi="Times New Roman"/>
          <w:b/>
          <w:sz w:val="28"/>
          <w:szCs w:val="28"/>
        </w:rPr>
        <w:t>ий</w:t>
      </w:r>
      <w:r w:rsidR="00BA44BC" w:rsidRPr="00BA44BC">
        <w:rPr>
          <w:rFonts w:ascii="Times New Roman" w:hAnsi="Times New Roman"/>
          <w:b/>
          <w:sz w:val="28"/>
          <w:szCs w:val="28"/>
        </w:rPr>
        <w:t xml:space="preserve"> учёт</w:t>
      </w:r>
    </w:p>
    <w:tbl>
      <w:tblPr>
        <w:tblW w:w="154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9555"/>
        <w:gridCol w:w="1147"/>
        <w:gridCol w:w="2047"/>
      </w:tblGrid>
      <w:tr w:rsidR="0010781F" w:rsidRPr="005F6C56" w:rsidTr="005F6C56">
        <w:trPr>
          <w:trHeight w:val="20"/>
        </w:trPr>
        <w:tc>
          <w:tcPr>
            <w:tcW w:w="2692" w:type="dxa"/>
          </w:tcPr>
          <w:p w:rsidR="0010781F" w:rsidRPr="00BA44BC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A44BC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555" w:type="dxa"/>
          </w:tcPr>
          <w:p w:rsidR="0010781F" w:rsidRPr="005F6C56" w:rsidRDefault="0010781F" w:rsidP="00C1110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8C3AA3" w:rsidRPr="005F6C56" w:rsidTr="005F6C56">
        <w:trPr>
          <w:trHeight w:val="439"/>
        </w:trPr>
        <w:tc>
          <w:tcPr>
            <w:tcW w:w="2692" w:type="dxa"/>
            <w:vMerge w:val="restart"/>
          </w:tcPr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BA44BC">
              <w:rPr>
                <w:b/>
                <w:bCs/>
                <w:sz w:val="28"/>
                <w:szCs w:val="28"/>
              </w:rPr>
              <w:t xml:space="preserve">Тема 1.1. </w:t>
            </w:r>
          </w:p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BA44BC">
              <w:rPr>
                <w:rStyle w:val="FontStyle13"/>
                <w:b/>
                <w:bCs/>
                <w:sz w:val="28"/>
                <w:szCs w:val="28"/>
              </w:rPr>
              <w:t>Общая физическая подготовка</w:t>
            </w:r>
          </w:p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3"/>
                <w:b/>
                <w:bCs/>
                <w:sz w:val="28"/>
                <w:szCs w:val="28"/>
              </w:rPr>
            </w:pPr>
          </w:p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392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bCs/>
                <w:color w:val="000000"/>
                <w:sz w:val="28"/>
                <w:szCs w:val="28"/>
              </w:rPr>
            </w:pPr>
            <w:r w:rsidRPr="005F6C56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00000"/>
                <w:sz w:val="28"/>
                <w:szCs w:val="28"/>
              </w:rPr>
              <w:t>Техника безопасности на уроках физической культуры. Физическая подготовка как часть физического и спортивного совершенствования. Взаимосвязь физических качеств и двигательных навыков. Основы методики обучения двигательным умениям и навыкам. 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 Взаимосвязь в развитии физических качеств и возможности направленного воспитания отдельных качеств. Особенности физической и функциональной подготовленности. Врачебный контроль и самоконтроль во время занятий физическими упражнениями. Дыхательная гимнастика.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1</w:t>
            </w:r>
          </w:p>
        </w:tc>
      </w:tr>
      <w:tr w:rsidR="008C3AA3" w:rsidRPr="005F6C56" w:rsidTr="005F6C56">
        <w:trPr>
          <w:trHeight w:val="222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9"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47" w:type="dxa"/>
            <w:vMerge w:val="restart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7F40AE" w:rsidRDefault="007F40AE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7F40AE" w:rsidRPr="005F6C56" w:rsidRDefault="007F40AE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</w:t>
            </w:r>
          </w:p>
        </w:tc>
      </w:tr>
      <w:tr w:rsidR="008C3AA3" w:rsidRPr="005F6C56" w:rsidTr="005F6C56">
        <w:trPr>
          <w:trHeight w:val="1895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Разучивание, закрепление и совершенствование двигательных действий.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b w:val="0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1.Техника безопасности на уроках физической. Разучивание, закрепление и совершенствование двигательных действий.</w:t>
            </w:r>
          </w:p>
          <w:p w:rsidR="008C3AA3" w:rsidRPr="005F6C56" w:rsidRDefault="008C3AA3" w:rsidP="00CE458A">
            <w:pPr>
              <w:rPr>
                <w:rStyle w:val="FontStyle19"/>
                <w:b w:val="0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 xml:space="preserve">2.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Разучивание, закрепление и совершенствование двигательных действий.</w:t>
            </w:r>
          </w:p>
          <w:p w:rsidR="008C3AA3" w:rsidRPr="005F6C56" w:rsidRDefault="008C3AA3" w:rsidP="00CE458A">
            <w:pPr>
              <w:rPr>
                <w:rStyle w:val="a9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3. Разучивание, закрепление и совершенствование двигательных действий.</w:t>
            </w:r>
            <w:r w:rsidRPr="005F6C56">
              <w:rPr>
                <w:color w:val="000000"/>
                <w:spacing w:val="-4"/>
                <w:sz w:val="28"/>
                <w:szCs w:val="28"/>
              </w:rPr>
              <w:t xml:space="preserve"> Самоконтроль при физических занятиях.</w:t>
            </w:r>
            <w:r w:rsidRPr="005F6C56">
              <w:rPr>
                <w:rStyle w:val="a9"/>
                <w:color w:val="040404"/>
                <w:sz w:val="28"/>
                <w:szCs w:val="28"/>
              </w:rPr>
              <w:t xml:space="preserve"> </w:t>
            </w:r>
          </w:p>
          <w:p w:rsidR="008C3AA3" w:rsidRPr="005F6C56" w:rsidRDefault="008C3AA3" w:rsidP="00CE458A">
            <w:pPr>
              <w:rPr>
                <w:rStyle w:val="FontStyle19"/>
                <w:b w:val="0"/>
                <w:bCs/>
                <w:sz w:val="28"/>
                <w:szCs w:val="28"/>
              </w:rPr>
            </w:pPr>
            <w:r w:rsidRPr="005F6C56">
              <w:rPr>
                <w:color w:val="000000"/>
                <w:spacing w:val="-4"/>
                <w:sz w:val="28"/>
                <w:szCs w:val="28"/>
              </w:rPr>
              <w:t xml:space="preserve">4.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8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705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  <w:r w:rsidRPr="005F6C56">
              <w:rPr>
                <w:rStyle w:val="FontStyle19"/>
                <w:color w:val="040404"/>
                <w:sz w:val="28"/>
                <w:szCs w:val="28"/>
              </w:rPr>
              <w:t xml:space="preserve"> </w:t>
            </w:r>
          </w:p>
          <w:p w:rsidR="008C3AA3" w:rsidRPr="005F6C56" w:rsidRDefault="008C3AA3" w:rsidP="00CE458A">
            <w:pPr>
              <w:numPr>
                <w:ilvl w:val="3"/>
                <w:numId w:val="1"/>
              </w:numPr>
              <w:tabs>
                <w:tab w:val="left" w:pos="287"/>
              </w:tabs>
              <w:ind w:left="287" w:hanging="283"/>
              <w:rPr>
                <w:rStyle w:val="FontStyle19"/>
                <w:b w:val="0"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Взаимосвязь физических качеств и двигательных навыков. 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8C3AA3" w:rsidRPr="005F6C56" w:rsidRDefault="008C3AA3" w:rsidP="00CE458A">
            <w:pPr>
              <w:numPr>
                <w:ilvl w:val="3"/>
                <w:numId w:val="1"/>
              </w:numPr>
              <w:tabs>
                <w:tab w:val="left" w:pos="287"/>
              </w:tabs>
              <w:ind w:left="287" w:hanging="283"/>
              <w:rPr>
                <w:rStyle w:val="FontStyle19"/>
                <w:b w:val="0"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Совершенствование комплексов упражнений, направленных на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lastRenderedPageBreak/>
              <w:t>укрепление здоровья и профилактику нарушений работы органов и систем организма.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5F6C56">
              <w:rPr>
                <w:b/>
                <w:sz w:val="28"/>
                <w:szCs w:val="28"/>
              </w:rPr>
              <w:lastRenderedPageBreak/>
              <w:t>4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560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Проведение студентами самостоятельно подготовленных комплексов упражнений, направленных на укрепление здоровья и профилактику нарушений работы органов и систем организма.</w:t>
            </w:r>
          </w:p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>1.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Строевые упражнения. Врачебный контроль и самоконтроль во время занятий физическими упражнениями.</w:t>
            </w:r>
          </w:p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>2.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4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1309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sz w:val="28"/>
                <w:szCs w:val="28"/>
              </w:rPr>
              <w:t xml:space="preserve">Выполнение </w:t>
            </w:r>
            <w:r w:rsidRPr="005F6C56">
              <w:rPr>
                <w:rStyle w:val="FontStyle13"/>
                <w:sz w:val="28"/>
                <w:szCs w:val="28"/>
              </w:rPr>
              <w:t>тестовых заданий</w:t>
            </w:r>
            <w:r w:rsidRPr="005F6C56">
              <w:rPr>
                <w:rStyle w:val="FontStyle19"/>
                <w:sz w:val="28"/>
                <w:szCs w:val="28"/>
              </w:rPr>
              <w:t xml:space="preserve"> на определение ОФП обучающихся на начало и конец учебного года.</w:t>
            </w:r>
          </w:p>
          <w:p w:rsidR="008C3AA3" w:rsidRPr="005F6C56" w:rsidRDefault="008C3AA3" w:rsidP="00CE458A">
            <w:pPr>
              <w:numPr>
                <w:ilvl w:val="0"/>
                <w:numId w:val="21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" w:firstLine="0"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Выполнение тестов на определение ОФП обучающихся.</w:t>
            </w:r>
          </w:p>
          <w:p w:rsidR="008C3AA3" w:rsidRPr="005F6C56" w:rsidRDefault="008C3AA3" w:rsidP="00CE458A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6"/>
              <w:contextualSpacing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>Выполнение тестов на определение ОФП обучающихся.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4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558"/>
        </w:trPr>
        <w:tc>
          <w:tcPr>
            <w:tcW w:w="2692" w:type="dxa"/>
            <w:vMerge w:val="restart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 xml:space="preserve">Тема 1.2 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Легкая атлетика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 на тему: классификация видов легкой атлетики, правила соревнований, легкая атлетика на мировой арене, техника элементов бега на длинные дистанции (старт, стартовый разгон, финиширование, правильное дыхание). </w:t>
            </w:r>
            <w:r w:rsidRPr="005F6C56">
              <w:rPr>
                <w:sz w:val="28"/>
                <w:szCs w:val="28"/>
              </w:rPr>
              <w:t>Бег на короткие дистанции (60м, 100м, 500м, 1 км); Техника бега: начало бега – низкий старт, стартовое ускорение, бег по дистанции, финиширование. Кросс: техника бега – начало бега, высокий старт, стартовое ускорение, бег на равных участках по прямой и повороту, бег в гору и под уклона пологом и крутом склоне, финиширование. Сдача нормативов в беге: юноши – 3 км , девушки -2 км.; юноши – 1 км, девушки – 500 м. Чередование с бегом и ходьбой до 5 км. Кросс на 5 км без учета времени.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847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Cs/>
                <w:sz w:val="28"/>
                <w:szCs w:val="28"/>
              </w:rPr>
              <w:t>Практические занятия по легкой атлетике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47" w:type="dxa"/>
            <w:vMerge w:val="restart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471DF" w:rsidRPr="005F6C56" w:rsidRDefault="009471D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277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Обучение, закрепление и совершенствование двигательных действий в беге на короткие и длинные дистанции.</w:t>
            </w:r>
          </w:p>
          <w:p w:rsidR="005F6C56" w:rsidRPr="005F6C56" w:rsidRDefault="005F6C56" w:rsidP="00CE458A">
            <w:pPr>
              <w:numPr>
                <w:ilvl w:val="0"/>
                <w:numId w:val="22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7" w:hanging="283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Обучение, закрепление и совершенствование двигательных действий в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lastRenderedPageBreak/>
              <w:t xml:space="preserve">беге на короткие дистанции. </w:t>
            </w:r>
            <w:r w:rsidRPr="005F6C56">
              <w:rPr>
                <w:sz w:val="28"/>
                <w:szCs w:val="28"/>
              </w:rPr>
              <w:t>Бег 60м.</w:t>
            </w:r>
          </w:p>
          <w:p w:rsidR="005F6C56" w:rsidRPr="005F6C56" w:rsidRDefault="005F6C56" w:rsidP="00CE458A">
            <w:pPr>
              <w:rPr>
                <w:b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2.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Обучение, закрепление и совершенствование двигательных действий в беге на короткие дистанции.</w:t>
            </w:r>
            <w:r w:rsidRPr="005F6C56">
              <w:rPr>
                <w:b/>
                <w:sz w:val="28"/>
                <w:szCs w:val="28"/>
              </w:rPr>
              <w:t xml:space="preserve"> </w:t>
            </w:r>
            <w:r w:rsidRPr="005F6C56">
              <w:rPr>
                <w:sz w:val="28"/>
                <w:szCs w:val="28"/>
              </w:rPr>
              <w:t>Бег 100м.</w:t>
            </w:r>
          </w:p>
          <w:p w:rsidR="005F6C56" w:rsidRPr="005F6C56" w:rsidRDefault="005F6C56" w:rsidP="00CE458A">
            <w:pPr>
              <w:rPr>
                <w:b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3.</w:t>
            </w:r>
            <w:r w:rsidRPr="005F6C56">
              <w:rPr>
                <w:rStyle w:val="FontStyle13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Техника элементов бега на длинные дистанции.</w:t>
            </w:r>
            <w:r w:rsidRPr="005F6C56">
              <w:rPr>
                <w:rStyle w:val="FontStyle13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Обучение, закрепление и совершенствование двигательных действий в беге на длинные дистанции.</w:t>
            </w:r>
          </w:p>
          <w:p w:rsidR="005F6C56" w:rsidRPr="005F6C56" w:rsidRDefault="005F6C56" w:rsidP="00CE458A">
            <w:pPr>
              <w:rPr>
                <w:b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4.</w:t>
            </w:r>
            <w:r w:rsidRPr="005F6C56">
              <w:rPr>
                <w:b/>
                <w:sz w:val="28"/>
                <w:szCs w:val="28"/>
              </w:rPr>
              <w:t xml:space="preserve"> </w:t>
            </w:r>
            <w:r w:rsidRPr="005F6C56">
              <w:rPr>
                <w:sz w:val="28"/>
                <w:szCs w:val="28"/>
              </w:rPr>
              <w:t>Техника передачи эстафеты. Эстафета 4*400 м.</w:t>
            </w:r>
          </w:p>
          <w:p w:rsidR="005F6C56" w:rsidRP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5</w:t>
            </w:r>
            <w:r w:rsidRPr="005F6C56">
              <w:rPr>
                <w:rStyle w:val="FontStyle19"/>
                <w:color w:val="040404"/>
                <w:sz w:val="28"/>
                <w:szCs w:val="28"/>
              </w:rPr>
              <w:t>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sz w:val="28"/>
                <w:szCs w:val="28"/>
              </w:rPr>
              <w:t xml:space="preserve">Кросс на 5 км без учета времени.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Совершенствование двигательных качеств и способностей в процессе занятий легкой атлетикой.</w:t>
            </w:r>
          </w:p>
          <w:p w:rsidR="005F6C56" w:rsidRPr="005F6C56" w:rsidRDefault="005F6C56" w:rsidP="00CE458A">
            <w:pPr>
              <w:rPr>
                <w:rStyle w:val="FontStyle19"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6</w:t>
            </w:r>
            <w:r w:rsidRPr="005F6C56">
              <w:rPr>
                <w:rStyle w:val="FontStyle19"/>
                <w:bCs/>
                <w:sz w:val="28"/>
                <w:szCs w:val="28"/>
              </w:rPr>
              <w:t>.</w:t>
            </w:r>
            <w:r w:rsidRPr="005F6C56">
              <w:rPr>
                <w:sz w:val="28"/>
                <w:szCs w:val="28"/>
              </w:rPr>
              <w:t xml:space="preserve"> Обучение техники бега с горы. Контрольный бег 500 м – девушки, 1000 м – юноши.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852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tabs>
                <w:tab w:val="left" w:pos="145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Комплексы физических упражнений по ОФП в беговых упражнениях.</w:t>
            </w:r>
          </w:p>
          <w:p w:rsidR="005F6C56" w:rsidRPr="005F6C56" w:rsidRDefault="005F6C56" w:rsidP="00CE458A">
            <w:pPr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1. Кроссовая подготовка.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 Комплексы физических упражнений по ОФП в беговых упражнениях.</w:t>
            </w:r>
            <w:r w:rsidRPr="005F6C56">
              <w:rPr>
                <w:sz w:val="28"/>
                <w:szCs w:val="28"/>
              </w:rPr>
              <w:t xml:space="preserve"> Обучение техники стартового ускорения.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751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Организация самостоятельных занятий. </w:t>
            </w:r>
          </w:p>
          <w:p w:rsid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 xml:space="preserve">Классификация видов легкой атлетики. Организация самостоятельных занятий. Правила соревнований. </w:t>
            </w:r>
            <w:r w:rsidRPr="005F6C56">
              <w:rPr>
                <w:sz w:val="28"/>
                <w:szCs w:val="28"/>
              </w:rPr>
              <w:t xml:space="preserve">Тест </w:t>
            </w:r>
            <w:proofErr w:type="spellStart"/>
            <w:r w:rsidRPr="005F6C56">
              <w:rPr>
                <w:sz w:val="28"/>
                <w:szCs w:val="28"/>
              </w:rPr>
              <w:t>К.Купера</w:t>
            </w:r>
            <w:proofErr w:type="spellEnd"/>
            <w:r w:rsidRPr="005F6C56">
              <w:rPr>
                <w:sz w:val="28"/>
                <w:szCs w:val="28"/>
              </w:rPr>
              <w:t xml:space="preserve"> (12-минутный бег).</w:t>
            </w:r>
          </w:p>
          <w:p w:rsidR="005F6C56" w:rsidRPr="005F6C56" w:rsidRDefault="005F6C56" w:rsidP="00CE458A">
            <w:pPr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3871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легкой                     атлетикой:</w:t>
            </w:r>
          </w:p>
          <w:p w:rsidR="005F6C56" w:rsidRPr="005F6C56" w:rsidRDefault="005F6C56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5F6C56" w:rsidRPr="005F6C56" w:rsidRDefault="005F6C56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выносливости.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 xml:space="preserve"> Обучение техники прыжка в длину с места и с разбега.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Оценка техники и прыжок в длину с разбега на результат.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Оценка техники метания учебной гранаты.</w:t>
            </w:r>
          </w:p>
          <w:p w:rsidR="005F6C56" w:rsidRP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4.</w:t>
            </w:r>
            <w:r w:rsidRPr="005F6C56">
              <w:rPr>
                <w:sz w:val="28"/>
                <w:szCs w:val="28"/>
              </w:rPr>
              <w:t xml:space="preserve"> Оценка техники и прыжок в длину с места на результат.</w:t>
            </w:r>
          </w:p>
          <w:p w:rsidR="005F6C56" w:rsidRP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5.</w:t>
            </w:r>
            <w:r w:rsidRPr="005F6C56">
              <w:rPr>
                <w:sz w:val="28"/>
                <w:szCs w:val="28"/>
              </w:rPr>
              <w:t xml:space="preserve"> Переменный бег до 3000м. Метания мяча в вертикальную цель.</w:t>
            </w:r>
          </w:p>
          <w:p w:rsidR="005F6C56" w:rsidRPr="005F6C56" w:rsidRDefault="005F6C56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6.</w:t>
            </w:r>
            <w:r w:rsidRPr="005F6C56">
              <w:rPr>
                <w:sz w:val="28"/>
                <w:szCs w:val="28"/>
              </w:rPr>
              <w:t xml:space="preserve"> Сдача контрольных нормативов по лёгкой атлетике и </w:t>
            </w:r>
            <w:proofErr w:type="spellStart"/>
            <w:r w:rsidRPr="005F6C56">
              <w:rPr>
                <w:sz w:val="28"/>
                <w:szCs w:val="28"/>
              </w:rPr>
              <w:t>ОФП.Бег</w:t>
            </w:r>
            <w:proofErr w:type="spellEnd"/>
            <w:r w:rsidRPr="005F6C56">
              <w:rPr>
                <w:sz w:val="28"/>
                <w:szCs w:val="28"/>
              </w:rPr>
              <w:t xml:space="preserve"> 2000 м – девушки, 3000 м – юноши. 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315"/>
        </w:trPr>
        <w:tc>
          <w:tcPr>
            <w:tcW w:w="2692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Тема 1.3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Спортивные игры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Баскетбол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 на тему: история развития игры в </w:t>
            </w:r>
            <w:r w:rsidRPr="005F6C56">
              <w:rPr>
                <w:rStyle w:val="FontStyle13"/>
                <w:sz w:val="28"/>
                <w:szCs w:val="28"/>
              </w:rPr>
              <w:lastRenderedPageBreak/>
              <w:t xml:space="preserve">баскетбол, правила и судейство в баскетболе, лучшие игроки мира, баскетбол на олимпийских играх, методика проведения самостоятельных занятий игры в баскетбол. Баскетбол  в системе физического воспитания. Баскетбол как средство совершенствования общей физической подготовки, повышение эмоциональности учебно-тренировочных занятий. Особенности регулирования физической нагрузки при занятиях баскетболом. </w:t>
            </w:r>
            <w:r w:rsidRPr="005F6C56">
              <w:rPr>
                <w:sz w:val="28"/>
                <w:szCs w:val="28"/>
              </w:rPr>
              <w:t>Элементы техники игры в баскетбол. Передвижения и остановки, перебежки без мяча, передвижение в «защитной стойке», приставными шагами; вперед, назад, вправо, влево. Остановка « в два шага», и прыжком Бег- ускорение- остановка « в два шага». Бег  с изменением направленности  и скорости, с остановкой и в движении вперед и назад без мяча и после получения мяча. Ловля мяча двумя и одной руками на месте, в движении, в прыжке.  Передача мяча двумя и одной руками сверху, снизу, от груди, из-за головы, сбоку, на месте, в движении и в прыжке. Ведение мяча правой и левой рукой на месте, шагом и бегом с изменением направления и скорости движения, высоты отскока, с обводкой препятствий, с сопротивлением противника. Броски мяча в корзину с различных дистанций двумя руками от груди, от головы, одной рукой от плеча с места и в движении, после ловли, остановки, поворота, ведения. Тактика игры в нападении. Индивидуальные действия  игрока без мяча и с мячом, групповые и командные действия игроков. Тактика игры в защите в баскетболе. Двусторонняя игра 5х5. Стрит-бол 2х2.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73"/>
        </w:trPr>
        <w:tc>
          <w:tcPr>
            <w:tcW w:w="2692" w:type="dxa"/>
            <w:vMerge w:val="restart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9"/>
              <w:tabs>
                <w:tab w:val="left" w:pos="2692"/>
              </w:tabs>
              <w:ind w:firstLine="0"/>
              <w:rPr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баскетболу.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047" w:type="dxa"/>
            <w:vMerge w:val="restart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</w:tr>
      <w:tr w:rsidR="0010781F" w:rsidRPr="005F6C56" w:rsidTr="005F6C56">
        <w:trPr>
          <w:trHeight w:val="601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  <w:tcBorders>
              <w:top w:val="nil"/>
            </w:tcBorders>
          </w:tcPr>
          <w:p w:rsidR="0010781F" w:rsidRPr="005F6C56" w:rsidRDefault="0010781F" w:rsidP="00CE458A">
            <w:pPr>
              <w:pStyle w:val="Style9"/>
              <w:tabs>
                <w:tab w:val="left" w:pos="2692"/>
              </w:tabs>
              <w:ind w:firstLine="0"/>
              <w:jc w:val="both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Обучение, закрепление и совершенствование техники двигательных действий в процессе игры в баскетбол, техника тактических приемов игры.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Элементы техники игры в баскетбол.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Перебежки без мяча в сочетании с остановками и поворотами. Повороты без мяча и с мячом.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 История развития игры в баскетбол, правила и судейство в баскетболе.</w:t>
            </w:r>
            <w:r w:rsidRPr="005F6C56">
              <w:rPr>
                <w:sz w:val="28"/>
                <w:szCs w:val="28"/>
              </w:rPr>
              <w:t xml:space="preserve"> Ловля и передача мяча одной и двумя руками.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sz w:val="28"/>
                <w:szCs w:val="28"/>
              </w:rPr>
              <w:t xml:space="preserve"> Ловля и передача мяча в тройках с продвижением вперед. Передача и ловля мяча при встречном движении.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lastRenderedPageBreak/>
              <w:t>4.</w:t>
            </w:r>
            <w:r w:rsidRPr="005F6C56">
              <w:rPr>
                <w:sz w:val="28"/>
                <w:szCs w:val="28"/>
              </w:rPr>
              <w:t xml:space="preserve"> Передача и ловля мяча с отскоком от пола. Ловля и передача мяча двумя руками и одной на месте и в движении в парах с пассивным сопротивлением защитника.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5.</w:t>
            </w:r>
            <w:r w:rsidRPr="005F6C56">
              <w:rPr>
                <w:sz w:val="28"/>
                <w:szCs w:val="28"/>
              </w:rPr>
              <w:t xml:space="preserve"> Остановка двумя шагами и прыжком после ведения. Ведение мяча с изменением направления и скорости. Ведение мяча без сопротивления защитника.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6.</w:t>
            </w:r>
            <w:r w:rsidRPr="005F6C56">
              <w:rPr>
                <w:sz w:val="28"/>
                <w:szCs w:val="28"/>
              </w:rPr>
              <w:t xml:space="preserve"> Ведение мяча с пассивным сопротивлением защитника. Штрафной бросок одной рукой. Вырывание и выбивание мяча.</w:t>
            </w:r>
          </w:p>
          <w:p w:rsidR="0010781F" w:rsidRPr="005F6C56" w:rsidRDefault="0010781F" w:rsidP="00CE458A">
            <w:pPr>
              <w:pStyle w:val="Style9"/>
              <w:tabs>
                <w:tab w:val="left" w:pos="2692"/>
              </w:tabs>
              <w:ind w:firstLine="0"/>
              <w:jc w:val="both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7.</w:t>
            </w:r>
            <w:r w:rsidRPr="005F6C56">
              <w:rPr>
                <w:sz w:val="28"/>
                <w:szCs w:val="28"/>
              </w:rPr>
              <w:t xml:space="preserve"> Вырывание и выбивание мяча у игрока, сделавшего остановку. Вырывание и выбивание мяча у игрока, двигающегося с ведением. Перехват мяча.</w:t>
            </w:r>
          </w:p>
          <w:p w:rsidR="0010781F" w:rsidRPr="005F6C56" w:rsidRDefault="0010781F" w:rsidP="00CE458A">
            <w:pPr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8.</w:t>
            </w:r>
            <w:r w:rsidRPr="005F6C56">
              <w:rPr>
                <w:sz w:val="28"/>
                <w:szCs w:val="28"/>
              </w:rPr>
              <w:t xml:space="preserve"> Броски мяча в прыжке. Броски мяча из различных исходных положений. Броски мяча после ведения два шага.</w:t>
            </w:r>
          </w:p>
        </w:tc>
        <w:tc>
          <w:tcPr>
            <w:tcW w:w="1147" w:type="dxa"/>
            <w:tcBorders>
              <w:top w:val="nil"/>
            </w:tcBorders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3023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9"/>
              <w:tabs>
                <w:tab w:val="left" w:pos="2692"/>
              </w:tabs>
              <w:spacing w:line="240" w:lineRule="auto"/>
              <w:ind w:left="4" w:firstLine="0"/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 баскетболом: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выносливости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координации движений в процессе занятий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групповых и индивидуальных действий.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Тактика свободного нападения. Нападение через заслон. Позиционное нападение (5:0) без смены мест. Нападение через заслон.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Позиционное нападение (5:0) со сменой мест. Техника выполнения защитных действий.</w:t>
            </w:r>
          </w:p>
          <w:p w:rsidR="0010781F" w:rsidRPr="005F6C56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sz w:val="28"/>
                <w:szCs w:val="28"/>
              </w:rPr>
              <w:t xml:space="preserve"> Стартовые рывки с места. Повторные рывки на максимальной скорости на отрезках 20м. ускорения из различных исходных положений.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6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8747DD">
        <w:trPr>
          <w:trHeight w:val="699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Тренировочные занятия – двусторонняя игра 5х5, стрит-бол 2х2. Принятие тестовых заданий по элементам техники баскетбола, технико-тактических приемов игры.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1.С</w:t>
            </w:r>
            <w:r w:rsidRPr="005F6C56">
              <w:rPr>
                <w:sz w:val="28"/>
                <w:szCs w:val="28"/>
              </w:rPr>
              <w:t xml:space="preserve">овершенствование тактики свободного нападения. Нападение через заслон. Позиционное нападение (5:0) без смены мест. 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Совершенствование технико-тактических действий при игре в защите и нападении.</w:t>
            </w:r>
          </w:p>
          <w:p w:rsidR="0010781F" w:rsidRPr="005F6C56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lastRenderedPageBreak/>
              <w:t>3. Учебная игра по правилам.</w:t>
            </w:r>
            <w:r w:rsidRPr="005F6C56">
              <w:rPr>
                <w:rStyle w:val="FontStyle13"/>
                <w:sz w:val="28"/>
                <w:szCs w:val="28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  <w:r w:rsidRPr="005F6C5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6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1978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Самостоятельная работа и проведение занятий или фрагментам занятия по изучаемым   элементам  баскетбола. Самостоятельное проведение судейства игры во время занятий.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Изучение жестов судьи в баскетболе. Учебная игра по правилам.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Учебная игра по правилам.</w:t>
            </w:r>
            <w:r w:rsidRPr="005F6C56">
              <w:rPr>
                <w:rStyle w:val="FontStyle13"/>
                <w:sz w:val="28"/>
                <w:szCs w:val="28"/>
              </w:rPr>
              <w:t xml:space="preserve"> Самостоятельное проведение судейства игры во время занятий.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4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508"/>
        </w:trPr>
        <w:tc>
          <w:tcPr>
            <w:tcW w:w="2692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Волейбол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 на тему: история развития игры в волейбол, правила и судейство в волейболе, лучшие игроки мира, волейбол на олимпийских играх, методика проведения самостоятельных занятий игры в волейбол. Волейбол   в системе физического воспитания. Волейбол  как средство совершенствования общей физической подготовки, повышение эмоциональности учебно-тренировочных занятий. Особенности регулирования физической нагрузки при занятиях волейболом. </w:t>
            </w:r>
            <w:r w:rsidRPr="005F6C56">
              <w:rPr>
                <w:rStyle w:val="FontStyle14"/>
                <w:i w:val="0"/>
                <w:sz w:val="28"/>
                <w:szCs w:val="28"/>
              </w:rPr>
              <w:t>Техника игры в защите.</w:t>
            </w:r>
            <w:r w:rsidRPr="005F6C56">
              <w:rPr>
                <w:rStyle w:val="FontStyle14"/>
                <w:sz w:val="28"/>
                <w:szCs w:val="28"/>
              </w:rPr>
              <w:t xml:space="preserve"> </w:t>
            </w:r>
            <w:r w:rsidRPr="005F6C56">
              <w:rPr>
                <w:rStyle w:val="FontStyle14"/>
                <w:i w:val="0"/>
                <w:sz w:val="28"/>
                <w:szCs w:val="28"/>
              </w:rPr>
              <w:t xml:space="preserve">Нападение:  стойка и перемещение; техника ведения мяча; подачи; передачи; нападающие удары. Защита: стойки и перемещения; техника владения мячом, прием мяча, блокирование. Элементы тактики: тактика нападения, тактика защиты. Передача мяча назад в прыжке, передача одной рукой. Одиночное и групповое блокирование, игра после блока, страховка блока. </w:t>
            </w:r>
            <w:r w:rsidRPr="005F6C56">
              <w:rPr>
                <w:rStyle w:val="FontStyle13"/>
                <w:sz w:val="28"/>
                <w:szCs w:val="28"/>
              </w:rPr>
              <w:t>Тренировочные занятия – двусторонняя игра.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05"/>
        </w:trPr>
        <w:tc>
          <w:tcPr>
            <w:tcW w:w="2692" w:type="dxa"/>
            <w:vMerge w:val="restart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волейболу.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047" w:type="dxa"/>
            <w:vMerge w:val="restart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</w:tr>
      <w:tr w:rsidR="008C3AA3" w:rsidRPr="005F6C56" w:rsidTr="005F6C56">
        <w:trPr>
          <w:trHeight w:val="624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9"/>
              <w:tabs>
                <w:tab w:val="left" w:pos="4"/>
                <w:tab w:val="left" w:pos="2692"/>
              </w:tabs>
              <w:ind w:left="4" w:firstLine="0"/>
              <w:jc w:val="both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Обучение, закрепление и совершенствование техники двигательных действий в процессе игры в волейбол, техника тактических приемов игры.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sz w:val="28"/>
                <w:szCs w:val="28"/>
              </w:rPr>
              <w:t>История развития игры в волейбол, правила и судейство в волейболе, лучшие игроки мира, волейбол на олимпийских играх. Стойки и перемещения.</w:t>
            </w:r>
            <w:r w:rsidRPr="005F6C56">
              <w:rPr>
                <w:sz w:val="28"/>
                <w:szCs w:val="28"/>
              </w:rPr>
              <w:t xml:space="preserve"> 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2.Элементы техники игры в волейбол. Техника и обучение техническим приемам игры.</w:t>
            </w:r>
          </w:p>
          <w:p w:rsidR="008C3AA3" w:rsidRPr="005F6C56" w:rsidRDefault="008C3AA3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lastRenderedPageBreak/>
              <w:t>3. Игровые взаимодействия. Групповые упражнения.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4.</w:t>
            </w:r>
            <w:r w:rsidRPr="005F6C56">
              <w:rPr>
                <w:sz w:val="28"/>
                <w:szCs w:val="28"/>
              </w:rPr>
              <w:t xml:space="preserve"> Обучение различным способам перемещения. Перемещения в стойке по сигналу в стороны, вперед, назад.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5.</w:t>
            </w:r>
            <w:r w:rsidRPr="005F6C56">
              <w:rPr>
                <w:sz w:val="28"/>
                <w:szCs w:val="28"/>
              </w:rPr>
              <w:t xml:space="preserve"> Эстафеты с перемещениями. Техника верхних передач.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6.</w:t>
            </w:r>
            <w:r w:rsidRPr="005F6C56">
              <w:rPr>
                <w:sz w:val="28"/>
                <w:szCs w:val="28"/>
              </w:rPr>
              <w:t xml:space="preserve"> Техника нижних передач. Групповые упражнения.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7.</w:t>
            </w:r>
            <w:r w:rsidRPr="005F6C56">
              <w:rPr>
                <w:sz w:val="28"/>
                <w:szCs w:val="28"/>
              </w:rPr>
              <w:t xml:space="preserve"> Упражнения в движении. Передача мяча сверху двумя руками.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left="4" w:firstLine="0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8.</w:t>
            </w:r>
            <w:r w:rsidRPr="005F6C56">
              <w:rPr>
                <w:sz w:val="28"/>
                <w:szCs w:val="28"/>
              </w:rPr>
              <w:t xml:space="preserve"> Одиночное блокирование. Верхняя передача мяча в прыжке.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lastRenderedPageBreak/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350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9"/>
              <w:tabs>
                <w:tab w:val="left" w:pos="431"/>
                <w:tab w:val="left" w:pos="2692"/>
              </w:tabs>
              <w:spacing w:line="240" w:lineRule="auto"/>
              <w:ind w:firstLine="0"/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 волейболом: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выносливости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координации движений в процессе занятий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групповых и индивидуальных действий.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Передача мяча сверху двумя руками назад. Прием мяча, отраженного сеткой.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Техника нижней прямой подачи. Техника верхней прямой подачи.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3. </w:t>
            </w:r>
            <w:r w:rsidRPr="005F6C56">
              <w:rPr>
                <w:sz w:val="28"/>
                <w:szCs w:val="28"/>
              </w:rPr>
              <w:t>Совершенствование техники верхних и нижних передач. Групповые упражнения.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6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52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Тренировочные занятия – двусторонняя игра.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Позиционные игры с верхней передачей мяча. Передача мяча через сетку в прыжке.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Индивидуальные действия в защите. Групповые действия в защите</w:t>
            </w:r>
          </w:p>
          <w:p w:rsidR="008C3AA3" w:rsidRPr="005F6C56" w:rsidRDefault="008C3AA3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sz w:val="28"/>
                <w:szCs w:val="28"/>
              </w:rPr>
              <w:t xml:space="preserve"> Индивидуальные действия в нападении. Групповые действия в нападении.</w:t>
            </w:r>
          </w:p>
          <w:p w:rsidR="008C3AA3" w:rsidRPr="005F6C56" w:rsidRDefault="008C3AA3" w:rsidP="00CE458A">
            <w:pPr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4.</w:t>
            </w:r>
            <w:r w:rsidRPr="005F6C56">
              <w:rPr>
                <w:sz w:val="28"/>
                <w:szCs w:val="28"/>
              </w:rPr>
              <w:t xml:space="preserve"> Верхняя прямая подача (контроль). Нижняя прямая подача (контроль).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8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1327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Принятие тестовых заданий по элементам техники волейбола, технико-тактических приемов игры.</w:t>
            </w:r>
          </w:p>
          <w:p w:rsidR="008C3AA3" w:rsidRPr="005F6C56" w:rsidRDefault="008C3AA3" w:rsidP="008A30C4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Учебная игра по правилам.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13D" w:rsidRPr="005F6C56" w:rsidTr="005F6C56">
        <w:trPr>
          <w:trHeight w:val="785"/>
        </w:trPr>
        <w:tc>
          <w:tcPr>
            <w:tcW w:w="2692" w:type="dxa"/>
            <w:vMerge w:val="restart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Тема 1.4.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Дыхательная гимнастика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555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Сообщение теоретических сведений: влияние дыхательной гимнастики для повышения основных функциональных систем: дыхательную и сердечно-</w:t>
            </w:r>
            <w:r w:rsidRPr="005F6C56">
              <w:rPr>
                <w:rStyle w:val="FontStyle13"/>
                <w:sz w:val="28"/>
                <w:szCs w:val="28"/>
              </w:rPr>
              <w:lastRenderedPageBreak/>
              <w:t xml:space="preserve">сосудистую систему, дыхательные упражнения йогов. Комплексы упражнений дыхательной гимнастики по методике Стрельникова, Бутейко. </w:t>
            </w:r>
          </w:p>
        </w:tc>
        <w:tc>
          <w:tcPr>
            <w:tcW w:w="1147" w:type="dxa"/>
          </w:tcPr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269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13D" w:rsidRPr="005F6C56" w:rsidTr="00BE213D">
        <w:trPr>
          <w:trHeight w:val="1945"/>
        </w:trPr>
        <w:tc>
          <w:tcPr>
            <w:tcW w:w="2692" w:type="dxa"/>
            <w:vMerge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BE213D" w:rsidRPr="005F6C56" w:rsidRDefault="00BE213D" w:rsidP="00CE458A">
            <w:pPr>
              <w:tabs>
                <w:tab w:val="left" w:pos="2692"/>
              </w:tabs>
              <w:jc w:val="both"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дыхательной гимнастике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 Обучение и совершенствование комплексов упражнений на дыхание. Комплексы упражнений на дыхание – промежуточное дыхание, полное дыхание, дыхание с задержкой.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2. Составление индивидуальных комплексов упражнений по дыхательной гимнастике: по методике Стрельникова, Бутейко. </w:t>
            </w:r>
          </w:p>
        </w:tc>
        <w:tc>
          <w:tcPr>
            <w:tcW w:w="1147" w:type="dxa"/>
          </w:tcPr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BE213D" w:rsidRPr="00BE213D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BE213D">
              <w:rPr>
                <w:bCs/>
                <w:sz w:val="28"/>
                <w:szCs w:val="28"/>
              </w:rPr>
              <w:t>2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BE213D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E213D" w:rsidRPr="005F6C56" w:rsidTr="005F6C56">
        <w:trPr>
          <w:trHeight w:val="341"/>
        </w:trPr>
        <w:tc>
          <w:tcPr>
            <w:tcW w:w="2692" w:type="dxa"/>
            <w:vMerge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BE213D" w:rsidRPr="005F6C56" w:rsidRDefault="00BE213D" w:rsidP="005F6C5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>
              <w:rPr>
                <w:rStyle w:val="FontStyle13"/>
                <w:b/>
                <w:bCs/>
                <w:sz w:val="28"/>
                <w:szCs w:val="28"/>
              </w:rPr>
              <w:t>Дифференцированный з</w:t>
            </w:r>
            <w:r w:rsidRPr="005F6C56">
              <w:rPr>
                <w:rStyle w:val="FontStyle13"/>
                <w:b/>
                <w:bCs/>
                <w:sz w:val="28"/>
                <w:szCs w:val="28"/>
              </w:rPr>
              <w:t>ачёт.</w:t>
            </w:r>
          </w:p>
        </w:tc>
        <w:tc>
          <w:tcPr>
            <w:tcW w:w="1147" w:type="dxa"/>
          </w:tcPr>
          <w:p w:rsidR="00BE213D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3</w:t>
            </w:r>
          </w:p>
        </w:tc>
      </w:tr>
      <w:tr w:rsidR="0010781F" w:rsidRPr="00413C87" w:rsidTr="005F6C56">
        <w:trPr>
          <w:trHeight w:val="508"/>
        </w:trPr>
        <w:tc>
          <w:tcPr>
            <w:tcW w:w="2692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47" w:type="dxa"/>
          </w:tcPr>
          <w:p w:rsidR="0010781F" w:rsidRPr="00413C87" w:rsidRDefault="005F6C56" w:rsidP="008747DD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</w:t>
            </w:r>
            <w:r w:rsidR="008747DD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047" w:type="dxa"/>
          </w:tcPr>
          <w:p w:rsidR="0010781F" w:rsidRPr="00413C87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color w:val="040404"/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rPr>
          <w:sz w:val="28"/>
          <w:szCs w:val="28"/>
        </w:rPr>
      </w:pPr>
    </w:p>
    <w:p w:rsidR="0010781F" w:rsidRPr="00413C87" w:rsidRDefault="0010781F" w:rsidP="00BD03DA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  <w:sectPr w:rsidR="0010781F" w:rsidRPr="00413C87" w:rsidSect="0039241B">
          <w:pgSz w:w="16839" w:h="11907" w:orient="landscape" w:code="9"/>
          <w:pgMar w:top="567" w:right="679" w:bottom="426" w:left="567" w:header="284" w:footer="284" w:gutter="0"/>
          <w:pgNumType w:start="8"/>
          <w:cols w:space="60"/>
          <w:noEndnote/>
          <w:docGrid w:linePitch="326"/>
        </w:sectPr>
      </w:pPr>
    </w:p>
    <w:p w:rsidR="0010781F" w:rsidRPr="00413C87" w:rsidRDefault="0010781F" w:rsidP="00BD03DA">
      <w:pPr>
        <w:pStyle w:val="a3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10781F" w:rsidRPr="00413C87" w:rsidRDefault="0010781F" w:rsidP="00BD03DA">
      <w:pPr>
        <w:pStyle w:val="a3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ab/>
        <w:t>Для реализации программы дисциплины имеется в наличии   спортивный  зал, открытый стадион  широкого профиля, тренажерный зал.</w:t>
      </w:r>
    </w:p>
    <w:p w:rsidR="0010781F" w:rsidRPr="00413C87" w:rsidRDefault="0010781F" w:rsidP="00BD03DA">
      <w:pPr>
        <w:rPr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Оборудование спортивного зала: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сетка волейбольная – 1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баскетбольные щиты с сетками – 2</w:t>
      </w:r>
    </w:p>
    <w:p w:rsidR="0010781F" w:rsidRPr="00413C87" w:rsidRDefault="0010781F" w:rsidP="00BD03D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гимнастические скамейки - 3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волейбольные - 20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баскетбольные - 20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футбольные - 15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канат – 1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теннисные столы – 2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комплект для настольного тенниса– 2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скакалки – 25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маты гимнастические – 6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для метания в цель – 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 xml:space="preserve">гранаты учебные для метания </w:t>
      </w:r>
    </w:p>
    <w:p w:rsidR="0010781F" w:rsidRPr="00413C87" w:rsidRDefault="0010781F" w:rsidP="00BD03DA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413C87">
        <w:rPr>
          <w:sz w:val="28"/>
          <w:szCs w:val="28"/>
        </w:rPr>
        <w:t xml:space="preserve">                                            500г – 3 </w:t>
      </w:r>
    </w:p>
    <w:p w:rsidR="0010781F" w:rsidRPr="00413C87" w:rsidRDefault="0010781F" w:rsidP="00BD03DA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413C87">
        <w:rPr>
          <w:sz w:val="28"/>
          <w:szCs w:val="28"/>
        </w:rPr>
        <w:t xml:space="preserve">                                            750г - 3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нестандартное оборудование открытого стадиона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оборудование тренажерного зала</w:t>
      </w: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ab/>
        <w:t xml:space="preserve"> </w:t>
      </w: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 xml:space="preserve">Технические средства обучения: 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- компьютер;</w:t>
      </w:r>
    </w:p>
    <w:p w:rsidR="0010781F" w:rsidRPr="00413C87" w:rsidRDefault="0010781F" w:rsidP="00BD03DA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 w:rsidRPr="00413C87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413C87">
        <w:rPr>
          <w:rFonts w:ascii="Times New Roman" w:hAnsi="Times New Roman"/>
          <w:sz w:val="28"/>
          <w:szCs w:val="28"/>
        </w:rPr>
        <w:t>.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3.2. Учебно-методическое и информационное обеспечение дисциплины</w:t>
      </w:r>
    </w:p>
    <w:p w:rsidR="0010781F" w:rsidRPr="00413C87" w:rsidRDefault="0010781F" w:rsidP="00BD03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ind w:left="142"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Перечень рекомендуемой литературы</w:t>
      </w:r>
    </w:p>
    <w:p w:rsidR="0010781F" w:rsidRPr="00413C87" w:rsidRDefault="0010781F" w:rsidP="00BD03DA">
      <w:pPr>
        <w:ind w:left="709" w:hanging="567"/>
        <w:jc w:val="both"/>
        <w:rPr>
          <w:b/>
          <w:color w:val="231F20"/>
          <w:sz w:val="28"/>
          <w:szCs w:val="28"/>
        </w:rPr>
      </w:pPr>
    </w:p>
    <w:p w:rsidR="0010781F" w:rsidRPr="00413C87" w:rsidRDefault="0010781F" w:rsidP="00BD03DA">
      <w:pPr>
        <w:ind w:left="709" w:hanging="567"/>
        <w:jc w:val="both"/>
        <w:rPr>
          <w:b/>
          <w:iCs/>
          <w:color w:val="231F20"/>
          <w:sz w:val="28"/>
          <w:szCs w:val="28"/>
        </w:rPr>
      </w:pPr>
      <w:r w:rsidRPr="00413C87">
        <w:rPr>
          <w:b/>
          <w:color w:val="231F20"/>
          <w:sz w:val="28"/>
          <w:szCs w:val="28"/>
        </w:rPr>
        <w:t>Для студентов: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Барчуков 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С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Теория и методика физического воспитания и спорта: учебник / под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общ.ред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Г. В.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Барчуковой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>. — М., 2011.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Бишаева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Физическая культура: учебник для студ. учреждений сред. проф. образования. — М., 201</w:t>
      </w:r>
      <w:r>
        <w:rPr>
          <w:rFonts w:ascii="Times New Roman" w:hAnsi="Times New Roman" w:cs="Times New Roman"/>
          <w:color w:val="231F20"/>
          <w:sz w:val="28"/>
          <w:szCs w:val="28"/>
        </w:rPr>
        <w:t>7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Гамидова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С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К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Содержание и направленность физкультурно-оздоровительных занятий. —Смоленск, 2012.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Решетников Н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Кислицын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Ю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Л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Палтиевич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Р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Л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Погадаев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Г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Физическая культура: учеб. пособие для студ. учреждений сред. проф. образования. — М., 2010.</w:t>
      </w:r>
    </w:p>
    <w:p w:rsidR="0010781F" w:rsidRPr="00413C87" w:rsidRDefault="0010781F" w:rsidP="00BD03DA">
      <w:pPr>
        <w:ind w:left="709" w:hanging="567"/>
        <w:rPr>
          <w:b/>
          <w:color w:val="231F20"/>
          <w:sz w:val="28"/>
          <w:szCs w:val="28"/>
        </w:rPr>
      </w:pPr>
    </w:p>
    <w:p w:rsidR="0010781F" w:rsidRPr="00413C87" w:rsidRDefault="0010781F" w:rsidP="00BD03DA">
      <w:pPr>
        <w:ind w:left="567" w:hanging="425"/>
        <w:rPr>
          <w:color w:val="231F20"/>
          <w:sz w:val="28"/>
          <w:szCs w:val="28"/>
        </w:rPr>
      </w:pPr>
      <w:r w:rsidRPr="00413C87">
        <w:rPr>
          <w:b/>
          <w:color w:val="231F20"/>
          <w:sz w:val="28"/>
          <w:szCs w:val="28"/>
        </w:rPr>
        <w:t>Для преподавателей: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Федеральный закон от 29.12.2012 № 273-ФЗ «Об образовании в Российской Федерации»(в ред. федеральных законов от 07.05.2013 № 99-ФЗ, от 07.06.2013 № 120-ФЗ, от 02.07.2013№ 170-ФЗ, от 23.07.2013 № 203-ФЗ, от 25.11.2013 № 317-ФЗ, от 03.02.2014 № 11-ФЗ,от 03.02.2014 № 15-ФЗ, от 05.05.2014 № 84-ФЗ, от 27.05.2014 № 135-ФЗ, от 04.06.2014№ 148-ФЗ, с изм., внесенными Федеральным законом от 04.06.2014 № 145-ФЗ).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сучетом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Примерная программа общеобразовательной учебной дисциплины Физическая культура для профессиональных образовательных организаций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Рекомендовано Федеральным государственным автономным учреждением 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«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Федеральный институт развития образования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» (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ФГАУ 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«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ФИРО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»)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Манжелей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Инновации в физическом воспитании: учеб. пособие. — Тюмень, 2010.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Миронова Т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Реабилитация социально-психологического здоровья детско-молодежных групп. — Кострома, 2014.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lastRenderedPageBreak/>
        <w:t>Тимонин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Педагогическое обеспечение социальной работы с молодежью: учеб. пособие / под ред. Н. Ф. Басова. — 3-е изд. — М., 2013.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Хомич М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М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Эммануэль Ю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Ванчакова Н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Комплексы корректирующих мероприятий при снижении адаптационных резервов организма на основе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саногенетического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мониторинга / под ред. С. В. Матвеева. — СПб., 2010.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Бишаева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Физическая культура. — М., 201</w:t>
      </w:r>
      <w:r>
        <w:rPr>
          <w:rFonts w:ascii="Times New Roman" w:hAnsi="Times New Roman" w:cs="Times New Roman"/>
          <w:color w:val="231F20"/>
          <w:sz w:val="28"/>
          <w:szCs w:val="28"/>
        </w:rPr>
        <w:t>7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Евсеев Ю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Физическое воспитание. — Ростов н/Д, 2010.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Кабачков 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Полиевский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С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Буров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Э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Профессиональная физическая культура в системе непрерывного образования молодежи: науч.-метод. пособие. — М., 2010.</w:t>
      </w:r>
    </w:p>
    <w:p w:rsidR="0010781F" w:rsidRPr="00413C87" w:rsidRDefault="0010781F" w:rsidP="00BD03DA">
      <w:pPr>
        <w:pStyle w:val="a6"/>
        <w:spacing w:after="0" w:line="240" w:lineRule="auto"/>
        <w:ind w:left="0" w:firstLine="426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10781F" w:rsidRPr="00413C87" w:rsidRDefault="0010781F" w:rsidP="00BD03DA">
      <w:pPr>
        <w:pStyle w:val="a6"/>
        <w:spacing w:after="0" w:line="240" w:lineRule="auto"/>
        <w:ind w:left="0" w:firstLine="426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Интернет-ресурсы: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minstm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gov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(Официальный сайт Министерства спорта Российской Федерации).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edu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(Федеральный портал «Российское образование»).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olympic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(Официальный сайт Олимпийского комитета России).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goup32441.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narod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10781F" w:rsidRPr="00413C87" w:rsidRDefault="0010781F" w:rsidP="00BD03DA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13C87">
        <w:rPr>
          <w:rFonts w:ascii="Times New Roman" w:hAnsi="Times New Roman" w:cs="Times New Roman"/>
          <w:b/>
          <w:bCs/>
          <w:sz w:val="28"/>
          <w:szCs w:val="28"/>
        </w:rPr>
        <w:t>3.3. Методические рекомендации по организации изучения дисциплины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sz w:val="28"/>
          <w:szCs w:val="28"/>
        </w:rPr>
        <w:tab/>
        <w:t xml:space="preserve">В целях реализации </w:t>
      </w:r>
      <w:proofErr w:type="spellStart"/>
      <w:r w:rsidRPr="00413C8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13C87">
        <w:rPr>
          <w:rFonts w:ascii="Times New Roman" w:hAnsi="Times New Roman" w:cs="Times New Roman"/>
          <w:sz w:val="28"/>
          <w:szCs w:val="28"/>
        </w:rPr>
        <w:t xml:space="preserve"> подхода при преподавании дисциплины Физическая культура используются современные образовательные технологии: личностного ориентированного обучения, </w:t>
      </w:r>
      <w:proofErr w:type="spellStart"/>
      <w:r w:rsidRPr="00413C8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13C87">
        <w:rPr>
          <w:rFonts w:ascii="Times New Roman" w:hAnsi="Times New Roman" w:cs="Times New Roman"/>
          <w:sz w:val="28"/>
          <w:szCs w:val="28"/>
        </w:rPr>
        <w:t xml:space="preserve"> технологии обучения.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sz w:val="28"/>
          <w:szCs w:val="28"/>
        </w:rPr>
        <w:t>Для проведения текущего контроля знаний  проводятся  тесты по ОФП, легкой атлетике, баскетболу, волейболу (индивидуальный и фронтальный), а также контрольная сдача нормативов.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sz w:val="28"/>
          <w:szCs w:val="28"/>
        </w:rPr>
        <w:t xml:space="preserve">Итоговый контроль проводится после завершения курса дисциплины в форме </w:t>
      </w:r>
      <w:r w:rsidR="008747DD">
        <w:rPr>
          <w:rFonts w:ascii="Times New Roman" w:hAnsi="Times New Roman" w:cs="Times New Roman"/>
          <w:sz w:val="28"/>
          <w:szCs w:val="28"/>
        </w:rPr>
        <w:t xml:space="preserve">дифференцированного </w:t>
      </w:r>
      <w:r w:rsidRPr="00413C87">
        <w:rPr>
          <w:rFonts w:ascii="Times New Roman" w:hAnsi="Times New Roman" w:cs="Times New Roman"/>
          <w:sz w:val="28"/>
          <w:szCs w:val="28"/>
        </w:rPr>
        <w:t>зачёта.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DF8" w:rsidRPr="00413C87" w:rsidRDefault="00BE4DF8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widowControl/>
        <w:numPr>
          <w:ilvl w:val="0"/>
          <w:numId w:val="4"/>
        </w:numPr>
        <w:autoSpaceDE/>
        <w:autoSpaceDN/>
        <w:adjustRightInd/>
        <w:rPr>
          <w:b/>
          <w:bCs/>
          <w:sz w:val="28"/>
          <w:szCs w:val="28"/>
        </w:rPr>
      </w:pPr>
      <w:r w:rsidRPr="00413C87">
        <w:rPr>
          <w:b/>
          <w:bCs/>
          <w:sz w:val="28"/>
          <w:szCs w:val="28"/>
        </w:rPr>
        <w:lastRenderedPageBreak/>
        <w:t>КОНТРОЛЬ И ОЦЕНКА РЕЗУЛЬТАТОВ ОСВОЕНИЯ ДИСЦИПЛИНЫ</w:t>
      </w:r>
    </w:p>
    <w:p w:rsidR="0010781F" w:rsidRPr="00413C87" w:rsidRDefault="0010781F" w:rsidP="00BD03DA">
      <w:pPr>
        <w:widowControl/>
        <w:autoSpaceDE/>
        <w:autoSpaceDN/>
        <w:adjustRightInd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ОУД.05 </w:t>
      </w:r>
      <w:r w:rsidRPr="00413C87">
        <w:rPr>
          <w:b/>
          <w:bCs/>
          <w:sz w:val="28"/>
          <w:szCs w:val="28"/>
        </w:rPr>
        <w:t>ФИЗИЧЕСКАЯ КУЛЬТУРА</w:t>
      </w:r>
    </w:p>
    <w:p w:rsidR="0010781F" w:rsidRPr="00413C87" w:rsidRDefault="0010781F" w:rsidP="00BD03DA">
      <w:pPr>
        <w:rPr>
          <w:sz w:val="28"/>
          <w:szCs w:val="28"/>
        </w:rPr>
      </w:pPr>
      <w:r w:rsidRPr="00413C87">
        <w:rPr>
          <w:b/>
          <w:bCs/>
          <w:sz w:val="28"/>
          <w:szCs w:val="28"/>
        </w:rPr>
        <w:tab/>
        <w:t>Контроль и оценка</w:t>
      </w:r>
      <w:r w:rsidRPr="00413C87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тестирования, фронтального и индивидуального устного опросов, контрольной сдачи нормативов.</w:t>
      </w:r>
    </w:p>
    <w:tbl>
      <w:tblPr>
        <w:tblW w:w="1006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4272"/>
      </w:tblGrid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rFonts w:ascii="Times New Roman" w:hAnsi="Times New Roman"/>
                <w:b/>
                <w:bCs/>
                <w:color w:val="040404"/>
                <w:sz w:val="28"/>
                <w:szCs w:val="28"/>
              </w:rPr>
              <w:t>Результаты обучения</w:t>
            </w:r>
          </w:p>
          <w:p w:rsidR="0010781F" w:rsidRPr="00413C87" w:rsidRDefault="0010781F" w:rsidP="00CB5D88">
            <w:pPr>
              <w:jc w:val="center"/>
              <w:rPr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sz w:val="28"/>
                <w:szCs w:val="28"/>
              </w:rPr>
              <w:t>(предметные результаты)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jc w:val="center"/>
              <w:rPr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color w:val="040404"/>
                <w:sz w:val="28"/>
                <w:szCs w:val="28"/>
              </w:rPr>
              <w:t>Формы и методы контроля и оценки</w:t>
            </w:r>
          </w:p>
          <w:p w:rsidR="0010781F" w:rsidRPr="00413C87" w:rsidRDefault="0010781F" w:rsidP="00CB5D88">
            <w:pPr>
              <w:jc w:val="center"/>
              <w:rPr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color w:val="040404"/>
                <w:sz w:val="28"/>
                <w:szCs w:val="28"/>
              </w:rPr>
              <w:t>результатов  обучения</w:t>
            </w:r>
          </w:p>
        </w:tc>
      </w:tr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C8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413C87">
              <w:rPr>
                <w:rFonts w:ascii="Times New Roman" w:hAnsi="Times New Roman"/>
                <w:b/>
                <w:bCs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13C87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культура: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CB5D88">
        <w:trPr>
          <w:trHeight w:val="1547"/>
        </w:trPr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413C87">
        <w:trPr>
          <w:trHeight w:val="1745"/>
        </w:trPr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10781F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413C87">
            <w:pPr>
              <w:ind w:left="57" w:right="57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Входной контроль: собеседование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нормативов;</w:t>
            </w:r>
          </w:p>
          <w:p w:rsidR="0010781F" w:rsidRDefault="0010781F" w:rsidP="00CB5D88">
            <w:pPr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- устный фронтальный опрос.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413C87">
        <w:trPr>
          <w:trHeight w:val="830"/>
        </w:trPr>
        <w:tc>
          <w:tcPr>
            <w:tcW w:w="5793" w:type="dxa"/>
            <w:tcBorders>
              <w:top w:val="single" w:sz="4" w:space="0" w:color="auto"/>
            </w:tcBorders>
            <w:vAlign w:val="center"/>
          </w:tcPr>
          <w:p w:rsidR="0010781F" w:rsidRPr="00413C87" w:rsidRDefault="0010781F" w:rsidP="00CB5D8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</w:tcBorders>
            <w:vAlign w:val="center"/>
          </w:tcPr>
          <w:p w:rsidR="0010781F" w:rsidRPr="00413C87" w:rsidRDefault="0010781F" w:rsidP="00413C87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Итоговый контроль</w:t>
            </w:r>
          </w:p>
          <w:p w:rsidR="0010781F" w:rsidRDefault="00BE213D" w:rsidP="00413C87">
            <w:pPr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Дифференцированный </w:t>
            </w:r>
            <w:r w:rsidR="00BA44BC">
              <w:rPr>
                <w:color w:val="040404"/>
                <w:sz w:val="28"/>
                <w:szCs w:val="28"/>
              </w:rPr>
              <w:t>з</w:t>
            </w:r>
            <w:r w:rsidR="0010781F" w:rsidRPr="00413C87">
              <w:rPr>
                <w:color w:val="040404"/>
                <w:sz w:val="28"/>
                <w:szCs w:val="28"/>
              </w:rPr>
              <w:t>ачёт</w:t>
            </w:r>
          </w:p>
          <w:p w:rsidR="0010781F" w:rsidRPr="00413C87" w:rsidRDefault="0010781F" w:rsidP="00CB5D88">
            <w:pPr>
              <w:rPr>
                <w:sz w:val="28"/>
                <w:szCs w:val="28"/>
              </w:rPr>
            </w:pPr>
          </w:p>
        </w:tc>
      </w:tr>
    </w:tbl>
    <w:p w:rsidR="0010781F" w:rsidRPr="00413C87" w:rsidRDefault="0010781F" w:rsidP="00BD03DA">
      <w:pPr>
        <w:pStyle w:val="2"/>
        <w:tabs>
          <w:tab w:val="left" w:pos="1134"/>
        </w:tabs>
        <w:spacing w:after="0" w:line="240" w:lineRule="auto"/>
        <w:ind w:firstLine="567"/>
        <w:jc w:val="center"/>
        <w:rPr>
          <w:b/>
          <w:bCs/>
          <w:sz w:val="28"/>
          <w:szCs w:val="28"/>
        </w:rPr>
        <w:sectPr w:rsidR="0010781F" w:rsidRPr="00413C87" w:rsidSect="0039241B">
          <w:pgSz w:w="11907" w:h="16839" w:code="9"/>
          <w:pgMar w:top="851" w:right="567" w:bottom="851" w:left="1134" w:header="283" w:footer="283" w:gutter="0"/>
          <w:pgNumType w:start="16"/>
          <w:cols w:space="720"/>
          <w:docGrid w:linePitch="326"/>
        </w:sectPr>
      </w:pPr>
    </w:p>
    <w:p w:rsidR="0010781F" w:rsidRPr="00413C87" w:rsidRDefault="0010781F" w:rsidP="00BD03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ind w:firstLine="708"/>
        <w:rPr>
          <w:sz w:val="28"/>
          <w:szCs w:val="28"/>
          <w:lang w:eastAsia="ar-SA"/>
        </w:rPr>
      </w:pPr>
      <w:r w:rsidRPr="00413C87">
        <w:rPr>
          <w:sz w:val="28"/>
          <w:szCs w:val="28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13C87">
        <w:rPr>
          <w:sz w:val="28"/>
          <w:szCs w:val="28"/>
          <w:lang w:eastAsia="ar-SA"/>
        </w:rPr>
        <w:t>сформированность</w:t>
      </w:r>
      <w:proofErr w:type="spellEnd"/>
      <w:r w:rsidRPr="00413C87">
        <w:rPr>
          <w:sz w:val="28"/>
          <w:szCs w:val="28"/>
          <w:lang w:eastAsia="ar-SA"/>
        </w:rPr>
        <w:t xml:space="preserve"> предметных результатов, но и развитие личностных и </w:t>
      </w:r>
      <w:proofErr w:type="spellStart"/>
      <w:r w:rsidRPr="00413C87">
        <w:rPr>
          <w:sz w:val="28"/>
          <w:szCs w:val="28"/>
          <w:lang w:eastAsia="ar-SA"/>
        </w:rPr>
        <w:t>метапредметных</w:t>
      </w:r>
      <w:proofErr w:type="spellEnd"/>
      <w:r w:rsidRPr="00413C87">
        <w:rPr>
          <w:sz w:val="28"/>
          <w:szCs w:val="28"/>
          <w:lang w:eastAsia="ar-SA"/>
        </w:rPr>
        <w:t xml:space="preserve"> результатов обучения.</w:t>
      </w:r>
    </w:p>
    <w:p w:rsidR="0010781F" w:rsidRPr="00413C87" w:rsidRDefault="0010781F" w:rsidP="00BD0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ind w:firstLine="720"/>
        <w:jc w:val="both"/>
        <w:rPr>
          <w:sz w:val="28"/>
          <w:szCs w:val="28"/>
          <w:lang w:eastAsia="ar-SA"/>
        </w:rPr>
      </w:pPr>
    </w:p>
    <w:tbl>
      <w:tblPr>
        <w:tblW w:w="1598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769"/>
        <w:gridCol w:w="4820"/>
        <w:gridCol w:w="25"/>
        <w:gridCol w:w="4368"/>
      </w:tblGrid>
      <w:tr w:rsidR="0010781F" w:rsidRPr="00413C87" w:rsidTr="00CB5D88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Результаты 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(личностные и </w:t>
            </w:r>
            <w:proofErr w:type="spellStart"/>
            <w:r w:rsidRPr="00413C87">
              <w:rPr>
                <w:b/>
                <w:bCs/>
                <w:sz w:val="28"/>
                <w:szCs w:val="28"/>
                <w:lang w:eastAsia="ar-SA"/>
              </w:rPr>
              <w:t>метапредметные</w:t>
            </w:r>
            <w:proofErr w:type="spellEnd"/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) 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>Основные показатели оценки результата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Формы и методы контроля и оценки </w:t>
            </w:r>
          </w:p>
        </w:tc>
      </w:tr>
      <w:tr w:rsidR="0010781F" w:rsidRPr="00413C87" w:rsidTr="00CB5D88">
        <w:trPr>
          <w:trHeight w:val="268"/>
        </w:trPr>
        <w:tc>
          <w:tcPr>
            <w:tcW w:w="15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>Личностные результаты</w:t>
            </w: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готовность и способность обучающихся к саморазвитию и личностному самоопределению;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готовности к самостоятельной, творческой деятельности.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 xml:space="preserve">−− </w:t>
            </w:r>
            <w:proofErr w:type="spellStart"/>
            <w:r w:rsidRPr="00413C87">
              <w:rPr>
                <w:sz w:val="28"/>
                <w:szCs w:val="28"/>
              </w:rPr>
              <w:t>сформированность</w:t>
            </w:r>
            <w:proofErr w:type="spellEnd"/>
            <w:r w:rsidRPr="00413C87">
              <w:rPr>
                <w:sz w:val="28"/>
                <w:szCs w:val="28"/>
              </w:rPr>
      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 w:rsidRPr="00413C87">
              <w:rPr>
                <w:sz w:val="28"/>
                <w:szCs w:val="28"/>
              </w:rPr>
              <w:t>валеологической</w:t>
            </w:r>
            <w:proofErr w:type="spellEnd"/>
            <w:r w:rsidRPr="00413C87">
              <w:rPr>
                <w:sz w:val="28"/>
                <w:szCs w:val="28"/>
              </w:rPr>
              <w:t xml:space="preserve"> и профессиональной направленностью, неприятию вредных привычек: курения, употребления алкоголя, наркотиков;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готовность вести здоровый образ жизни;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занятия в спортивных секциях;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отказ от курения, употребления алкоголя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1018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потребность к самостоятельному использованию физической культуры как составляющей доминанты здоровья;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175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-забота о своём здоровье и здоровье окружающих;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умение ценить прекрасное;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Успешное прохождение учебной практики.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10781F" w:rsidRPr="00413C87" w:rsidTr="00CB5D88">
        <w:trPr>
          <w:trHeight w:val="864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-взаимодействие с обучающимися, преподавателями и мастерами в ходе обучения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0781F" w:rsidRPr="00413C87" w:rsidTr="00CB5D88">
        <w:trPr>
          <w:trHeight w:val="40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общественного сознания;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10781F" w:rsidRPr="00413C87" w:rsidRDefault="0010781F" w:rsidP="0068735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1390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432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интереса к будущей профессии;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- выбор и применение методов и способов решения профессиональных задач 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демонстрация желания учиться;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сознательное отношение к продолжению образования в ВУЗе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68735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-сотрудничество со сверстниками и преподавателями при выполнении различного рода деятельности </w:t>
            </w:r>
          </w:p>
          <w:p w:rsidR="0010781F" w:rsidRPr="00413C87" w:rsidRDefault="0010781F" w:rsidP="00CB5D88">
            <w:pPr>
              <w:widowControl/>
              <w:tabs>
                <w:tab w:val="left" w:pos="432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-уважение общечеловеческих и демократических ценностей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 xml:space="preserve"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</w:t>
            </w:r>
            <w:r w:rsidRPr="00413C87">
              <w:rPr>
                <w:sz w:val="28"/>
                <w:szCs w:val="28"/>
              </w:rPr>
              <w:lastRenderedPageBreak/>
              <w:t>эффективно разрешать конфликты;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lastRenderedPageBreak/>
              <w:t xml:space="preserve">-демонстрация </w:t>
            </w:r>
            <w:proofErr w:type="spellStart"/>
            <w:r w:rsidRPr="00413C87">
              <w:rPr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413C87">
              <w:rPr>
                <w:sz w:val="28"/>
                <w:szCs w:val="28"/>
                <w:lang w:eastAsia="ar-SA"/>
              </w:rPr>
              <w:t xml:space="preserve"> мировоззрения, отвечающего современным реалиям;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воспитанность и тактичность;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  <w:r w:rsidRPr="00413C87">
              <w:rPr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687350">
        <w:trPr>
          <w:trHeight w:val="34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умение вести здоровый образ жизни;</w:t>
            </w:r>
          </w:p>
          <w:p w:rsidR="0010781F" w:rsidRPr="00413C87" w:rsidRDefault="0010781F" w:rsidP="00CB5D88">
            <w:pPr>
              <w:widowControl/>
              <w:numPr>
                <w:ilvl w:val="0"/>
                <w:numId w:val="19"/>
              </w:numPr>
              <w:tabs>
                <w:tab w:val="left" w:pos="175"/>
              </w:tabs>
              <w:suppressAutoHyphens/>
              <w:autoSpaceDE/>
              <w:autoSpaceDN/>
              <w:adjustRightInd/>
              <w:snapToGrid w:val="0"/>
              <w:ind w:left="7" w:firstLine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осознание </w:t>
            </w:r>
            <w:r w:rsidRPr="00413C87">
              <w:rPr>
                <w:sz w:val="28"/>
                <w:szCs w:val="28"/>
              </w:rPr>
              <w:t>потребности в физическом самосовершенствовании, занятиях спортивно-оздоровительной деятельностью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783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умение оказывать первую помощь при занятиях спортивно-оздоровительной деятельностью;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оказание первой помощи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Умение правильно оказать первую медицинскую помощь.</w:t>
            </w:r>
          </w:p>
        </w:tc>
      </w:tr>
      <w:tr w:rsidR="0010781F" w:rsidRPr="00413C87" w:rsidTr="00CB5D88">
        <w:trPr>
          <w:trHeight w:val="705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патриотизм, уважение к своему народу, чувство ответственности перед Родиной;</w:t>
            </w:r>
          </w:p>
          <w:p w:rsidR="0010781F" w:rsidRPr="00413C87" w:rsidRDefault="0010781F" w:rsidP="00CB5D88">
            <w:pPr>
              <w:jc w:val="both"/>
              <w:rPr>
                <w:sz w:val="28"/>
                <w:szCs w:val="28"/>
              </w:rPr>
            </w:pPr>
          </w:p>
          <w:p w:rsidR="0010781F" w:rsidRPr="00413C87" w:rsidRDefault="0010781F" w:rsidP="00CB5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290"/>
                <w:tab w:val="left" w:pos="317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-проявление гражданственности, патриотизма;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знание истории своей страны;</w:t>
            </w:r>
          </w:p>
          <w:p w:rsidR="0010781F" w:rsidRPr="00413C87" w:rsidRDefault="0010781F" w:rsidP="00CB5D8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поведения, достойного гражданина РФ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активной жизненной позиции;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уважения к национальным и культурным традициям народов РФ;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Внеклассные мероприятия, воспитывающие чувства патриотизма и служению Родины.</w:t>
            </w:r>
          </w:p>
          <w:p w:rsidR="0010781F" w:rsidRPr="00413C87" w:rsidRDefault="0010781F" w:rsidP="00CB5D88">
            <w:pPr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390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687350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687350">
              <w:rPr>
                <w:sz w:val="28"/>
                <w:szCs w:val="28"/>
              </w:rPr>
              <w:t>−− готовность к служению Отечеству, его защите;</w:t>
            </w:r>
          </w:p>
          <w:p w:rsidR="0010781F" w:rsidRPr="00687350" w:rsidRDefault="0010781F" w:rsidP="00CB5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687350" w:rsidRDefault="0010781F" w:rsidP="00CB5D8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87350">
              <w:rPr>
                <w:sz w:val="28"/>
                <w:szCs w:val="28"/>
                <w:lang w:eastAsia="ar-SA"/>
              </w:rPr>
              <w:t>-демонстрация готовности к исполнению воинского долга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687350" w:rsidRDefault="0010781F" w:rsidP="00CB5D88">
            <w:pPr>
              <w:rPr>
                <w:sz w:val="28"/>
                <w:szCs w:val="28"/>
                <w:lang w:eastAsia="ar-SA"/>
              </w:rPr>
            </w:pPr>
            <w:r w:rsidRPr="00687350">
              <w:rPr>
                <w:sz w:val="28"/>
                <w:szCs w:val="28"/>
                <w:lang w:eastAsia="ar-SA"/>
              </w:rPr>
              <w:t>Участие в военно-патриотической игре «З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687350">
              <w:rPr>
                <w:sz w:val="28"/>
                <w:szCs w:val="28"/>
                <w:lang w:eastAsia="ar-SA"/>
              </w:rPr>
              <w:t>рница»</w:t>
            </w:r>
          </w:p>
        </w:tc>
      </w:tr>
      <w:tr w:rsidR="0010781F" w:rsidRPr="00413C87" w:rsidTr="00CB5D88">
        <w:trPr>
          <w:trHeight w:val="323"/>
        </w:trPr>
        <w:tc>
          <w:tcPr>
            <w:tcW w:w="15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781F" w:rsidRPr="00687350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proofErr w:type="spellStart"/>
            <w:r w:rsidRPr="00687350">
              <w:rPr>
                <w:b/>
                <w:bCs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687350">
              <w:rPr>
                <w:b/>
                <w:bCs/>
                <w:sz w:val="28"/>
                <w:szCs w:val="28"/>
                <w:lang w:eastAsia="en-US"/>
              </w:rPr>
              <w:t xml:space="preserve"> результаты</w:t>
            </w:r>
            <w:r w:rsidRPr="0068735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 xml:space="preserve">−− способность использовать </w:t>
            </w:r>
            <w:proofErr w:type="spellStart"/>
            <w:r w:rsidRPr="00413C87">
              <w:rPr>
                <w:sz w:val="28"/>
                <w:szCs w:val="28"/>
              </w:rPr>
              <w:t>межпредметные</w:t>
            </w:r>
            <w:proofErr w:type="spellEnd"/>
            <w:r w:rsidRPr="00413C87">
              <w:rPr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осуществление контроля и корректировки своей деятельности;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Контроль за </w:t>
            </w:r>
            <w:r w:rsidRPr="00413C87">
              <w:rPr>
                <w:sz w:val="28"/>
                <w:szCs w:val="28"/>
              </w:rPr>
              <w:t>универсальными учебными действиями  в познавательной, спортивной, физкультурной, оздоровительной и социальной практике;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 xml:space="preserve">−− готовность учебного сотрудничества с преподавателями и сверстниками с использованием специальных средств и методов двигательной </w:t>
            </w:r>
            <w:r w:rsidRPr="00413C87">
              <w:rPr>
                <w:sz w:val="28"/>
                <w:szCs w:val="28"/>
              </w:rPr>
              <w:lastRenderedPageBreak/>
              <w:t>активности;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413C87">
              <w:rPr>
                <w:sz w:val="28"/>
                <w:szCs w:val="28"/>
                <w:lang w:eastAsia="en-US"/>
              </w:rPr>
              <w:t>демонстрация коммуникативных способностей;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- умение вести диалог, учитывая </w:t>
            </w:r>
            <w:r w:rsidRPr="00413C87">
              <w:rPr>
                <w:sz w:val="28"/>
                <w:szCs w:val="28"/>
                <w:lang w:eastAsia="en-US"/>
              </w:rPr>
              <w:lastRenderedPageBreak/>
              <w:t>позицию других участников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умение разрешить конфликтную ситуацию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самоанализ и коррекция результатов собственной работы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en-US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Наблюдение за ролью обучающегося в группе; </w:t>
            </w:r>
            <w:r w:rsidRPr="00413C87">
              <w:rPr>
                <w:sz w:val="28"/>
                <w:szCs w:val="28"/>
                <w:lang w:eastAsia="en-US"/>
              </w:rPr>
              <w:lastRenderedPageBreak/>
              <w:t>портфолио.</w:t>
            </w:r>
          </w:p>
          <w:p w:rsidR="0010781F" w:rsidRPr="00413C87" w:rsidRDefault="0010781F" w:rsidP="00CB5D88">
            <w:pPr>
              <w:tabs>
                <w:tab w:val="left" w:pos="1288"/>
              </w:tabs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ab/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ind w:left="3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Соревнования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ind w:left="39"/>
              <w:jc w:val="both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413C87">
              <w:rPr>
                <w:sz w:val="28"/>
                <w:szCs w:val="28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 </w:t>
            </w:r>
            <w:r w:rsidRPr="00413C87">
              <w:rPr>
                <w:sz w:val="28"/>
                <w:szCs w:val="28"/>
                <w:lang w:eastAsia="en-US"/>
              </w:rPr>
              <w:t xml:space="preserve">- умение оценивать свою собственную деятельность, анализировать и делать правильные выводы 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умение планировать собственную деятельность;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Наблюдение за навыками работы в глобальных, корпоративных и локальных информационных сетях.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413C87">
              <w:rPr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413C87">
              <w:rPr>
                <w:sz w:val="28"/>
                <w:szCs w:val="28"/>
                <w:lang w:eastAsia="en-US"/>
              </w:rPr>
              <w:t xml:space="preserve"> представлений о </w:t>
            </w:r>
            <w:r w:rsidRPr="00413C87">
              <w:rPr>
                <w:sz w:val="28"/>
                <w:szCs w:val="28"/>
              </w:rPr>
              <w:t>различных видах соревновательной деятельности, моделирующих профессиональную подготовку.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</w:t>
            </w:r>
          </w:p>
        </w:tc>
      </w:tr>
    </w:tbl>
    <w:p w:rsidR="0010781F" w:rsidRPr="00413C87" w:rsidRDefault="0010781F" w:rsidP="00BD0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  <w:lang w:eastAsia="ar-SA"/>
        </w:rPr>
      </w:pPr>
    </w:p>
    <w:sectPr w:rsidR="0010781F" w:rsidRPr="00413C87" w:rsidSect="002607D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D1" w:rsidRDefault="00915DD1" w:rsidP="002607D1">
      <w:r>
        <w:separator/>
      </w:r>
    </w:p>
  </w:endnote>
  <w:endnote w:type="continuationSeparator" w:id="0">
    <w:p w:rsidR="00915DD1" w:rsidRDefault="00915DD1" w:rsidP="002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AE" w:rsidRDefault="008B20E9">
    <w:pPr>
      <w:pStyle w:val="a7"/>
      <w:jc w:val="right"/>
    </w:pPr>
    <w:r>
      <w:fldChar w:fldCharType="begin"/>
    </w:r>
    <w:r w:rsidR="00125767">
      <w:instrText>PAGE   \* MERGEFORMAT</w:instrText>
    </w:r>
    <w:r>
      <w:fldChar w:fldCharType="separate"/>
    </w:r>
    <w:r w:rsidR="00CC0505">
      <w:rPr>
        <w:noProof/>
      </w:rPr>
      <w:t>2</w:t>
    </w:r>
    <w:r>
      <w:rPr>
        <w:noProof/>
      </w:rPr>
      <w:fldChar w:fldCharType="end"/>
    </w:r>
  </w:p>
  <w:p w:rsidR="007F40AE" w:rsidRDefault="007F40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D1" w:rsidRDefault="00915DD1" w:rsidP="002607D1">
      <w:r>
        <w:separator/>
      </w:r>
    </w:p>
  </w:footnote>
  <w:footnote w:type="continuationSeparator" w:id="0">
    <w:p w:rsidR="00915DD1" w:rsidRDefault="00915DD1" w:rsidP="0026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ECC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2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CE9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C3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2E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56F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D43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2FD5030"/>
    <w:multiLevelType w:val="hybridMultilevel"/>
    <w:tmpl w:val="2D00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754E0"/>
    <w:multiLevelType w:val="hybridMultilevel"/>
    <w:tmpl w:val="A5D67CEA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36425"/>
    <w:multiLevelType w:val="hybridMultilevel"/>
    <w:tmpl w:val="973665EA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90B2047"/>
    <w:multiLevelType w:val="hybridMultilevel"/>
    <w:tmpl w:val="F4EEDF96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40B18"/>
    <w:multiLevelType w:val="hybridMultilevel"/>
    <w:tmpl w:val="4F6089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941CC"/>
    <w:multiLevelType w:val="hybridMultilevel"/>
    <w:tmpl w:val="410011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0E5F0F92"/>
    <w:multiLevelType w:val="hybridMultilevel"/>
    <w:tmpl w:val="C8169086"/>
    <w:lvl w:ilvl="0" w:tplc="E2CE83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493F6D"/>
    <w:multiLevelType w:val="hybridMultilevel"/>
    <w:tmpl w:val="13503BA0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97884"/>
    <w:multiLevelType w:val="hybridMultilevel"/>
    <w:tmpl w:val="B1E8C292"/>
    <w:lvl w:ilvl="0" w:tplc="B4D004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420B24"/>
    <w:multiLevelType w:val="hybridMultilevel"/>
    <w:tmpl w:val="96441462"/>
    <w:lvl w:ilvl="0" w:tplc="4EA6C290">
      <w:start w:val="1"/>
      <w:numFmt w:val="decimal"/>
      <w:lvlText w:val="%1)"/>
      <w:lvlJc w:val="left"/>
      <w:pPr>
        <w:ind w:left="111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D06599"/>
    <w:multiLevelType w:val="hybridMultilevel"/>
    <w:tmpl w:val="F5266A22"/>
    <w:lvl w:ilvl="0" w:tplc="0E1A80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33182"/>
    <w:multiLevelType w:val="singleLevel"/>
    <w:tmpl w:val="0E1A8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113053"/>
    <w:multiLevelType w:val="hybridMultilevel"/>
    <w:tmpl w:val="DC92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D5ABA"/>
    <w:multiLevelType w:val="hybridMultilevel"/>
    <w:tmpl w:val="1974C8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5BDE1F3B"/>
    <w:multiLevelType w:val="hybridMultilevel"/>
    <w:tmpl w:val="CA466B72"/>
    <w:lvl w:ilvl="0" w:tplc="5BEE2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F145864"/>
    <w:multiLevelType w:val="hybridMultilevel"/>
    <w:tmpl w:val="9C1E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2236"/>
    <w:multiLevelType w:val="hybridMultilevel"/>
    <w:tmpl w:val="4CA60542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868BD"/>
    <w:multiLevelType w:val="hybridMultilevel"/>
    <w:tmpl w:val="E61AF498"/>
    <w:lvl w:ilvl="0" w:tplc="0E1A80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375951"/>
    <w:multiLevelType w:val="hybridMultilevel"/>
    <w:tmpl w:val="786093F4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1088D"/>
    <w:multiLevelType w:val="hybridMultilevel"/>
    <w:tmpl w:val="D04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720853"/>
    <w:multiLevelType w:val="hybridMultilevel"/>
    <w:tmpl w:val="B0B49BCE"/>
    <w:lvl w:ilvl="0" w:tplc="A6D246C0">
      <w:start w:val="2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91C30"/>
    <w:multiLevelType w:val="hybridMultilevel"/>
    <w:tmpl w:val="DC92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6"/>
  </w:num>
  <w:num w:numId="5">
    <w:abstractNumId w:val="13"/>
  </w:num>
  <w:num w:numId="6">
    <w:abstractNumId w:val="1"/>
  </w:num>
  <w:num w:numId="7">
    <w:abstractNumId w:val="24"/>
  </w:num>
  <w:num w:numId="8">
    <w:abstractNumId w:val="14"/>
  </w:num>
  <w:num w:numId="9">
    <w:abstractNumId w:val="20"/>
  </w:num>
  <w:num w:numId="10">
    <w:abstractNumId w:val="12"/>
  </w:num>
  <w:num w:numId="11">
    <w:abstractNumId w:val="11"/>
  </w:num>
  <w:num w:numId="12">
    <w:abstractNumId w:val="21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  <w:num w:numId="19">
    <w:abstractNumId w:val="5"/>
  </w:num>
  <w:num w:numId="20">
    <w:abstractNumId w:val="2"/>
  </w:num>
  <w:num w:numId="21">
    <w:abstractNumId w:val="10"/>
  </w:num>
  <w:num w:numId="22">
    <w:abstractNumId w:val="7"/>
  </w:num>
  <w:num w:numId="23">
    <w:abstractNumId w:val="23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3DDB"/>
    <w:rsid w:val="00007EBF"/>
    <w:rsid w:val="00007F08"/>
    <w:rsid w:val="00020CBB"/>
    <w:rsid w:val="00074407"/>
    <w:rsid w:val="0008582D"/>
    <w:rsid w:val="000B0C1C"/>
    <w:rsid w:val="000C15A3"/>
    <w:rsid w:val="000D249C"/>
    <w:rsid w:val="000E5B92"/>
    <w:rsid w:val="00101484"/>
    <w:rsid w:val="00105C71"/>
    <w:rsid w:val="0010781F"/>
    <w:rsid w:val="00107E0E"/>
    <w:rsid w:val="00112BB8"/>
    <w:rsid w:val="00123F69"/>
    <w:rsid w:val="00125767"/>
    <w:rsid w:val="00127F1F"/>
    <w:rsid w:val="00140DB0"/>
    <w:rsid w:val="001460FE"/>
    <w:rsid w:val="00150994"/>
    <w:rsid w:val="00150ACB"/>
    <w:rsid w:val="00156508"/>
    <w:rsid w:val="0015682A"/>
    <w:rsid w:val="001838FF"/>
    <w:rsid w:val="00190880"/>
    <w:rsid w:val="00191ACE"/>
    <w:rsid w:val="001A3DB9"/>
    <w:rsid w:val="001B1ABC"/>
    <w:rsid w:val="001B6BEE"/>
    <w:rsid w:val="001C2F45"/>
    <w:rsid w:val="001D2CD4"/>
    <w:rsid w:val="001D5098"/>
    <w:rsid w:val="001F0797"/>
    <w:rsid w:val="001F2047"/>
    <w:rsid w:val="001F3DDB"/>
    <w:rsid w:val="001F55AD"/>
    <w:rsid w:val="00211D32"/>
    <w:rsid w:val="002124C5"/>
    <w:rsid w:val="00232325"/>
    <w:rsid w:val="00234D5E"/>
    <w:rsid w:val="00246A5E"/>
    <w:rsid w:val="00260324"/>
    <w:rsid w:val="002607D1"/>
    <w:rsid w:val="002736AC"/>
    <w:rsid w:val="00287962"/>
    <w:rsid w:val="00291A96"/>
    <w:rsid w:val="00295AC9"/>
    <w:rsid w:val="002B0227"/>
    <w:rsid w:val="002B1ECD"/>
    <w:rsid w:val="002B2CE3"/>
    <w:rsid w:val="002B4A1E"/>
    <w:rsid w:val="002D1202"/>
    <w:rsid w:val="002D247D"/>
    <w:rsid w:val="002F4D0E"/>
    <w:rsid w:val="003004DA"/>
    <w:rsid w:val="00302D9A"/>
    <w:rsid w:val="00316516"/>
    <w:rsid w:val="00316660"/>
    <w:rsid w:val="00340C06"/>
    <w:rsid w:val="00350AAE"/>
    <w:rsid w:val="00351B65"/>
    <w:rsid w:val="00361B7E"/>
    <w:rsid w:val="003657F5"/>
    <w:rsid w:val="0039241B"/>
    <w:rsid w:val="00397968"/>
    <w:rsid w:val="003A7FFB"/>
    <w:rsid w:val="003D09FD"/>
    <w:rsid w:val="003D55F8"/>
    <w:rsid w:val="003D5FDD"/>
    <w:rsid w:val="003E06B1"/>
    <w:rsid w:val="003F4460"/>
    <w:rsid w:val="00400466"/>
    <w:rsid w:val="00404471"/>
    <w:rsid w:val="00413C87"/>
    <w:rsid w:val="00415D65"/>
    <w:rsid w:val="00437013"/>
    <w:rsid w:val="004675B5"/>
    <w:rsid w:val="00472FF5"/>
    <w:rsid w:val="00493BC7"/>
    <w:rsid w:val="004C44AC"/>
    <w:rsid w:val="004D0B25"/>
    <w:rsid w:val="004D577B"/>
    <w:rsid w:val="004D6343"/>
    <w:rsid w:val="004F34DB"/>
    <w:rsid w:val="0053492B"/>
    <w:rsid w:val="00542700"/>
    <w:rsid w:val="00582A40"/>
    <w:rsid w:val="0059442E"/>
    <w:rsid w:val="005C750C"/>
    <w:rsid w:val="005E342E"/>
    <w:rsid w:val="005F6C56"/>
    <w:rsid w:val="005F7147"/>
    <w:rsid w:val="00605175"/>
    <w:rsid w:val="006129B3"/>
    <w:rsid w:val="00623BF7"/>
    <w:rsid w:val="00642797"/>
    <w:rsid w:val="00655092"/>
    <w:rsid w:val="006646AE"/>
    <w:rsid w:val="00666CF5"/>
    <w:rsid w:val="00687350"/>
    <w:rsid w:val="006B679F"/>
    <w:rsid w:val="006B6E42"/>
    <w:rsid w:val="006E48AA"/>
    <w:rsid w:val="006F1C1B"/>
    <w:rsid w:val="00704A21"/>
    <w:rsid w:val="007119E9"/>
    <w:rsid w:val="00712350"/>
    <w:rsid w:val="0071289F"/>
    <w:rsid w:val="007253A2"/>
    <w:rsid w:val="00753DFB"/>
    <w:rsid w:val="007564A3"/>
    <w:rsid w:val="00781748"/>
    <w:rsid w:val="0078585B"/>
    <w:rsid w:val="007B3131"/>
    <w:rsid w:val="007C1070"/>
    <w:rsid w:val="007C1C00"/>
    <w:rsid w:val="007C7A74"/>
    <w:rsid w:val="007D07D8"/>
    <w:rsid w:val="007D6DE2"/>
    <w:rsid w:val="007E526C"/>
    <w:rsid w:val="007F40AE"/>
    <w:rsid w:val="00800F05"/>
    <w:rsid w:val="008021BA"/>
    <w:rsid w:val="008201AD"/>
    <w:rsid w:val="0082304F"/>
    <w:rsid w:val="00826B79"/>
    <w:rsid w:val="00860935"/>
    <w:rsid w:val="00863A8A"/>
    <w:rsid w:val="00865DF3"/>
    <w:rsid w:val="008747DD"/>
    <w:rsid w:val="00875923"/>
    <w:rsid w:val="008907B1"/>
    <w:rsid w:val="00897E76"/>
    <w:rsid w:val="008A30C4"/>
    <w:rsid w:val="008B20E9"/>
    <w:rsid w:val="008C3AA3"/>
    <w:rsid w:val="008D6AA7"/>
    <w:rsid w:val="008E4C82"/>
    <w:rsid w:val="008F781C"/>
    <w:rsid w:val="008F7C9F"/>
    <w:rsid w:val="009001F2"/>
    <w:rsid w:val="00915DD1"/>
    <w:rsid w:val="00922796"/>
    <w:rsid w:val="00935D99"/>
    <w:rsid w:val="009471DF"/>
    <w:rsid w:val="00965448"/>
    <w:rsid w:val="00973D57"/>
    <w:rsid w:val="009756E6"/>
    <w:rsid w:val="00977FE8"/>
    <w:rsid w:val="0098667A"/>
    <w:rsid w:val="009A321A"/>
    <w:rsid w:val="009F1539"/>
    <w:rsid w:val="009F2195"/>
    <w:rsid w:val="00A0032E"/>
    <w:rsid w:val="00A06AF0"/>
    <w:rsid w:val="00A14DC5"/>
    <w:rsid w:val="00A14F10"/>
    <w:rsid w:val="00A34762"/>
    <w:rsid w:val="00A472D9"/>
    <w:rsid w:val="00A55656"/>
    <w:rsid w:val="00A66346"/>
    <w:rsid w:val="00A75E24"/>
    <w:rsid w:val="00AA5DD3"/>
    <w:rsid w:val="00AB01B3"/>
    <w:rsid w:val="00AB2510"/>
    <w:rsid w:val="00AE6679"/>
    <w:rsid w:val="00AE6E6F"/>
    <w:rsid w:val="00AE7A4D"/>
    <w:rsid w:val="00AF4CD6"/>
    <w:rsid w:val="00B13179"/>
    <w:rsid w:val="00B165C6"/>
    <w:rsid w:val="00B327F8"/>
    <w:rsid w:val="00B362DA"/>
    <w:rsid w:val="00B40D49"/>
    <w:rsid w:val="00B4446E"/>
    <w:rsid w:val="00B514E6"/>
    <w:rsid w:val="00B90CC1"/>
    <w:rsid w:val="00BA44BC"/>
    <w:rsid w:val="00BD03DA"/>
    <w:rsid w:val="00BD51CA"/>
    <w:rsid w:val="00BE213D"/>
    <w:rsid w:val="00BE32B0"/>
    <w:rsid w:val="00BE4DF8"/>
    <w:rsid w:val="00C05FB4"/>
    <w:rsid w:val="00C1110B"/>
    <w:rsid w:val="00C225CA"/>
    <w:rsid w:val="00C256B9"/>
    <w:rsid w:val="00C37482"/>
    <w:rsid w:val="00C451FD"/>
    <w:rsid w:val="00C47250"/>
    <w:rsid w:val="00C526AB"/>
    <w:rsid w:val="00C6164F"/>
    <w:rsid w:val="00C90A43"/>
    <w:rsid w:val="00C939EA"/>
    <w:rsid w:val="00C96070"/>
    <w:rsid w:val="00CA5121"/>
    <w:rsid w:val="00CB5D88"/>
    <w:rsid w:val="00CC0505"/>
    <w:rsid w:val="00CD3185"/>
    <w:rsid w:val="00CD7D46"/>
    <w:rsid w:val="00CE458A"/>
    <w:rsid w:val="00CF3FBD"/>
    <w:rsid w:val="00D04042"/>
    <w:rsid w:val="00D17D24"/>
    <w:rsid w:val="00D20977"/>
    <w:rsid w:val="00D21C27"/>
    <w:rsid w:val="00D22FE9"/>
    <w:rsid w:val="00D410FC"/>
    <w:rsid w:val="00D415BF"/>
    <w:rsid w:val="00D436DB"/>
    <w:rsid w:val="00D4676D"/>
    <w:rsid w:val="00D66C95"/>
    <w:rsid w:val="00D7465B"/>
    <w:rsid w:val="00D876D2"/>
    <w:rsid w:val="00D90C69"/>
    <w:rsid w:val="00D95D1F"/>
    <w:rsid w:val="00DC3263"/>
    <w:rsid w:val="00DD04DA"/>
    <w:rsid w:val="00DF6E6F"/>
    <w:rsid w:val="00E03737"/>
    <w:rsid w:val="00E2446F"/>
    <w:rsid w:val="00E412DB"/>
    <w:rsid w:val="00E508A3"/>
    <w:rsid w:val="00E567C3"/>
    <w:rsid w:val="00E86908"/>
    <w:rsid w:val="00EF369C"/>
    <w:rsid w:val="00F100C3"/>
    <w:rsid w:val="00F24FA3"/>
    <w:rsid w:val="00F27DAA"/>
    <w:rsid w:val="00F34C6A"/>
    <w:rsid w:val="00F62E94"/>
    <w:rsid w:val="00F81F4E"/>
    <w:rsid w:val="00FB6468"/>
    <w:rsid w:val="00FC36D0"/>
    <w:rsid w:val="00FD3CF2"/>
    <w:rsid w:val="00FE24D7"/>
    <w:rsid w:val="00FE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07D1"/>
    <w:pPr>
      <w:keepNext/>
      <w:widowControl/>
      <w:adjustRightInd/>
      <w:ind w:firstLine="284"/>
      <w:outlineLvl w:val="0"/>
    </w:pPr>
    <w:rPr>
      <w:rFonts w:eastAsia="SimSun"/>
    </w:rPr>
  </w:style>
  <w:style w:type="paragraph" w:styleId="3">
    <w:name w:val="heading 3"/>
    <w:basedOn w:val="a"/>
    <w:next w:val="a"/>
    <w:link w:val="30"/>
    <w:uiPriority w:val="99"/>
    <w:qFormat/>
    <w:locked/>
    <w:rsid w:val="007C7A74"/>
    <w:pPr>
      <w:keepNext/>
      <w:widowControl/>
      <w:autoSpaceDE/>
      <w:autoSpaceDN/>
      <w:adjustRightInd/>
      <w:ind w:left="-540"/>
      <w:outlineLvl w:val="2"/>
    </w:pPr>
    <w:rPr>
      <w:rFonts w:ascii="Calibri" w:eastAsia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07D1"/>
    <w:rPr>
      <w:rFonts w:ascii="Times New Roman" w:eastAsia="SimSun" w:hAnsi="Times New Roman" w:cs="Times New Roman"/>
      <w:sz w:val="24"/>
      <w:lang w:eastAsia="ru-RU"/>
    </w:rPr>
  </w:style>
  <w:style w:type="character" w:customStyle="1" w:styleId="Heading3Char">
    <w:name w:val="Heading 3 Char"/>
    <w:uiPriority w:val="99"/>
    <w:semiHidden/>
    <w:locked/>
    <w:rsid w:val="001B6BEE"/>
    <w:rPr>
      <w:rFonts w:ascii="Cambria" w:hAnsi="Cambria" w:cs="Times New Roman"/>
      <w:b/>
      <w:sz w:val="26"/>
    </w:rPr>
  </w:style>
  <w:style w:type="paragraph" w:styleId="a3">
    <w:name w:val="No Spacing"/>
    <w:link w:val="11"/>
    <w:qFormat/>
    <w:rsid w:val="001F3DDB"/>
    <w:rPr>
      <w:rFonts w:eastAsia="Times New Roman"/>
      <w:sz w:val="22"/>
      <w:szCs w:val="22"/>
      <w:lang w:eastAsia="en-US"/>
    </w:rPr>
  </w:style>
  <w:style w:type="character" w:customStyle="1" w:styleId="11">
    <w:name w:val="Без интервала Знак1"/>
    <w:link w:val="a3"/>
    <w:uiPriority w:val="99"/>
    <w:locked/>
    <w:rsid w:val="001F3DDB"/>
    <w:rPr>
      <w:rFonts w:eastAsia="Times New Roman"/>
      <w:sz w:val="22"/>
      <w:szCs w:val="22"/>
      <w:lang w:val="ru-RU" w:eastAsia="en-US" w:bidi="ar-SA"/>
    </w:rPr>
  </w:style>
  <w:style w:type="paragraph" w:customStyle="1" w:styleId="Style1">
    <w:name w:val="Style1"/>
    <w:basedOn w:val="a"/>
    <w:uiPriority w:val="99"/>
    <w:rsid w:val="002607D1"/>
  </w:style>
  <w:style w:type="paragraph" w:customStyle="1" w:styleId="Style3">
    <w:name w:val="Style3"/>
    <w:basedOn w:val="a"/>
    <w:uiPriority w:val="99"/>
    <w:rsid w:val="002607D1"/>
    <w:pPr>
      <w:spacing w:line="322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2607D1"/>
  </w:style>
  <w:style w:type="paragraph" w:customStyle="1" w:styleId="Style8">
    <w:name w:val="Style8"/>
    <w:basedOn w:val="a"/>
    <w:uiPriority w:val="99"/>
    <w:rsid w:val="002607D1"/>
    <w:pPr>
      <w:spacing w:line="312" w:lineRule="exact"/>
      <w:ind w:firstLine="682"/>
    </w:pPr>
  </w:style>
  <w:style w:type="paragraph" w:customStyle="1" w:styleId="Style9">
    <w:name w:val="Style9"/>
    <w:basedOn w:val="a"/>
    <w:uiPriority w:val="99"/>
    <w:rsid w:val="002607D1"/>
    <w:pPr>
      <w:spacing w:line="312" w:lineRule="exact"/>
      <w:ind w:firstLine="691"/>
    </w:pPr>
  </w:style>
  <w:style w:type="character" w:customStyle="1" w:styleId="FontStyle13">
    <w:name w:val="Font Style13"/>
    <w:uiPriority w:val="99"/>
    <w:rsid w:val="002607D1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2607D1"/>
    <w:rPr>
      <w:rFonts w:ascii="Times New Roman" w:hAnsi="Times New Roman"/>
      <w:i/>
      <w:sz w:val="26"/>
    </w:rPr>
  </w:style>
  <w:style w:type="character" w:customStyle="1" w:styleId="FontStyle15">
    <w:name w:val="Font Style15"/>
    <w:uiPriority w:val="99"/>
    <w:rsid w:val="002607D1"/>
    <w:rPr>
      <w:rFonts w:ascii="Times New Roman" w:hAnsi="Times New Roman"/>
      <w:sz w:val="20"/>
    </w:rPr>
  </w:style>
  <w:style w:type="paragraph" w:styleId="a4">
    <w:name w:val="header"/>
    <w:basedOn w:val="a"/>
    <w:link w:val="a5"/>
    <w:uiPriority w:val="99"/>
    <w:rsid w:val="002607D1"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a5">
    <w:name w:val="Верхний колонтитул Знак"/>
    <w:link w:val="a4"/>
    <w:uiPriority w:val="99"/>
    <w:locked/>
    <w:rsid w:val="002607D1"/>
    <w:rPr>
      <w:rFonts w:ascii="Times New Roman" w:eastAsia="SimSun" w:hAnsi="Times New Roman" w:cs="Times New Roman"/>
      <w:sz w:val="24"/>
      <w:lang w:eastAsia="ru-RU"/>
    </w:rPr>
  </w:style>
  <w:style w:type="paragraph" w:styleId="a6">
    <w:name w:val="List Paragraph"/>
    <w:basedOn w:val="a"/>
    <w:uiPriority w:val="99"/>
    <w:qFormat/>
    <w:rsid w:val="002607D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607D1"/>
    <w:pPr>
      <w:widowControl/>
      <w:autoSpaceDE/>
      <w:autoSpaceDN/>
      <w:adjustRightInd/>
      <w:spacing w:after="120" w:line="480" w:lineRule="auto"/>
    </w:pPr>
    <w:rPr>
      <w:rFonts w:eastAsia="SimSu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2607D1"/>
    <w:rPr>
      <w:rFonts w:ascii="Times New Roman" w:eastAsia="SimSun" w:hAnsi="Times New Roman" w:cs="Times New Roman"/>
      <w:sz w:val="20"/>
      <w:lang w:eastAsia="ru-RU"/>
    </w:rPr>
  </w:style>
  <w:style w:type="character" w:customStyle="1" w:styleId="FontStyle19">
    <w:name w:val="Font Style19"/>
    <w:uiPriority w:val="99"/>
    <w:rsid w:val="002607D1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uiPriority w:val="99"/>
    <w:rsid w:val="002607D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2607D1"/>
    <w:rPr>
      <w:rFonts w:ascii="Times New Roman" w:hAnsi="Times New Roman" w:cs="Times New Roman"/>
      <w:sz w:val="24"/>
      <w:lang w:eastAsia="ru-RU"/>
    </w:rPr>
  </w:style>
  <w:style w:type="paragraph" w:customStyle="1" w:styleId="12">
    <w:name w:val="Без интервала1"/>
    <w:link w:val="a9"/>
    <w:uiPriority w:val="99"/>
    <w:rsid w:val="00977FE8"/>
    <w:rPr>
      <w:rFonts w:eastAsia="Times New Roman"/>
      <w:sz w:val="22"/>
      <w:szCs w:val="22"/>
      <w:lang w:eastAsia="en-US"/>
    </w:rPr>
  </w:style>
  <w:style w:type="character" w:customStyle="1" w:styleId="a9">
    <w:name w:val="Без интервала Знак"/>
    <w:link w:val="12"/>
    <w:uiPriority w:val="99"/>
    <w:locked/>
    <w:rsid w:val="00977FE8"/>
    <w:rPr>
      <w:rFonts w:eastAsia="Times New Roman"/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uiPriority w:val="99"/>
    <w:locked/>
    <w:rsid w:val="007C7A74"/>
    <w:rPr>
      <w:sz w:val="24"/>
      <w:lang w:val="ru-RU" w:eastAsia="ru-RU"/>
    </w:rPr>
  </w:style>
  <w:style w:type="paragraph" w:styleId="aa">
    <w:name w:val="Document Map"/>
    <w:basedOn w:val="a"/>
    <w:link w:val="ab"/>
    <w:uiPriority w:val="99"/>
    <w:semiHidden/>
    <w:rsid w:val="007C7A74"/>
    <w:pPr>
      <w:shd w:val="clear" w:color="auto" w:fill="000080"/>
    </w:pPr>
    <w:rPr>
      <w:rFonts w:eastAsia="Calibri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1B6BEE"/>
    <w:rPr>
      <w:rFonts w:ascii="Times New Roman" w:hAnsi="Times New Roman" w:cs="Times New Roman"/>
      <w:sz w:val="2"/>
    </w:rPr>
  </w:style>
  <w:style w:type="paragraph" w:customStyle="1" w:styleId="21">
    <w:name w:val="Без интервала2"/>
    <w:uiPriority w:val="99"/>
    <w:rsid w:val="00B362DA"/>
    <w:rPr>
      <w:rFonts w:eastAsia="Times New Roman"/>
      <w:sz w:val="22"/>
      <w:szCs w:val="22"/>
      <w:lang w:eastAsia="en-US"/>
    </w:rPr>
  </w:style>
  <w:style w:type="paragraph" w:customStyle="1" w:styleId="31">
    <w:name w:val="Без интервала3"/>
    <w:link w:val="NoSpacingChar"/>
    <w:rsid w:val="008747DD"/>
    <w:rPr>
      <w:sz w:val="22"/>
      <w:lang w:eastAsia="en-US"/>
    </w:rPr>
  </w:style>
  <w:style w:type="character" w:customStyle="1" w:styleId="NoSpacingChar">
    <w:name w:val="No Spacing Char"/>
    <w:link w:val="31"/>
    <w:locked/>
    <w:rsid w:val="008747DD"/>
    <w:rPr>
      <w:sz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05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5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23</Pages>
  <Words>5490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mishamarina</dc:creator>
  <cp:keywords/>
  <dc:description/>
  <cp:lastModifiedBy>цветковантонина</cp:lastModifiedBy>
  <cp:revision>73</cp:revision>
  <cp:lastPrinted>2018-09-20T10:10:00Z</cp:lastPrinted>
  <dcterms:created xsi:type="dcterms:W3CDTF">2015-09-14T12:45:00Z</dcterms:created>
  <dcterms:modified xsi:type="dcterms:W3CDTF">2018-12-27T04:31:00Z</dcterms:modified>
</cp:coreProperties>
</file>