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Pr="001E4929" w:rsidRDefault="00C90DC2" w:rsidP="00C90DC2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C90DC2" w:rsidRPr="001E4929" w:rsidRDefault="00C90DC2" w:rsidP="00C90DC2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к ООП</w:t>
      </w: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C90DC2" w:rsidRPr="001E4929" w:rsidRDefault="00C90DC2" w:rsidP="00C90DC2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Pr="009A3E44" w:rsidRDefault="00C90DC2" w:rsidP="00C90DC2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C90DC2" w:rsidRDefault="00C90DC2" w:rsidP="00C90D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7619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C90DC2" w:rsidRPr="00C90DC2" w:rsidRDefault="00C90DC2" w:rsidP="00C90DC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90DC2">
        <w:rPr>
          <w:rFonts w:ascii="Times New Roman" w:hAnsi="Times New Roman"/>
          <w:b/>
          <w:caps/>
          <w:sz w:val="28"/>
          <w:szCs w:val="28"/>
        </w:rPr>
        <w:t>ОП.04   Основы бухгалтерского учета</w:t>
      </w: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DC2" w:rsidRDefault="00C90DC2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FA3D8E" w:rsidRPr="003B036E" w:rsidRDefault="00FA3D8E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FA3D8E" w:rsidRPr="003B036E" w:rsidRDefault="00FA3D8E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FA3D8E" w:rsidRPr="003B036E" w:rsidRDefault="00FA3D8E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D8E" w:rsidRPr="003B036E" w:rsidRDefault="00691F34" w:rsidP="00691F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F34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691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D8E" w:rsidRPr="00FA3D8E" w:rsidRDefault="00FA3D8E" w:rsidP="00FA3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3D8E">
        <w:rPr>
          <w:rFonts w:ascii="Times New Roman" w:hAnsi="Times New Roman"/>
          <w:b/>
          <w:caps/>
          <w:sz w:val="28"/>
          <w:szCs w:val="28"/>
        </w:rPr>
        <w:t>рабочая</w:t>
      </w:r>
      <w:r w:rsidRPr="00FA3D8E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FA3D8E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000958" w:rsidRDefault="00FA3D8E" w:rsidP="0000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D8E">
        <w:rPr>
          <w:rFonts w:ascii="Times New Roman" w:hAnsi="Times New Roman"/>
          <w:sz w:val="28"/>
          <w:szCs w:val="28"/>
        </w:rPr>
        <w:t>ОП.04   Основы бухгалтерского учета</w:t>
      </w:r>
    </w:p>
    <w:p w:rsidR="00000958" w:rsidRPr="004020F9" w:rsidRDefault="00000958" w:rsidP="00000958">
      <w:pPr>
        <w:spacing w:after="0" w:line="240" w:lineRule="auto"/>
        <w:jc w:val="center"/>
        <w:rPr>
          <w:rFonts w:ascii="Times New Roman" w:eastAsia="Calibri" w:hAnsi="Times New Roman"/>
          <w:b/>
          <w:caps/>
          <w:color w:val="000000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000958" w:rsidRPr="004020F9" w:rsidRDefault="00000958" w:rsidP="000009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по профессии 38.02.01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020F9">
        <w:rPr>
          <w:rFonts w:ascii="Times New Roman" w:eastAsia="Calibri" w:hAnsi="Times New Roman"/>
          <w:sz w:val="28"/>
          <w:szCs w:val="28"/>
          <w:lang w:eastAsia="en-US"/>
        </w:rPr>
        <w:t xml:space="preserve">Экономика и бухгалтерский учет </w:t>
      </w:r>
    </w:p>
    <w:p w:rsidR="00000958" w:rsidRPr="004020F9" w:rsidRDefault="00000958" w:rsidP="000009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социально - экономического профиля</w:t>
      </w:r>
    </w:p>
    <w:p w:rsidR="00000958" w:rsidRPr="004020F9" w:rsidRDefault="00000958" w:rsidP="000009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на базе основного общего образования</w:t>
      </w:r>
    </w:p>
    <w:p w:rsidR="00000958" w:rsidRPr="004020F9" w:rsidRDefault="00000958" w:rsidP="000009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A3D8E" w:rsidRPr="00A20A8B" w:rsidRDefault="00FA3D8E" w:rsidP="00FA3D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FA3D8E" w:rsidRPr="00A20A8B" w:rsidRDefault="00FA3D8E" w:rsidP="00FA3D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FA3D8E" w:rsidRPr="00A20A8B" w:rsidRDefault="00FA3D8E" w:rsidP="00FA3D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FA3D8E" w:rsidRPr="004C2DE5" w:rsidRDefault="00FA3D8E" w:rsidP="00691F3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A3D8E" w:rsidRPr="004C2DE5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Pr="004C2DE5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Pr="004C2DE5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FA3D8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91F34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Маркс, </w:t>
      </w:r>
    </w:p>
    <w:p w:rsidR="00FA3D8E" w:rsidRPr="003B036E" w:rsidRDefault="00FA3D8E" w:rsidP="00FA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036E">
        <w:rPr>
          <w:rFonts w:ascii="Times New Roman" w:hAnsi="Times New Roman"/>
          <w:sz w:val="28"/>
          <w:szCs w:val="28"/>
        </w:rPr>
        <w:t>2018 г.</w:t>
      </w:r>
    </w:p>
    <w:p w:rsidR="002F331A" w:rsidRDefault="002F331A" w:rsidP="00D37B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2F331A" w:rsidRPr="00E113AD" w:rsidTr="002F331A">
        <w:tc>
          <w:tcPr>
            <w:tcW w:w="5529" w:type="dxa"/>
          </w:tcPr>
          <w:p w:rsidR="002F331A" w:rsidRPr="00E113AD" w:rsidRDefault="002F331A" w:rsidP="002F331A">
            <w:pPr>
              <w:pStyle w:val="affffff3"/>
              <w:rPr>
                <w:rFonts w:ascii="Times New Roman" w:hAnsi="Times New Roman"/>
                <w:b/>
                <w:bCs/>
              </w:rPr>
            </w:pPr>
            <w:r w:rsidRPr="00E113AD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2F331A" w:rsidRPr="00E113AD" w:rsidRDefault="002F331A" w:rsidP="002F331A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2F331A" w:rsidRPr="00E113AD" w:rsidRDefault="002F331A" w:rsidP="002F331A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152BB9" w:rsidRPr="00E113AD" w:rsidRDefault="00152BB9" w:rsidP="00152BB9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u w:val="single"/>
              </w:rPr>
              <w:t>05</w:t>
            </w:r>
            <w:r w:rsidRPr="00E113AD"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E113AD">
              <w:rPr>
                <w:rFonts w:ascii="Times New Roman" w:hAnsi="Times New Roman"/>
                <w:bCs/>
              </w:rPr>
              <w:t>2018 г.</w:t>
            </w:r>
          </w:p>
          <w:p w:rsidR="00152BB9" w:rsidRPr="00E113AD" w:rsidRDefault="00152BB9" w:rsidP="00152B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РАССМОТРЕНО </w:t>
            </w: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на заседании ЦМК ИТ и  социально-экономических дисциплин</w:t>
            </w:r>
          </w:p>
          <w:p w:rsidR="00152BB9" w:rsidRPr="00E113AD" w:rsidRDefault="00152BB9" w:rsidP="00152BB9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2F331A" w:rsidRPr="00E113AD" w:rsidRDefault="002F331A" w:rsidP="002F331A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Председатель_________________Марьясова Н.В.</w:t>
            </w:r>
          </w:p>
          <w:p w:rsidR="002F331A" w:rsidRPr="00E113AD" w:rsidRDefault="002F331A" w:rsidP="002F331A">
            <w:pPr>
              <w:ind w:left="142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tabs>
                <w:tab w:val="left" w:pos="510"/>
              </w:tabs>
              <w:ind w:left="142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2F331A" w:rsidRPr="00B945E5" w:rsidRDefault="002F331A" w:rsidP="002F3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E5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    </w:t>
            </w:r>
          </w:p>
          <w:p w:rsidR="002F331A" w:rsidRPr="007C22BC" w:rsidRDefault="002F331A" w:rsidP="002F3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2BC">
              <w:rPr>
                <w:rFonts w:ascii="Times New Roman" w:hAnsi="Times New Roman"/>
                <w:b/>
                <w:sz w:val="24"/>
                <w:szCs w:val="24"/>
              </w:rPr>
              <w:t>ОП. 04 О</w:t>
            </w:r>
            <w:r w:rsidR="00FA3D8E" w:rsidRPr="007C22BC">
              <w:rPr>
                <w:rFonts w:ascii="Times New Roman" w:hAnsi="Times New Roman"/>
                <w:b/>
                <w:sz w:val="24"/>
                <w:szCs w:val="24"/>
              </w:rPr>
              <w:t>сновы бухгалте</w:t>
            </w:r>
            <w:r w:rsidRPr="007C22BC">
              <w:rPr>
                <w:rFonts w:ascii="Times New Roman" w:hAnsi="Times New Roman"/>
                <w:b/>
                <w:sz w:val="24"/>
                <w:szCs w:val="24"/>
              </w:rPr>
              <w:t>рского учета</w:t>
            </w:r>
          </w:p>
          <w:p w:rsidR="002F331A" w:rsidRPr="002676CD" w:rsidRDefault="002F331A" w:rsidP="002F331A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E5">
              <w:rPr>
                <w:rFonts w:ascii="Times New Roman" w:hAnsi="Times New Roman"/>
                <w:sz w:val="24"/>
                <w:szCs w:val="24"/>
              </w:rPr>
              <w:t>разработана в соответствии с требованиями  ФГОС СПО по специальности 38.02.01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Экономика и бухгалтерск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учет (по отраслям),        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 xml:space="preserve">утвержденного приказом Министерства образования и науки РФ </w:t>
            </w:r>
            <w:r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5 февраля 2018 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 №</w:t>
            </w:r>
            <w:r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69</w:t>
            </w:r>
            <w:r w:rsidRPr="00B945E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F331A" w:rsidRPr="002676CD" w:rsidRDefault="002F331A" w:rsidP="002F331A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31A" w:rsidRPr="00E113AD" w:rsidRDefault="002F331A" w:rsidP="002F331A">
            <w:pPr>
              <w:pStyle w:val="affffff3"/>
              <w:jc w:val="both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b/>
              </w:rPr>
              <w:t xml:space="preserve">ОДОБРЕНО </w:t>
            </w:r>
            <w:r w:rsidRPr="00E113AD">
              <w:rPr>
                <w:rFonts w:ascii="Times New Roman" w:hAnsi="Times New Roman"/>
              </w:rPr>
              <w:t>Методическим советом ГАПОУ СО «Марксовский политехнический колледж»</w:t>
            </w:r>
          </w:p>
          <w:p w:rsidR="00152BB9" w:rsidRPr="00E113AD" w:rsidRDefault="00152BB9" w:rsidP="00152BB9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7C22BC" w:rsidRDefault="007C22BC" w:rsidP="00152BB9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52BB9" w:rsidRPr="00E113AD" w:rsidRDefault="00152BB9" w:rsidP="00152BB9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Председатель _______________       </w:t>
            </w:r>
            <w:r w:rsidR="007C22BC">
              <w:rPr>
                <w:rFonts w:ascii="Times New Roman" w:hAnsi="Times New Roman"/>
              </w:rPr>
              <w:t>Гостева И.Ю.</w:t>
            </w:r>
          </w:p>
          <w:p w:rsidR="00152BB9" w:rsidRPr="00E113AD" w:rsidRDefault="00152BB9" w:rsidP="00152B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pStyle w:val="affffff3"/>
              <w:jc w:val="both"/>
              <w:rPr>
                <w:rFonts w:ascii="Times New Roman" w:hAnsi="Times New Roman"/>
              </w:rPr>
            </w:pPr>
          </w:p>
        </w:tc>
      </w:tr>
    </w:tbl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331A" w:rsidRPr="00E113AD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2F331A" w:rsidRPr="00E113AD" w:rsidTr="002F331A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2F331A" w:rsidRPr="00E113AD" w:rsidRDefault="002F331A" w:rsidP="002F331A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Составитель(и) (автор):</w:t>
            </w:r>
          </w:p>
          <w:p w:rsidR="002F331A" w:rsidRPr="00E113AD" w:rsidRDefault="002F331A" w:rsidP="002F331A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pacing w:val="-5"/>
                <w:w w:val="101"/>
              </w:rPr>
            </w:pPr>
          </w:p>
          <w:p w:rsidR="002F331A" w:rsidRPr="00E113AD" w:rsidRDefault="002F331A" w:rsidP="002F331A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2F331A" w:rsidRPr="00E113AD" w:rsidRDefault="002F331A" w:rsidP="002F331A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Грицкова А.С. преподаватель спецдисциплин  ГАПОУ СО «МПК» высшей квалификационной категории</w:t>
            </w:r>
          </w:p>
        </w:tc>
      </w:tr>
      <w:tr w:rsidR="002F331A" w:rsidRPr="00E113AD" w:rsidTr="002F331A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2F331A" w:rsidRPr="00E113AD" w:rsidRDefault="002F331A" w:rsidP="002F331A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2F331A" w:rsidRPr="00E113AD" w:rsidRDefault="002F331A" w:rsidP="002F331A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</w:p>
          <w:p w:rsidR="002F331A" w:rsidRPr="00E113AD" w:rsidRDefault="002F331A" w:rsidP="002F331A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Гостева И.Ю., преподаватель   ГАПОУ СО «МПК» высшей квалификационной категории</w:t>
            </w:r>
          </w:p>
          <w:p w:rsidR="002F331A" w:rsidRPr="00E113AD" w:rsidRDefault="002F331A" w:rsidP="002F331A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</w:rPr>
            </w:pPr>
          </w:p>
        </w:tc>
      </w:tr>
      <w:tr w:rsidR="002F331A" w:rsidRPr="00E113AD" w:rsidTr="002F331A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2F331A" w:rsidRPr="00E113AD" w:rsidRDefault="002F331A" w:rsidP="002F331A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2F331A" w:rsidRPr="00E113AD" w:rsidRDefault="002F331A" w:rsidP="002F331A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2F331A" w:rsidRPr="00E113AD" w:rsidRDefault="002F331A" w:rsidP="002F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i/>
          <w:caps/>
        </w:rPr>
      </w:pPr>
    </w:p>
    <w:p w:rsidR="002F331A" w:rsidRPr="002F331A" w:rsidRDefault="002F331A" w:rsidP="002F331A"/>
    <w:p w:rsidR="00D37B8D" w:rsidRPr="009A3E44" w:rsidRDefault="00D37B8D" w:rsidP="00FA3D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9A3E4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37B8D" w:rsidRPr="009A3E44" w:rsidTr="0060138E">
        <w:tc>
          <w:tcPr>
            <w:tcW w:w="7668" w:type="dxa"/>
            <w:shd w:val="clear" w:color="auto" w:fill="auto"/>
          </w:tcPr>
          <w:p w:rsidR="00D37B8D" w:rsidRPr="009A3E44" w:rsidRDefault="00D37B8D" w:rsidP="0060138E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37B8D" w:rsidRPr="009A3E44" w:rsidRDefault="00D37B8D" w:rsidP="00601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B8D" w:rsidRPr="009A3E44" w:rsidTr="0060138E">
        <w:tc>
          <w:tcPr>
            <w:tcW w:w="7668" w:type="dxa"/>
            <w:shd w:val="clear" w:color="auto" w:fill="auto"/>
          </w:tcPr>
          <w:p w:rsidR="00D37B8D" w:rsidRDefault="0060138E" w:rsidP="0012058D">
            <w:pPr>
              <w:pStyle w:val="1"/>
              <w:numPr>
                <w:ilvl w:val="0"/>
                <w:numId w:val="20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 w:rsidR="00D37B8D" w:rsidRPr="009A3E44">
              <w:rPr>
                <w:rFonts w:ascii="Times New Roman" w:hAnsi="Times New Roman"/>
                <w:sz w:val="24"/>
                <w:szCs w:val="24"/>
              </w:rPr>
              <w:t xml:space="preserve"> РАБОЧЕЙ ПРОГРАММЫ </w:t>
            </w:r>
            <w:r w:rsidR="00D37B8D" w:rsidRPr="009A3E44">
              <w:rPr>
                <w:rFonts w:ascii="Times New Roman" w:hAnsi="Times New Roman"/>
                <w:caps/>
                <w:sz w:val="24"/>
                <w:szCs w:val="24"/>
              </w:rPr>
              <w:t xml:space="preserve">УЧЕБНОЙ ДИСЦИПЛИНЫ </w:t>
            </w:r>
          </w:p>
          <w:p w:rsidR="00D37B8D" w:rsidRPr="0087221D" w:rsidRDefault="00D37B8D" w:rsidP="0060138E"/>
        </w:tc>
        <w:tc>
          <w:tcPr>
            <w:tcW w:w="1903" w:type="dxa"/>
            <w:shd w:val="clear" w:color="auto" w:fill="auto"/>
          </w:tcPr>
          <w:p w:rsidR="00D37B8D" w:rsidRPr="009A3E44" w:rsidRDefault="00D37B8D" w:rsidP="00601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B8D" w:rsidRPr="009A3E44" w:rsidTr="0060138E">
        <w:tc>
          <w:tcPr>
            <w:tcW w:w="7668" w:type="dxa"/>
            <w:shd w:val="clear" w:color="auto" w:fill="auto"/>
          </w:tcPr>
          <w:p w:rsidR="00D37B8D" w:rsidRPr="009A3E44" w:rsidRDefault="00D37B8D" w:rsidP="0012058D">
            <w:pPr>
              <w:pStyle w:val="1"/>
              <w:numPr>
                <w:ilvl w:val="0"/>
                <w:numId w:val="20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D37B8D" w:rsidRPr="009A3E44" w:rsidRDefault="00D37B8D" w:rsidP="0060138E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37B8D" w:rsidRPr="009A3E44" w:rsidRDefault="00D37B8D" w:rsidP="00601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B8D" w:rsidRPr="009A3E44" w:rsidTr="0060138E">
        <w:trPr>
          <w:trHeight w:val="670"/>
        </w:trPr>
        <w:tc>
          <w:tcPr>
            <w:tcW w:w="7668" w:type="dxa"/>
            <w:shd w:val="clear" w:color="auto" w:fill="auto"/>
          </w:tcPr>
          <w:p w:rsidR="00D37B8D" w:rsidRPr="009A3E44" w:rsidRDefault="00D37B8D" w:rsidP="0012058D">
            <w:pPr>
              <w:pStyle w:val="1"/>
              <w:numPr>
                <w:ilvl w:val="0"/>
                <w:numId w:val="20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:rsidR="00D37B8D" w:rsidRPr="009A3E44" w:rsidRDefault="00D37B8D" w:rsidP="0060138E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37B8D" w:rsidRPr="009A3E44" w:rsidRDefault="00D37B8D" w:rsidP="00601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B8D" w:rsidRPr="009A3E44" w:rsidTr="0060138E">
        <w:tc>
          <w:tcPr>
            <w:tcW w:w="7668" w:type="dxa"/>
            <w:shd w:val="clear" w:color="auto" w:fill="auto"/>
          </w:tcPr>
          <w:p w:rsidR="00D37B8D" w:rsidRPr="009A3E44" w:rsidRDefault="00D37B8D" w:rsidP="0012058D">
            <w:pPr>
              <w:pStyle w:val="1"/>
              <w:numPr>
                <w:ilvl w:val="0"/>
                <w:numId w:val="20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37B8D" w:rsidRPr="009A3E44" w:rsidRDefault="00D37B8D" w:rsidP="0060138E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37B8D" w:rsidRPr="009A3E44" w:rsidRDefault="00D37B8D" w:rsidP="00601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B8D" w:rsidRPr="009A3E44" w:rsidRDefault="00D37B8D" w:rsidP="00D3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37B8D" w:rsidRPr="009A3E44" w:rsidRDefault="00D37B8D" w:rsidP="00D3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0138E" w:rsidRPr="00D9742A" w:rsidRDefault="00D37B8D" w:rsidP="006A6D0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3E44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E10991">
        <w:rPr>
          <w:rFonts w:ascii="Times New Roman" w:hAnsi="Times New Roman"/>
          <w:b/>
          <w:sz w:val="24"/>
          <w:szCs w:val="24"/>
        </w:rPr>
        <w:lastRenderedPageBreak/>
        <w:t>1</w:t>
      </w:r>
      <w:r w:rsidR="0060138E" w:rsidRPr="00D9742A">
        <w:rPr>
          <w:rFonts w:ascii="Times New Roman" w:hAnsi="Times New Roman"/>
          <w:b/>
          <w:sz w:val="28"/>
          <w:szCs w:val="28"/>
        </w:rPr>
        <w:t>.  ПАСПОРТ</w:t>
      </w:r>
      <w:r w:rsidRPr="00D9742A">
        <w:rPr>
          <w:rFonts w:ascii="Times New Roman" w:hAnsi="Times New Roman"/>
          <w:b/>
          <w:sz w:val="28"/>
          <w:szCs w:val="28"/>
        </w:rPr>
        <w:t xml:space="preserve"> РАБОЧЕЙ ПРОГРА</w:t>
      </w:r>
      <w:r w:rsidR="0060138E" w:rsidRPr="00D9742A">
        <w:rPr>
          <w:rFonts w:ascii="Times New Roman" w:hAnsi="Times New Roman"/>
          <w:b/>
          <w:sz w:val="28"/>
          <w:szCs w:val="28"/>
        </w:rPr>
        <w:t xml:space="preserve">ММЫ УЧЕБНОЙ ДИСЦИПЛИНЫ  </w:t>
      </w:r>
    </w:p>
    <w:p w:rsidR="00D37B8D" w:rsidRPr="00D9742A" w:rsidRDefault="0060138E" w:rsidP="006A6D0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742A">
        <w:rPr>
          <w:rFonts w:ascii="Times New Roman" w:hAnsi="Times New Roman"/>
          <w:b/>
          <w:sz w:val="28"/>
          <w:szCs w:val="28"/>
        </w:rPr>
        <w:t>ОП 04. Основы бухгалтерского учета</w:t>
      </w:r>
    </w:p>
    <w:p w:rsidR="0060138E" w:rsidRPr="00D9742A" w:rsidRDefault="0060138E" w:rsidP="006A6D0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B8D" w:rsidRPr="00D9742A" w:rsidRDefault="00D37B8D" w:rsidP="006A6D02">
      <w:pPr>
        <w:pStyle w:val="af0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/>
        <w:contextualSpacing/>
        <w:rPr>
          <w:b/>
          <w:sz w:val="28"/>
          <w:szCs w:val="28"/>
        </w:rPr>
      </w:pPr>
      <w:r w:rsidRPr="00D9742A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D37B8D" w:rsidRPr="00D9742A" w:rsidRDefault="00D37B8D" w:rsidP="007C22BC">
      <w:pPr>
        <w:pStyle w:val="af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567"/>
        <w:jc w:val="both"/>
        <w:rPr>
          <w:color w:val="000000"/>
          <w:sz w:val="28"/>
          <w:szCs w:val="28"/>
        </w:rPr>
      </w:pPr>
      <w:r w:rsidRPr="00D9742A">
        <w:rPr>
          <w:color w:val="000000"/>
          <w:sz w:val="28"/>
          <w:szCs w:val="28"/>
        </w:rPr>
        <w:tab/>
      </w:r>
      <w:r w:rsidRPr="00D9742A">
        <w:rPr>
          <w:sz w:val="28"/>
          <w:szCs w:val="28"/>
        </w:rPr>
        <w:t>Учебная дисциплина ОП</w:t>
      </w:r>
      <w:r w:rsidR="0060138E" w:rsidRPr="00D9742A">
        <w:rPr>
          <w:sz w:val="28"/>
          <w:szCs w:val="28"/>
        </w:rPr>
        <w:t xml:space="preserve"> 04. Основы бухгалтерского учета</w:t>
      </w:r>
      <w:r w:rsidRPr="00D9742A">
        <w:rPr>
          <w:sz w:val="28"/>
          <w:szCs w:val="28"/>
        </w:rPr>
        <w:t xml:space="preserve"> является обязательной частью п</w:t>
      </w:r>
      <w:r w:rsidR="0060138E" w:rsidRPr="00D9742A">
        <w:rPr>
          <w:sz w:val="28"/>
          <w:szCs w:val="28"/>
        </w:rPr>
        <w:t xml:space="preserve">рофессионального цикла </w:t>
      </w:r>
      <w:r w:rsidRPr="00D9742A">
        <w:rPr>
          <w:sz w:val="28"/>
          <w:szCs w:val="28"/>
        </w:rPr>
        <w:t xml:space="preserve"> основной образовательной программы в соответствии с ФГОС СПО по специальности 38.02.01 Экономика и бухгалтерский учет (по отраслям). </w:t>
      </w:r>
    </w:p>
    <w:p w:rsidR="00D37B8D" w:rsidRPr="00D9742A" w:rsidRDefault="0060138E" w:rsidP="007C22BC">
      <w:pPr>
        <w:tabs>
          <w:tab w:val="left" w:pos="-142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ab/>
        <w:t>Учебная дисциплина Основы бухгалтерского учета</w:t>
      </w:r>
      <w:r w:rsidR="00D37B8D" w:rsidRPr="00D9742A">
        <w:rPr>
          <w:rFonts w:ascii="Times New Roman" w:hAnsi="Times New Roman"/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СПО по специальности  38.02.01 Экономика и бухгалтерский учет (по отраслям). Особое значение дисциплина имеет при формировании и развитии ОК:</w:t>
      </w:r>
      <w:r w:rsidR="007C22BC">
        <w:rPr>
          <w:rFonts w:ascii="Times New Roman" w:hAnsi="Times New Roman"/>
          <w:sz w:val="28"/>
          <w:szCs w:val="28"/>
        </w:rPr>
        <w:t xml:space="preserve">  </w:t>
      </w:r>
      <w:r w:rsidR="00D37B8D" w:rsidRPr="00D9742A">
        <w:rPr>
          <w:rFonts w:ascii="Times New Roman" w:hAnsi="Times New Roman"/>
          <w:sz w:val="28"/>
          <w:szCs w:val="28"/>
        </w:rPr>
        <w:t xml:space="preserve">ОК 01. - ОК 05; ОК09.- ОК 11. </w:t>
      </w:r>
    </w:p>
    <w:p w:rsidR="006A6D02" w:rsidRPr="00D9742A" w:rsidRDefault="006A6D02" w:rsidP="006A6D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2BC" w:rsidRPr="007C22BC" w:rsidRDefault="00D37B8D" w:rsidP="007C22BC">
      <w:pPr>
        <w:pStyle w:val="af0"/>
        <w:numPr>
          <w:ilvl w:val="1"/>
          <w:numId w:val="19"/>
        </w:numPr>
        <w:spacing w:after="0"/>
        <w:rPr>
          <w:b/>
          <w:sz w:val="28"/>
          <w:szCs w:val="28"/>
        </w:rPr>
      </w:pPr>
      <w:r w:rsidRPr="007C22BC">
        <w:rPr>
          <w:b/>
          <w:sz w:val="28"/>
          <w:szCs w:val="28"/>
        </w:rPr>
        <w:t>Цель и планируемые результаты освоения дисциплины:</w:t>
      </w:r>
    </w:p>
    <w:p w:rsidR="00D37B8D" w:rsidRPr="007C22BC" w:rsidRDefault="00D37B8D" w:rsidP="007C22BC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7C22BC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203"/>
        <w:gridCol w:w="3607"/>
      </w:tblGrid>
      <w:tr w:rsidR="00D37B8D" w:rsidRPr="00D9742A" w:rsidTr="007C22BC">
        <w:trPr>
          <w:trHeight w:val="284"/>
        </w:trPr>
        <w:tc>
          <w:tcPr>
            <w:tcW w:w="3396" w:type="dxa"/>
            <w:hideMark/>
          </w:tcPr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  <w:r w:rsidR="007C22BC" w:rsidRPr="007C22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C22BC">
              <w:rPr>
                <w:rFonts w:ascii="Times New Roman" w:hAnsi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3203" w:type="dxa"/>
            <w:hideMark/>
          </w:tcPr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607" w:type="dxa"/>
            <w:hideMark/>
          </w:tcPr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ОК 01. </w:t>
            </w:r>
          </w:p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распознавать задачу или проблему в профессиональном или социальном контексте; 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анализировать задачу или проблему и выделять её составные части; 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этапы решения задачи; 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выявлять и эффективно искать информацию, необходимую для решения задачи и/или проблемы;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сферах; </w:t>
            </w:r>
          </w:p>
          <w:p w:rsidR="00D37B8D" w:rsidRPr="007C22BC" w:rsidRDefault="00D37B8D" w:rsidP="007C22BC">
            <w:pPr>
              <w:numPr>
                <w:ilvl w:val="0"/>
                <w:numId w:val="5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реализовать </w:t>
            </w: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а</w:t>
            </w: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алгоритмы выполнения работ в профессиональной и смежных областях; </w:t>
            </w:r>
          </w:p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методы работы в профессиональной и смежных сферах; </w:t>
            </w:r>
          </w:p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структуру плана для решения задач;</w:t>
            </w:r>
          </w:p>
          <w:p w:rsidR="00D37B8D" w:rsidRPr="007C22BC" w:rsidRDefault="00D37B8D" w:rsidP="007C22BC">
            <w:pPr>
              <w:numPr>
                <w:ilvl w:val="0"/>
                <w:numId w:val="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 порядок оценки результатов решения задач профессиональной деятельности.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lastRenderedPageBreak/>
              <w:t>ОК 02.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/>
                <w:iCs/>
                <w:sz w:val="28"/>
                <w:szCs w:val="28"/>
              </w:rPr>
              <w:t xml:space="preserve"> </w:t>
            </w:r>
            <w:r w:rsidRPr="007C22BC">
              <w:rPr>
                <w:iCs/>
                <w:sz w:val="28"/>
                <w:szCs w:val="28"/>
              </w:rPr>
              <w:t>определять задачи для поиска информации;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 определять необходимые источники информации;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>планировать процесс поиска; структурировать получаемую информацию;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 выделять наиболее значимое в перечне информации;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>оценивать практическую значимость результатов поиска; оформлять результаты поиска.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основные методы и средства сбора, обработки, хранения, передачи и накопления информации;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технологию  поиска информации  в сети Интернет;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формат оформления результатов поиска информации.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ОК 03.</w:t>
            </w:r>
          </w:p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iCs/>
                <w:sz w:val="28"/>
                <w:szCs w:val="28"/>
              </w:rPr>
              <w:t xml:space="preserve"> </w:t>
            </w:r>
            <w:r w:rsidRPr="007C22BC">
              <w:rPr>
                <w:sz w:val="28"/>
                <w:szCs w:val="28"/>
              </w:rPr>
              <w:t xml:space="preserve">применять современную научную профессиональную терминологию;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содержание актуальной нормативно-правовой документации;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современная научная и профессиональная терминология;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iCs/>
                <w:sz w:val="28"/>
                <w:szCs w:val="28"/>
              </w:rPr>
              <w:t>возможные траектории профессионального развития и самообразования.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ОК04.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sz w:val="28"/>
                <w:szCs w:val="28"/>
              </w:rPr>
              <w:t xml:space="preserve">организовывать работу коллектива и команды;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sz w:val="28"/>
                <w:szCs w:val="28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 основы проектной деятельности.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ОК05.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 грамотно </w:t>
            </w:r>
            <w:r w:rsidRPr="007C22BC">
              <w:rPr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C22BC">
              <w:rPr>
                <w:iCs/>
                <w:sz w:val="28"/>
                <w:szCs w:val="28"/>
              </w:rPr>
              <w:t>проявлять толерантность в рабочем коллективе.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особенности социального и культурного контекста;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правила оформления документов и построения устных сообщений.</w:t>
            </w:r>
          </w:p>
        </w:tc>
      </w:tr>
      <w:tr w:rsidR="00D37B8D" w:rsidRPr="00D9742A" w:rsidTr="007C22BC">
        <w:trPr>
          <w:trHeight w:val="5801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ОК 09.</w:t>
            </w:r>
          </w:p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 Использовать информационные технологии в профессиональной деятельности;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обрабатывать  текстовую  табличную информацию;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использовать  деловую графику и мультимедиа информацию;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создавать презентации;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применять антивирусные  средства  защиты;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читать (интерпретировать)  интерфейс  специализированного программного  обеспечения,  находить контекстную  помощь,  работать с документацией;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 xml:space="preserve">применять специализированное программное обеспечение для сбора, </w:t>
            </w:r>
            <w:r w:rsidRPr="007C22BC">
              <w:rPr>
                <w:sz w:val="28"/>
                <w:szCs w:val="28"/>
              </w:rPr>
              <w:lastRenderedPageBreak/>
              <w:t>хранения и обработки бухгалтерской информации в соответствии с изучаемыми профессиональными модулями;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пользоваться автоматизированными системами  делопроизводства;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sz w:val="28"/>
                <w:szCs w:val="28"/>
              </w:rPr>
              <w:t>применять методы и средства  защиты бухгалтерской информации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lastRenderedPageBreak/>
              <w:t>назначение, состав, основные характеристики организационной  и компьютерной техники;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-основные компоненты  компьютерных  сетей, принципы пакетной передачи данных, организацию межсетевого взаимодействия;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  назначение и  принципы использования системного и прикладного  программного  обеспечения;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принципы защиты информации от несанкционированного  доступа;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 правовые аспекты использования информационных технологий и программного обеспечения;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lastRenderedPageBreak/>
              <w:t>- основные понятия автоматизированной обработки информации;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 направления автоматизации  бухгалтерской  деятельности;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 назначение,  принципы организации и эксплуатации бухгалтерских  информационных систем;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- основные угрозы и методы обеспечения информационной безопасности.</w:t>
            </w:r>
          </w:p>
          <w:p w:rsidR="00D37B8D" w:rsidRPr="007C22BC" w:rsidRDefault="00D37B8D" w:rsidP="007C22BC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 10.</w:t>
            </w: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>участвовать в диалогах на знакомые общие и профессиональные темы;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 строить простые высказывания о себе и о своей профессиональной деятельности;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кратко обосновывать и объяснить свои действия (текущие и планируемые);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писать простые </w:t>
            </w:r>
            <w:r w:rsidRPr="007C22BC">
              <w:rPr>
                <w:iCs/>
                <w:sz w:val="28"/>
                <w:szCs w:val="28"/>
              </w:rPr>
              <w:lastRenderedPageBreak/>
              <w:t>связные сообщения на знакомые или интересующие профессиональные темы.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правила построения простых и сложных предложений на профессиональные темы;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основные общеупотребительные глаголы (бытовая и профессиональная лексика);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 xml:space="preserve"> лексический минимум, относящийся к описанию предметов, средств и процессов профессиональной деятельности; особенности произношения; </w:t>
            </w:r>
          </w:p>
          <w:p w:rsidR="00D37B8D" w:rsidRPr="007C22BC" w:rsidRDefault="00D37B8D" w:rsidP="007C22BC">
            <w:pPr>
              <w:numPr>
                <w:ilvl w:val="0"/>
                <w:numId w:val="4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 11.</w:t>
            </w:r>
            <w:r w:rsidRPr="007C2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B8D" w:rsidRPr="007C22BC" w:rsidRDefault="00D37B8D" w:rsidP="007C22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sz w:val="28"/>
                <w:szCs w:val="28"/>
              </w:rPr>
              <w:t>выявлять достоинства и недостатки коммерческой идеи;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sz w:val="28"/>
                <w:szCs w:val="28"/>
              </w:rPr>
              <w:t xml:space="preserve"> презентовать идеи открытия собственного дела в профессиональной деятельности;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bCs/>
                <w:sz w:val="28"/>
                <w:szCs w:val="28"/>
              </w:rPr>
              <w:t xml:space="preserve"> оформлять бизнес-план; рассчитывать размеры выплат по процентным ставкам кредитования;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 xml:space="preserve">определять инвестиционную привлекательность коммерческих идей в рамках профессиональной деятельности; презентовать бизнес-идею; 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3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 w:rsidRPr="007C22BC">
              <w:rPr>
                <w:iCs/>
                <w:sz w:val="28"/>
                <w:szCs w:val="28"/>
              </w:rPr>
              <w:t>определять источники финансирования.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7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основы предпринимательской деятельности; </w:t>
            </w:r>
          </w:p>
          <w:p w:rsidR="00D37B8D" w:rsidRPr="007C22BC" w:rsidRDefault="00D37B8D" w:rsidP="007C22BC">
            <w:pPr>
              <w:numPr>
                <w:ilvl w:val="0"/>
                <w:numId w:val="7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основы финансовой грамотности; </w:t>
            </w:r>
          </w:p>
          <w:p w:rsidR="00D37B8D" w:rsidRPr="007C22BC" w:rsidRDefault="00D37B8D" w:rsidP="007C22BC">
            <w:pPr>
              <w:numPr>
                <w:ilvl w:val="0"/>
                <w:numId w:val="7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правила разработки бизнес-планов; </w:t>
            </w:r>
          </w:p>
          <w:p w:rsidR="00D37B8D" w:rsidRPr="007C22BC" w:rsidRDefault="00D37B8D" w:rsidP="007C22BC">
            <w:pPr>
              <w:numPr>
                <w:ilvl w:val="0"/>
                <w:numId w:val="7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 xml:space="preserve">порядок выстраивания презентации; </w:t>
            </w:r>
          </w:p>
          <w:p w:rsidR="00D37B8D" w:rsidRPr="007C22BC" w:rsidRDefault="00D37B8D" w:rsidP="007C22BC">
            <w:pPr>
              <w:numPr>
                <w:ilvl w:val="0"/>
                <w:numId w:val="7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кредитные банковские продукты.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1.1. 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Обрабатывать первичные бухгалтерские документы;</w:t>
            </w:r>
          </w:p>
        </w:tc>
        <w:tc>
          <w:tcPr>
            <w:tcW w:w="3203" w:type="dxa"/>
          </w:tcPr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625"/>
                <w:tab w:val="left" w:pos="5529"/>
              </w:tabs>
              <w:spacing w:after="0" w:line="240" w:lineRule="auto"/>
              <w:ind w:left="100" w:right="67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принимать первичные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таксировку и контировку первичных бухгалтерских документов;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передавать первичные бухгалтерские документы в текущий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бухгалтерский архив;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понятие первичной бухгалтерской документации;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формы первичных бухгалтерских документов, содержащих обязательные реквизиты первичного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учетного документа;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порядок проведения таксировки и контировки первичных бухгалтерских документов;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D37B8D" w:rsidRPr="007C22BC" w:rsidRDefault="00D37B8D" w:rsidP="007C22BC">
            <w:pPr>
              <w:numPr>
                <w:ilvl w:val="0"/>
                <w:numId w:val="8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правила и сроки хранения первичной бухгалтерской документации.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1.2. </w:t>
            </w:r>
          </w:p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конструировать поэтапно рабочий план счетов бухгалтерского учета организации.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принципы и цели разработки рабочего плана счетов бухгалтерского учета организации;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D37B8D" w:rsidRPr="007C22BC" w:rsidRDefault="00D37B8D" w:rsidP="007C22BC">
            <w:pPr>
              <w:numPr>
                <w:ilvl w:val="0"/>
                <w:numId w:val="9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два подхода к проблеме оптимальной организации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рабочего плана счетов - автономию финансового и управленческого учета и объединение финансового и управленческого учета.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1.3. </w:t>
            </w:r>
          </w:p>
          <w:p w:rsidR="00D37B8D" w:rsidRPr="007C22BC" w:rsidRDefault="00D37B8D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Проводить учет денежных средств, оформлять денежные и кассовые документы;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3" w:type="dxa"/>
          </w:tcPr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кассовых операций, денежных документов и переводов в пути;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денежных средств на расчетных и специальных счетах;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оформлять денежные и кассовые документы;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заполнять кассовую книгу и отчет кассира в бухгалтерию.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кассовых операций, денежных документов и переводов в пути;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денежных средств на расчетных и специальных счетах; особенности учета кассовых операций в иностранной валюте и операций по валютным счетам;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порядок оформления денежных и кассовых документов, заполнения кассовой книги;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правила заполнения отчета кассира в бухгалтерию.</w:t>
            </w:r>
          </w:p>
        </w:tc>
      </w:tr>
      <w:tr w:rsidR="00D37B8D" w:rsidRPr="00D9742A" w:rsidTr="007C22BC">
        <w:trPr>
          <w:trHeight w:val="649"/>
        </w:trPr>
        <w:tc>
          <w:tcPr>
            <w:tcW w:w="3396" w:type="dxa"/>
          </w:tcPr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1.4. </w:t>
            </w:r>
          </w:p>
          <w:p w:rsidR="00D37B8D" w:rsidRPr="007C22BC" w:rsidRDefault="00D37B8D" w:rsidP="007C22BC">
            <w:pPr>
              <w:tabs>
                <w:tab w:val="left" w:pos="5529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Cs/>
                <w:sz w:val="28"/>
                <w:szCs w:val="28"/>
              </w:rPr>
              <w:t>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3203" w:type="dxa"/>
          </w:tcPr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нематериальных активов;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долгосрочных инвестиций;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финансовых вложений и ценных бумаг;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материально-производственных запасов;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проводить учет затрат на производство и калькулирование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себестоимости;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готовой продукции и ее реализации;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текущих операций и расчетов;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труда и заработной платы;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финансовых результатов и использования прибыли;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собственного капитала;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учет кредитов и займов;</w:t>
            </w:r>
          </w:p>
          <w:p w:rsidR="00D37B8D" w:rsidRPr="007C22BC" w:rsidRDefault="00D37B8D" w:rsidP="007C22BC">
            <w:pPr>
              <w:pStyle w:val="af0"/>
              <w:numPr>
                <w:ilvl w:val="0"/>
                <w:numId w:val="10"/>
              </w:num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100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C22BC">
              <w:rPr>
                <w:color w:val="000000"/>
                <w:sz w:val="28"/>
                <w:szCs w:val="28"/>
              </w:rPr>
              <w:t>документировать хозяйственные операции и вести бухгалтерский учет активов организации.</w:t>
            </w:r>
          </w:p>
        </w:tc>
        <w:tc>
          <w:tcPr>
            <w:tcW w:w="3607" w:type="dxa"/>
          </w:tcPr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понятие и классификацию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оценку и переоценку основных средств; 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поступления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выбытия и аренды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амортизации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учета арендованных и сданных в аренду основных средств;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понятие и классификацию нематериальных активов;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учет поступления и </w:t>
            </w: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выбытия нематериальных активов;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амортизацию нематериальных активов;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долгосрочных инвестиций;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финансовых вложений и ценных бумаг;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материально-производственных запасов: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понятие, классификацию и оценку материально-производственных запасов;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документальное оформление поступления и расхода материально-производственных запасов;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материалов на складе и в бухгалтерии;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синтетический учет движения материалов;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транспортно-заготовительных расходов.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затрат на производство и калькулирование себестоимости: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систему учета производственных затрат и их классификацию;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сводный учет затрат на производство, обслуживание производства и управление;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учета и распределения затрат вспомогательных производств;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потерь и непроизводственных расходов;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учет и оценку незавершенного производства;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калькуляцию себестоимости продукции;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характеристику готовой продукции, оценку и синтетический учет;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технологию реализации готовой продукции (работ, услуг);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выручки от реализации продукции (работ, услуг);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расходов по реализации продукции, выполнению работ и оказанию услуг;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дебиторской и кредиторской задолженности и формы расчетов;</w:t>
            </w:r>
          </w:p>
          <w:p w:rsidR="00D37B8D" w:rsidRPr="007C22BC" w:rsidRDefault="00D37B8D" w:rsidP="007C22BC">
            <w:pPr>
              <w:numPr>
                <w:ilvl w:val="0"/>
                <w:numId w:val="10"/>
              </w:numPr>
              <w:tabs>
                <w:tab w:val="left" w:pos="271"/>
                <w:tab w:val="left" w:pos="5529"/>
              </w:tabs>
              <w:spacing w:after="0" w:line="240" w:lineRule="auto"/>
              <w:ind w:left="100" w:firstLine="0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color w:val="000000"/>
                <w:sz w:val="28"/>
                <w:szCs w:val="28"/>
              </w:rPr>
              <w:t>учет расчетов с работниками по прочим операциям и расчетов с подотчетными лицами.</w:t>
            </w:r>
          </w:p>
        </w:tc>
      </w:tr>
    </w:tbl>
    <w:p w:rsidR="006A6D02" w:rsidRDefault="006A6D02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22BC" w:rsidRPr="00D9742A" w:rsidRDefault="007C22BC" w:rsidP="00D37B8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D37B8D" w:rsidRPr="00D9742A" w:rsidRDefault="00D37B8D" w:rsidP="00D37B8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D9742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D37B8D" w:rsidRPr="00D9742A" w:rsidRDefault="00D37B8D" w:rsidP="00D37B8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D9742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D37B8D" w:rsidRPr="00D9742A" w:rsidRDefault="00A34823" w:rsidP="00A34823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iCs/>
                <w:sz w:val="28"/>
                <w:szCs w:val="28"/>
              </w:rPr>
              <w:t>82</w:t>
            </w:r>
          </w:p>
        </w:tc>
      </w:tr>
      <w:tr w:rsidR="00D37B8D" w:rsidRPr="00D9742A" w:rsidTr="0060138E">
        <w:trPr>
          <w:trHeight w:val="490"/>
        </w:trPr>
        <w:tc>
          <w:tcPr>
            <w:tcW w:w="5000" w:type="pct"/>
            <w:gridSpan w:val="2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37B8D" w:rsidRPr="00D9742A" w:rsidRDefault="00A34823" w:rsidP="00A34823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D9742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D37B8D" w:rsidRPr="00D9742A" w:rsidRDefault="00A34823" w:rsidP="00A34823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6A6D02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742A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D37B8D" w:rsidRPr="00D9742A" w:rsidRDefault="00D37B8D" w:rsidP="00A34823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D37B8D" w:rsidRPr="00D9742A" w:rsidTr="0060138E">
        <w:trPr>
          <w:trHeight w:val="490"/>
        </w:trPr>
        <w:tc>
          <w:tcPr>
            <w:tcW w:w="4073" w:type="pct"/>
            <w:vAlign w:val="center"/>
          </w:tcPr>
          <w:p w:rsidR="00D37B8D" w:rsidRPr="00D9742A" w:rsidRDefault="00D37B8D" w:rsidP="007C22BC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="007C22BC">
              <w:rPr>
                <w:rFonts w:ascii="Times New Roman" w:hAnsi="Times New Roman"/>
                <w:b/>
                <w:iCs/>
                <w:sz w:val="28"/>
                <w:szCs w:val="28"/>
              </w:rPr>
              <w:t>- экзамен</w:t>
            </w:r>
          </w:p>
        </w:tc>
        <w:tc>
          <w:tcPr>
            <w:tcW w:w="927" w:type="pct"/>
            <w:vAlign w:val="center"/>
          </w:tcPr>
          <w:p w:rsidR="00D37B8D" w:rsidRPr="00D9742A" w:rsidRDefault="00D37B8D" w:rsidP="0060138E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D37B8D" w:rsidRPr="00D9742A" w:rsidRDefault="00D37B8D" w:rsidP="00D37B8D">
      <w:pPr>
        <w:suppressAutoHyphens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37B8D" w:rsidRPr="00D9742A" w:rsidRDefault="00D37B8D" w:rsidP="0012058D">
      <w:pPr>
        <w:widowControl w:val="0"/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  <w:sectPr w:rsidR="00D37B8D" w:rsidRPr="00D9742A" w:rsidSect="0060138E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37B8D" w:rsidRPr="00D9742A" w:rsidRDefault="00D37B8D" w:rsidP="0012058D">
      <w:pPr>
        <w:pStyle w:val="1"/>
        <w:numPr>
          <w:ilvl w:val="1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lastRenderedPageBreak/>
        <w:t>Тематический план и содержание учебной дисциплины</w:t>
      </w:r>
      <w:r w:rsidRPr="00D9742A">
        <w:rPr>
          <w:rFonts w:ascii="Times New Roman" w:hAnsi="Times New Roman"/>
          <w:caps/>
          <w:sz w:val="28"/>
          <w:szCs w:val="28"/>
        </w:rPr>
        <w:t xml:space="preserve"> </w:t>
      </w:r>
      <w:r w:rsidR="0060138E" w:rsidRPr="00D9742A">
        <w:rPr>
          <w:rFonts w:ascii="Times New Roman" w:hAnsi="Times New Roman"/>
          <w:caps/>
          <w:sz w:val="28"/>
          <w:szCs w:val="28"/>
        </w:rPr>
        <w:t>ОП 04.</w:t>
      </w:r>
      <w:r w:rsidRPr="00D9742A">
        <w:rPr>
          <w:rFonts w:ascii="Times New Roman" w:hAnsi="Times New Roman"/>
          <w:sz w:val="28"/>
          <w:szCs w:val="28"/>
        </w:rPr>
        <w:t>Основы бухгалтерского учета</w:t>
      </w:r>
    </w:p>
    <w:p w:rsidR="00D37B8D" w:rsidRPr="00D9742A" w:rsidRDefault="00D37B8D" w:rsidP="006A6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579"/>
        <w:gridCol w:w="9497"/>
        <w:gridCol w:w="1701"/>
        <w:gridCol w:w="1498"/>
      </w:tblGrid>
      <w:tr w:rsidR="00D37B8D" w:rsidRPr="00D9742A" w:rsidTr="007C22BC">
        <w:trPr>
          <w:trHeight w:val="20"/>
        </w:trPr>
        <w:tc>
          <w:tcPr>
            <w:tcW w:w="2257" w:type="dxa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vAlign w:val="center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98" w:type="dxa"/>
            <w:vAlign w:val="center"/>
          </w:tcPr>
          <w:p w:rsidR="00D37B8D" w:rsidRPr="00D9742A" w:rsidRDefault="0060138E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37B8D" w:rsidRPr="00D9742A" w:rsidTr="007C22BC">
        <w:trPr>
          <w:trHeight w:val="20"/>
        </w:trPr>
        <w:tc>
          <w:tcPr>
            <w:tcW w:w="2257" w:type="dxa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6" w:type="dxa"/>
            <w:gridSpan w:val="2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98" w:type="dxa"/>
            <w:vAlign w:val="center"/>
          </w:tcPr>
          <w:p w:rsidR="00D37B8D" w:rsidRPr="00D9742A" w:rsidRDefault="00D37B8D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C22BC" w:rsidRPr="00D9742A" w:rsidTr="007C22BC">
        <w:trPr>
          <w:trHeight w:val="584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БУХГАЛТЕРСКИЙ УЧЕТ. ЕГО ОБЪЕКТЫ И ЗАДАЧИ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22BC" w:rsidRPr="00D9742A" w:rsidTr="007C22BC">
        <w:trPr>
          <w:trHeight w:val="483"/>
        </w:trPr>
        <w:tc>
          <w:tcPr>
            <w:tcW w:w="2257" w:type="dxa"/>
            <w:vMerge w:val="restart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Хозяйственный учет и его сущность. Объекты, основные задачи и методы бухгалтерского учета</w:t>
            </w: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22BC" w:rsidRPr="00D9742A" w:rsidTr="007C22BC">
        <w:trPr>
          <w:trHeight w:val="483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История бухгалтерского учета. Понятие о хозяйственном учете. </w:t>
            </w:r>
          </w:p>
          <w:p w:rsidR="007C22BC" w:rsidRPr="007C22BC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Оперативный, статистический и бухгалтерский учет.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Функции бухгалтерского учета.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1-2</w:t>
            </w:r>
          </w:p>
        </w:tc>
      </w:tr>
      <w:tr w:rsidR="007C22BC" w:rsidRPr="00D9742A" w:rsidTr="007C22BC">
        <w:trPr>
          <w:trHeight w:val="1052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Измерители применяемые в учете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Объекты бухгалтерского учета. </w:t>
            </w:r>
          </w:p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Основные задачи бухгалтерского учета.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Предмет бухгалтерского учета.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C22BC" w:rsidRPr="007C22BC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Понятие хозяйственных операций.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Методы бухгалтерского учета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</w:t>
            </w:r>
          </w:p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Правовая основа бухгалтерского учета</w:t>
            </w:r>
          </w:p>
        </w:tc>
        <w:tc>
          <w:tcPr>
            <w:tcW w:w="10076" w:type="dxa"/>
            <w:gridSpan w:val="2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2A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7C5394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Понятие организации бухгалтерского учета в РФ. </w:t>
            </w:r>
          </w:p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Федеральный за</w:t>
            </w:r>
            <w:r>
              <w:rPr>
                <w:rFonts w:ascii="Times New Roman" w:hAnsi="Times New Roman"/>
                <w:sz w:val="28"/>
                <w:szCs w:val="28"/>
              </w:rPr>
              <w:t>кон РФ «О бухгалтерском учете».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4F52AF" w:rsidRDefault="004F52AF">
            <w:r w:rsidRPr="0087646C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7C5394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Положения о бухгалтерском учете и отчетности в РФ.</w:t>
            </w:r>
          </w:p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Международные стандарты финансовой отчетности.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4F52AF" w:rsidRDefault="004F52AF">
            <w:r w:rsidRPr="0087646C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1.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Краткий конспект Федерального закона «О бухгалтерском учете».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обучающихся: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Изучение Федерального закона «О бухгалтерском учете»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467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БУХГАЛТЕРСКИЙ БАЛАНС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0BB6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</w:t>
            </w:r>
          </w:p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Балансовый 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 отражения информации. Виды балансов</w:t>
            </w:r>
          </w:p>
        </w:tc>
        <w:tc>
          <w:tcPr>
            <w:tcW w:w="10076" w:type="dxa"/>
            <w:gridSpan w:val="2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860BB6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0BB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860BB6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0BB6" w:rsidRPr="00D9742A" w:rsidTr="00860BB6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860BB6" w:rsidRPr="00860BB6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балансов, их характеристика.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860BB6" w:rsidRPr="00D9742A" w:rsidTr="00860BB6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Актив и пассив бухгалтерского баланса.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860BB6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2.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Составление бухгалтерского баланса.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60BB6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860BB6" w:rsidRDefault="00860BB6" w:rsidP="00860BB6">
            <w:pPr>
              <w:spacing w:after="0" w:line="240" w:lineRule="auto"/>
            </w:pPr>
            <w:r w:rsidRPr="000723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Pr="00860BB6"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 по составлению бухгалтерского баланса.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60BB6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860BB6" w:rsidRDefault="00860BB6" w:rsidP="00860BB6">
            <w:pPr>
              <w:spacing w:after="0" w:line="240" w:lineRule="auto"/>
            </w:pPr>
            <w:r w:rsidRPr="000723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r w:rsidRPr="00860BB6">
              <w:rPr>
                <w:rFonts w:ascii="Times New Roman" w:hAnsi="Times New Roman"/>
                <w:bCs/>
                <w:sz w:val="28"/>
                <w:szCs w:val="28"/>
              </w:rPr>
              <w:t>Оформление образцов документов по составлению бухгалтерского баланса.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62"/>
        </w:trPr>
        <w:tc>
          <w:tcPr>
            <w:tcW w:w="2257" w:type="dxa"/>
            <w:vMerge w:val="restart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Оценка хозяйственных средств. Типы хозяйственных операций</w:t>
            </w: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7C22BC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2B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22BC" w:rsidRPr="00D9742A" w:rsidTr="007C22BC">
        <w:trPr>
          <w:trHeight w:val="262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7C22BC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7C22BC" w:rsidRPr="007C22BC" w:rsidRDefault="007C22BC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Методы оценки запаса материальных ресурсов при списании их в производство.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62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7C22BC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Типы хозяйственных операций.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 w:rsidR="00860BB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Решение задач на м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етоды оценки материальных запасов, материальных ресурсов при списании в производство.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 w:rsidR="00860BB6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Решение задач на определение т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ипа хозяйственных операций.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442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СЧЕТА И ДВОЙНАЯ ЗАПИСЬ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98" w:type="dxa"/>
            <w:shd w:val="clear" w:color="auto" w:fill="auto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</w:p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Счета бухгалтерского учет.  Двойная запись операций на счетах</w:t>
            </w:r>
          </w:p>
        </w:tc>
        <w:tc>
          <w:tcPr>
            <w:tcW w:w="10076" w:type="dxa"/>
            <w:gridSpan w:val="2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860BB6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0BB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860BB6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497" w:type="dxa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Бухгалтерские сч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ета,  их назначение и структура.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Активные, пассивные и активно-пассивные счет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 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Открытие счетов бухгалтерского учета.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двойной записи операций на счетах, бухгалтерская запись. </w:t>
            </w:r>
          </w:p>
          <w:p w:rsidR="004F52AF" w:rsidRPr="00860BB6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Прово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дки простые и сложные.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860BB6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97" w:type="dxa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Обоснование метода двойной записи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Понятие корреспонденции счетов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Понятие и характеристики синтетического и аналитического счетов.</w:t>
            </w:r>
          </w:p>
          <w:p w:rsidR="004F52AF" w:rsidRPr="00860BB6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 счетов бухгалтерского учета. Субсчета.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Забалансовые счета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60BB6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Составление простейших бухгалтерских проводок.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60BB6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задач: с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оставление простейших бухгалтерских проводок.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9</w:t>
            </w:r>
            <w:r w:rsidRPr="00860BB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Составление сложных бухгалтерских проводок.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Решение задач: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Составление сложных бухгалтерских проводок.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Написание бухгалтерских проводок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Составление журнала хозяйственных операций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задач: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Составление журнала хозяйственных операций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860BB6">
        <w:trPr>
          <w:trHeight w:val="625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13 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Составление оборотных ведомостей по счетам аналитического учета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860BB6">
        <w:trPr>
          <w:trHeight w:val="549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14 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Составление оборотных ведомостей по счетам синтетического учета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860BB6">
        <w:trPr>
          <w:trHeight w:val="549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99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обучающихся: Реферат на тему: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Счета бухгалтерского учета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99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99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4.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ПРИНЦИПЫ УЧЕТА ОСНОВНЫХ ХОЗЯЙСТВЕННЫХ ПРОЦЕССОВ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7C22BC">
        <w:trPr>
          <w:trHeight w:val="221"/>
        </w:trPr>
        <w:tc>
          <w:tcPr>
            <w:tcW w:w="2257" w:type="dxa"/>
            <w:vMerge w:val="restart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4.1.</w:t>
            </w:r>
          </w:p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Учет процесса снабжения</w:t>
            </w:r>
          </w:p>
        </w:tc>
        <w:tc>
          <w:tcPr>
            <w:tcW w:w="10076" w:type="dxa"/>
            <w:gridSpan w:val="2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2A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4F52AF">
        <w:trPr>
          <w:trHeight w:val="221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97" w:type="dxa"/>
          </w:tcPr>
          <w:p w:rsidR="004F52AF" w:rsidRPr="004F52AF" w:rsidRDefault="004F52AF" w:rsidP="004F5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Понятие учета процесса снабжения, его отра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жение бухгалтерскими записями.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4F52AF">
        <w:trPr>
          <w:trHeight w:val="221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497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Фактическая себестоимость приобретаемых материальных ценностей.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</w:t>
            </w:r>
            <w:r w:rsidR="004F52AF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Расчет фактической стоимости заготовленных материальных ценностей, оформление их бухгалтерскими записями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Расчет фактической стоимости заготовленных материальных ценностей, оформление их бухгалтерскими записями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60BB6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4.2.</w:t>
            </w:r>
          </w:p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Учет процесса производства и процесса реализации</w:t>
            </w:r>
          </w:p>
        </w:tc>
        <w:tc>
          <w:tcPr>
            <w:tcW w:w="10076" w:type="dxa"/>
            <w:gridSpan w:val="2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4F52AF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2A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860BB6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0BB6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497" w:type="dxa"/>
          </w:tcPr>
          <w:p w:rsidR="00860BB6" w:rsidRPr="00D9742A" w:rsidRDefault="00860BB6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Понятие процесса производства</w:t>
            </w:r>
          </w:p>
          <w:p w:rsidR="00860BB6" w:rsidRPr="00D9742A" w:rsidRDefault="00860BB6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Классификация затрат на производство.</w:t>
            </w:r>
          </w:p>
          <w:p w:rsidR="00860BB6" w:rsidRPr="00860BB6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ятие прямых и косвенных затрат.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860BB6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860BB6" w:rsidRPr="00D9742A" w:rsidRDefault="00860BB6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497" w:type="dxa"/>
          </w:tcPr>
          <w:p w:rsidR="00860BB6" w:rsidRPr="00D9742A" w:rsidRDefault="00860BB6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Фактическая себестоимость выпущенной продукции</w:t>
            </w:r>
          </w:p>
          <w:p w:rsidR="00860BB6" w:rsidRPr="00D9742A" w:rsidRDefault="00860BB6" w:rsidP="0086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Отражение на счетах бухгалтерского учета про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цесса производства и реализации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BB6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60BB6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1</w:t>
            </w:r>
            <w:r w:rsidR="004F52A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Расчет фактической себестоимости выпущенной продукции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Оформление бухгалтерскими записями процесса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производства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7C22BC" w:rsidRPr="00D9742A" w:rsidRDefault="007C22BC" w:rsidP="007C22BC">
            <w:pPr>
              <w:numPr>
                <w:ilvl w:val="0"/>
                <w:numId w:val="13"/>
              </w:numPr>
              <w:tabs>
                <w:tab w:val="left" w:pos="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87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Расчет фактической себестоимости выпущенной продукции.</w:t>
            </w:r>
          </w:p>
          <w:p w:rsidR="007C22BC" w:rsidRPr="00D9742A" w:rsidRDefault="007C22BC" w:rsidP="007C22BC">
            <w:pPr>
              <w:numPr>
                <w:ilvl w:val="0"/>
                <w:numId w:val="13"/>
              </w:numPr>
              <w:tabs>
                <w:tab w:val="left" w:pos="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87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Оформление бухгалтерскими записями процесса производства и реализации.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5.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ДОКУМЕНТАЦИЯ И ИНВЕНТАРИЗАЦИЯ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5.1.</w:t>
            </w:r>
          </w:p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Бухгалтерские документы</w:t>
            </w:r>
          </w:p>
        </w:tc>
        <w:tc>
          <w:tcPr>
            <w:tcW w:w="10076" w:type="dxa"/>
            <w:gridSpan w:val="2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2A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497" w:type="dxa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Сущность и значение документов. </w:t>
            </w:r>
          </w:p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Классификация документов</w:t>
            </w:r>
          </w:p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Требования, предъявляемые по содержанию и оформ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лению бухгалтерских документов.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497" w:type="dxa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Документооборот, его правила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Заполнение приходных и расходных кассовых документов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Заполнение авансовых отчетов и платежных поручений.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7C22BC" w:rsidRPr="00D9742A" w:rsidRDefault="007C22BC" w:rsidP="007C22BC">
            <w:pPr>
              <w:numPr>
                <w:ilvl w:val="0"/>
                <w:numId w:val="12"/>
              </w:numPr>
              <w:tabs>
                <w:tab w:val="left" w:pos="1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87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Заполнение приходных и расходных кассовых документов</w:t>
            </w:r>
          </w:p>
          <w:p w:rsidR="007C22BC" w:rsidRPr="00D9742A" w:rsidRDefault="007C22BC" w:rsidP="007C22BC">
            <w:pPr>
              <w:numPr>
                <w:ilvl w:val="0"/>
                <w:numId w:val="12"/>
              </w:numPr>
              <w:tabs>
                <w:tab w:val="left" w:pos="1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87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Заполнение авансовых отчетов и платежных поручений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12333" w:type="dxa"/>
            <w:gridSpan w:val="3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6.</w:t>
            </w: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 xml:space="preserve"> ТЕХНОЛОГИЯ ОБРАБОТКИ УЧЕТНОЙ ИНФОРМАЦИИ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98" w:type="dxa"/>
            <w:shd w:val="clear" w:color="auto" w:fill="auto"/>
          </w:tcPr>
          <w:p w:rsidR="007C22BC" w:rsidRPr="00D9742A" w:rsidRDefault="007C22BC" w:rsidP="00F21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7C22BC">
        <w:trPr>
          <w:trHeight w:val="20"/>
        </w:trPr>
        <w:tc>
          <w:tcPr>
            <w:tcW w:w="2257" w:type="dxa"/>
            <w:vMerge w:val="restart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Тема 6.1.</w:t>
            </w:r>
          </w:p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sz w:val="28"/>
                <w:szCs w:val="28"/>
              </w:rPr>
              <w:t>Учетные регистры и способы  исправления ошибок в них</w:t>
            </w:r>
          </w:p>
        </w:tc>
        <w:tc>
          <w:tcPr>
            <w:tcW w:w="10076" w:type="dxa"/>
            <w:gridSpan w:val="2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2A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52AF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497" w:type="dxa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учетных регистров. 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Журнально-ордерная форма учета. </w:t>
            </w:r>
          </w:p>
          <w:p w:rsidR="004F52AF" w:rsidRPr="004F52AF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Мемориально-орде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рная форма учета.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4F52AF" w:rsidRPr="00D9742A" w:rsidTr="004F52AF">
        <w:trPr>
          <w:trHeight w:val="20"/>
        </w:trPr>
        <w:tc>
          <w:tcPr>
            <w:tcW w:w="2257" w:type="dxa"/>
            <w:vMerge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497" w:type="dxa"/>
          </w:tcPr>
          <w:p w:rsidR="004F52AF" w:rsidRPr="004F52AF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Упрощенная форма бухгалтерского учета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Автоматизированная форма организации бухгалтерского учета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Способы исправления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ошибок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в учетных регистрах: корректурный,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 «красное сторно» и способ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дополнительной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записи.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Исправление ошибок в учетных записях и оформление бухгалтерских справок на исправление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2AF" w:rsidRPr="00D9742A" w:rsidRDefault="004F52AF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F52AF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7C22BC" w:rsidRPr="00D9742A" w:rsidTr="007C22BC">
        <w:trPr>
          <w:trHeight w:val="20"/>
        </w:trPr>
        <w:tc>
          <w:tcPr>
            <w:tcW w:w="2257" w:type="dxa"/>
            <w:vMerge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6" w:type="dxa"/>
            <w:gridSpan w:val="2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Самостоятельная(аудиторная) работа обучающихся: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>Реферат на тему: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 Автоматизированная форма организации бухгалтерского учета.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4F52AF" w:rsidP="004F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C22BC" w:rsidRPr="00D9742A" w:rsidTr="007C22BC">
        <w:trPr>
          <w:trHeight w:val="20"/>
        </w:trPr>
        <w:tc>
          <w:tcPr>
            <w:tcW w:w="12333" w:type="dxa"/>
            <w:gridSpan w:val="3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2BC" w:rsidRPr="00D9742A" w:rsidRDefault="007C22BC" w:rsidP="007C2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C22BC" w:rsidRPr="00D9742A" w:rsidRDefault="007C22BC" w:rsidP="006A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D37B8D" w:rsidRPr="00D9742A" w:rsidRDefault="00D37B8D" w:rsidP="006A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37B8D" w:rsidRPr="00D9742A" w:rsidSect="004F52AF">
          <w:pgSz w:w="16840" w:h="11907" w:orient="landscape"/>
          <w:pgMar w:top="568" w:right="1134" w:bottom="851" w:left="992" w:header="709" w:footer="709" w:gutter="0"/>
          <w:cols w:space="720"/>
        </w:sectPr>
      </w:pPr>
    </w:p>
    <w:p w:rsidR="00D37B8D" w:rsidRPr="00D9742A" w:rsidRDefault="00D37B8D" w:rsidP="00D37B8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9742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D37B8D" w:rsidRPr="00D9742A" w:rsidRDefault="00D37B8D" w:rsidP="00D37B8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9742A">
        <w:rPr>
          <w:rFonts w:ascii="Times New Roman" w:hAnsi="Times New Roman"/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помещения:</w:t>
      </w:r>
    </w:p>
    <w:p w:rsidR="00D37B8D" w:rsidRPr="00D9742A" w:rsidRDefault="00D37B8D" w:rsidP="00EE36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sz w:val="28"/>
          <w:szCs w:val="28"/>
          <w:lang w:eastAsia="en-US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D37B8D" w:rsidRPr="00D9742A" w:rsidRDefault="00D37B8D" w:rsidP="00EE361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Кабинет</w:t>
      </w:r>
      <w:r w:rsidRPr="00D9742A">
        <w:rPr>
          <w:rFonts w:ascii="Times New Roman" w:eastAsia="Calibri" w:hAnsi="Times New Roman"/>
          <w:bCs/>
          <w:i/>
          <w:sz w:val="28"/>
          <w:szCs w:val="28"/>
          <w:lang w:eastAsia="en-US"/>
        </w:rPr>
        <w:t xml:space="preserve"> </w:t>
      </w: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Учебная аудитория (лаборатория)</w:t>
      </w:r>
      <w:r w:rsidRPr="00D9742A">
        <w:rPr>
          <w:rFonts w:ascii="Times New Roman" w:eastAsia="Calibri" w:hAnsi="Times New Roman"/>
          <w:bCs/>
          <w:i/>
          <w:sz w:val="28"/>
          <w:szCs w:val="28"/>
          <w:lang w:eastAsia="en-US"/>
        </w:rPr>
        <w:t xml:space="preserve">, </w:t>
      </w: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оснащенный оборудованием: 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рабочие места по количеству обучающихся;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рабочее место преподавателя;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наглядные пособия (бланки документов, образцы оформления документов и т.п.);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комплект учебно-методической документации.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техническими средства обучения: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компьютер с лицензионным программным обеспечением: </w:t>
      </w:r>
      <w:r w:rsidRPr="00D9742A">
        <w:rPr>
          <w:rFonts w:ascii="Times New Roman" w:eastAsia="Calibri" w:hAnsi="Times New Roman"/>
          <w:sz w:val="28"/>
          <w:szCs w:val="28"/>
          <w:lang w:eastAsia="en-US"/>
        </w:rPr>
        <w:t>MS Office 2016, СПС КонсультантПлюс, ГАРАНТ аэро, 1C Предприятие 8, 7-Zip, Bizagi, Bloodshed Dev-C++, CaseTransmitter, C-Free 5, IBM Software, Java, K-Lite Codec Pack;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- мультимедиапроектор;</w:t>
      </w:r>
    </w:p>
    <w:p w:rsidR="00D37B8D" w:rsidRPr="00D9742A" w:rsidRDefault="00D37B8D" w:rsidP="00EE3617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- интерактивная доска или экран.</w:t>
      </w:r>
    </w:p>
    <w:p w:rsidR="00D37B8D" w:rsidRPr="00D9742A" w:rsidRDefault="00D37B8D" w:rsidP="00D37B8D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sz w:val="28"/>
          <w:szCs w:val="28"/>
          <w:lang w:eastAsia="en-US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D37B8D" w:rsidRPr="00D9742A" w:rsidRDefault="00D37B8D" w:rsidP="00D37B8D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D37B8D" w:rsidRPr="00D9742A" w:rsidRDefault="00D37B8D" w:rsidP="00D37B8D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742A">
        <w:rPr>
          <w:rFonts w:ascii="Times New Roman" w:eastAsia="Calibri" w:hAnsi="Times New Roman"/>
          <w:bCs/>
          <w:sz w:val="28"/>
          <w:szCs w:val="28"/>
          <w:lang w:eastAsia="en-US"/>
        </w:rPr>
        <w:t>Для реализации программы библиотечный фонд образовательной организации должен иметь  п</w:t>
      </w:r>
      <w:r w:rsidRPr="00D9742A">
        <w:rPr>
          <w:rFonts w:ascii="Times New Roman" w:eastAsia="Calibri" w:hAnsi="Times New Roman"/>
          <w:sz w:val="28"/>
          <w:szCs w:val="28"/>
          <w:lang w:eastAsia="en-US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D37B8D" w:rsidRPr="00D9742A" w:rsidRDefault="00D37B8D" w:rsidP="00EE3617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742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Конституция Российской Федерации от 12.12.1993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Бюджетный кодекс Российской Федерации от 31.07.1998 N 145-ФЗ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lastRenderedPageBreak/>
        <w:t>Гражданский кодекс Российской Федерации в 4 частях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Кодекс Российской Федерации об административных правонарушениях  от 30.12.2001 N 195-ФЗ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Налоговый кодекс Российской Федерации в 2 частях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Таможенный кодекс Таможенного союза 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Трудовой кодекс Российской Федерации от 30.12.2001  N 197-ФЗ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Уголовный кодекс Российской Федерации от 13.06.1996 N 63-ФЗ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29.07.2004 N 98-ФЗ (действующая редакция) «О коммерческой тайне»;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27.07.2006 N 152-ФЗ (действующая редакция) «О персональных данных»;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 xml:space="preserve">Федеральный закон от 25.12.2008 </w:t>
      </w:r>
      <w:r w:rsidRPr="00D9742A">
        <w:rPr>
          <w:rFonts w:eastAsia="Calibri"/>
          <w:sz w:val="28"/>
          <w:szCs w:val="28"/>
          <w:lang w:val="en-US" w:eastAsia="en-US"/>
        </w:rPr>
        <w:t>N</w:t>
      </w:r>
      <w:r w:rsidRPr="00D9742A">
        <w:rPr>
          <w:rFonts w:eastAsia="Calibri"/>
          <w:sz w:val="28"/>
          <w:szCs w:val="28"/>
          <w:lang w:eastAsia="en-US"/>
        </w:rPr>
        <w:t xml:space="preserve"> 273-ФЗ (действующая редакция) «О противодействии коррупции»;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Федеральный закон от 06.12.2011 N 402-ФЗ «О бухгалтерском учете»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lastRenderedPageBreak/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«Расходы организации»(ПБУ 10/99), утв. приказом Минфина России от 06.05.1999 N 33н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lastRenderedPageBreak/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lastRenderedPageBreak/>
        <w:t>Приказ Минфина России от 29.07.1998 N 34н (</w:t>
      </w:r>
      <w:r w:rsidRPr="00D9742A">
        <w:rPr>
          <w:rFonts w:eastAsia="Calibri"/>
          <w:sz w:val="28"/>
          <w:szCs w:val="28"/>
          <w:lang w:eastAsia="en-US"/>
        </w:rPr>
        <w:t>действующая редакция</w:t>
      </w:r>
      <w:r w:rsidRPr="00D9742A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Приказ Минфина России от 02.07.2010 N 66н «О формах бухгалтерской отчетности организаций»  (действующая редакция);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742A">
        <w:rPr>
          <w:rFonts w:eastAsia="Calibri"/>
          <w:sz w:val="28"/>
          <w:szCs w:val="28"/>
          <w:lang w:eastAsia="en-US"/>
        </w:rPr>
        <w:t>Международные стандарты аудита (официальный текст);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Богаченко В.М., Кириллова Н.А. Бухгалтерский учет: Учебник. – Ростов н/Д: Феникс, 2018. - 538 с;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Дмитриева И. М.,  Захаров И.В., Калачева О.Н.,  Бухгалтерский учет и анализ: учебник для СПО  — М.: Издательство Юрайт, 2018. — 423 с;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Дмитриева И. М.,  Бухгалтерский учет: учебник и практикум для СПО  — М.: Издательство Юрайт, 2018. — 325 с;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Елицур М.Ю., Носова О.М., Фролова М.В. Экономика и бухгалтерский учет. Профессиональные модули: учебник. – М.: ФОРУМ: ИНФРА-М, 2017. - 200 с;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Казакова Н.А., Аудит : учебник для СПО — М. : Издательство Юрайт, 2017. — 387 с;</w:t>
      </w:r>
    </w:p>
    <w:p w:rsidR="00D37B8D" w:rsidRPr="00D9742A" w:rsidRDefault="00D37B8D" w:rsidP="00EE3617">
      <w:pPr>
        <w:pStyle w:val="af0"/>
        <w:numPr>
          <w:ilvl w:val="0"/>
          <w:numId w:val="21"/>
        </w:numPr>
        <w:spacing w:before="0" w:after="0"/>
        <w:ind w:left="142" w:hanging="426"/>
        <w:contextualSpacing/>
        <w:jc w:val="both"/>
        <w:rPr>
          <w:rFonts w:eastAsia="Calibri"/>
          <w:sz w:val="28"/>
          <w:szCs w:val="28"/>
        </w:rPr>
      </w:pPr>
      <w:r w:rsidRPr="00D9742A">
        <w:rPr>
          <w:rFonts w:eastAsia="Calibri"/>
          <w:sz w:val="28"/>
          <w:szCs w:val="28"/>
        </w:rPr>
        <w:t>Малис Н. И., Грундел Л.П., Зинягина А.С.,   Налоговый учет и отчетность: учебник и практикум для СПО — М. : Издательство Юрайт, 2018. — 341 с.;</w:t>
      </w:r>
    </w:p>
    <w:p w:rsidR="00EE3617" w:rsidRPr="00EE3617" w:rsidRDefault="00EE3617" w:rsidP="00EE3617">
      <w:pPr>
        <w:pStyle w:val="af0"/>
        <w:spacing w:before="0" w:after="0"/>
        <w:ind w:left="142"/>
        <w:contextualSpacing/>
        <w:jc w:val="both"/>
        <w:rPr>
          <w:rFonts w:eastAsia="Calibri"/>
          <w:sz w:val="28"/>
          <w:szCs w:val="28"/>
        </w:rPr>
      </w:pPr>
    </w:p>
    <w:p w:rsidR="00D37B8D" w:rsidRPr="00D9742A" w:rsidRDefault="00D37B8D" w:rsidP="00D37B8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D9742A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D37B8D" w:rsidRPr="00D9742A" w:rsidRDefault="00D37B8D" w:rsidP="00EE3617">
      <w:pPr>
        <w:pStyle w:val="aa"/>
        <w:numPr>
          <w:ilvl w:val="0"/>
          <w:numId w:val="22"/>
        </w:numPr>
        <w:ind w:left="426" w:hanging="568"/>
        <w:rPr>
          <w:color w:val="454545"/>
          <w:sz w:val="28"/>
          <w:szCs w:val="28"/>
          <w:lang w:val="ru-RU"/>
        </w:rPr>
      </w:pPr>
      <w:r w:rsidRPr="00EE3617">
        <w:rPr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12" w:history="1">
        <w:r w:rsidRPr="00D9742A">
          <w:rPr>
            <w:rStyle w:val="af"/>
            <w:color w:val="2775D0"/>
            <w:sz w:val="28"/>
            <w:szCs w:val="28"/>
          </w:rPr>
          <w:t>http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://</w:t>
        </w:r>
        <w:r w:rsidRPr="00D9742A">
          <w:rPr>
            <w:rStyle w:val="af"/>
            <w:color w:val="2775D0"/>
            <w:sz w:val="28"/>
            <w:szCs w:val="28"/>
          </w:rPr>
          <w:t>window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</w:rPr>
          <w:t>edu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</w:rPr>
          <w:t>ru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/</w:t>
        </w:r>
      </w:hyperlink>
    </w:p>
    <w:p w:rsidR="00D37B8D" w:rsidRPr="00D9742A" w:rsidRDefault="00D37B8D" w:rsidP="00EE3617">
      <w:pPr>
        <w:pStyle w:val="aa"/>
        <w:numPr>
          <w:ilvl w:val="0"/>
          <w:numId w:val="22"/>
        </w:numPr>
        <w:ind w:left="426" w:hanging="568"/>
        <w:rPr>
          <w:color w:val="454545"/>
          <w:sz w:val="28"/>
          <w:szCs w:val="28"/>
          <w:lang w:val="ru-RU"/>
        </w:rPr>
      </w:pPr>
      <w:r w:rsidRPr="00EE3617">
        <w:rPr>
          <w:sz w:val="28"/>
          <w:szCs w:val="28"/>
          <w:lang w:val="ru-RU"/>
        </w:rPr>
        <w:t xml:space="preserve">Министерство образования и науки РФ ФГАУ «ФИРО» </w:t>
      </w:r>
      <w:hyperlink r:id="rId13" w:history="1">
        <w:r w:rsidRPr="00D9742A">
          <w:rPr>
            <w:rStyle w:val="af"/>
            <w:sz w:val="28"/>
            <w:szCs w:val="28"/>
          </w:rPr>
          <w:t>http</w:t>
        </w:r>
        <w:r w:rsidRPr="00D9742A">
          <w:rPr>
            <w:rStyle w:val="af"/>
            <w:sz w:val="28"/>
            <w:szCs w:val="28"/>
            <w:lang w:val="ru-RU"/>
          </w:rPr>
          <w:t>://</w:t>
        </w:r>
        <w:r w:rsidRPr="00D9742A">
          <w:rPr>
            <w:rStyle w:val="af"/>
            <w:sz w:val="28"/>
            <w:szCs w:val="28"/>
          </w:rPr>
          <w:t>www</w:t>
        </w:r>
        <w:r w:rsidRPr="00D9742A">
          <w:rPr>
            <w:rStyle w:val="af"/>
            <w:sz w:val="28"/>
            <w:szCs w:val="28"/>
            <w:lang w:val="ru-RU"/>
          </w:rPr>
          <w:t>.</w:t>
        </w:r>
        <w:r w:rsidRPr="00D9742A">
          <w:rPr>
            <w:rStyle w:val="af"/>
            <w:sz w:val="28"/>
            <w:szCs w:val="28"/>
          </w:rPr>
          <w:t>firo</w:t>
        </w:r>
        <w:r w:rsidRPr="00D9742A">
          <w:rPr>
            <w:rStyle w:val="af"/>
            <w:sz w:val="28"/>
            <w:szCs w:val="28"/>
            <w:lang w:val="ru-RU"/>
          </w:rPr>
          <w:t>.</w:t>
        </w:r>
        <w:r w:rsidRPr="00D9742A">
          <w:rPr>
            <w:rStyle w:val="af"/>
            <w:sz w:val="28"/>
            <w:szCs w:val="28"/>
          </w:rPr>
          <w:t>ru</w:t>
        </w:r>
        <w:r w:rsidRPr="00D9742A">
          <w:rPr>
            <w:rStyle w:val="af"/>
            <w:sz w:val="28"/>
            <w:szCs w:val="28"/>
            <w:lang w:val="ru-RU"/>
          </w:rPr>
          <w:t>/</w:t>
        </w:r>
      </w:hyperlink>
    </w:p>
    <w:p w:rsidR="00D37B8D" w:rsidRPr="00D9742A" w:rsidRDefault="00D37B8D" w:rsidP="00EE3617">
      <w:pPr>
        <w:pStyle w:val="aa"/>
        <w:numPr>
          <w:ilvl w:val="0"/>
          <w:numId w:val="22"/>
        </w:numPr>
        <w:ind w:left="426" w:hanging="568"/>
        <w:rPr>
          <w:color w:val="454545"/>
          <w:sz w:val="28"/>
          <w:szCs w:val="28"/>
          <w:lang w:val="ru-RU"/>
        </w:rPr>
      </w:pPr>
      <w:r w:rsidRPr="00EE3617">
        <w:rPr>
          <w:sz w:val="28"/>
          <w:szCs w:val="28"/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EE3617">
        <w:rPr>
          <w:bCs/>
          <w:sz w:val="28"/>
          <w:szCs w:val="28"/>
          <w:lang w:val="ru-RU"/>
        </w:rPr>
        <w:t xml:space="preserve"> –</w:t>
      </w:r>
      <w:hyperlink r:id="rId14" w:history="1">
        <w:r w:rsidRPr="00D9742A">
          <w:rPr>
            <w:rStyle w:val="af"/>
            <w:color w:val="2775D0"/>
            <w:sz w:val="28"/>
            <w:szCs w:val="28"/>
          </w:rPr>
          <w:t>http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://</w:t>
        </w:r>
        <w:r w:rsidRPr="00D9742A">
          <w:rPr>
            <w:rStyle w:val="af"/>
            <w:color w:val="2775D0"/>
            <w:sz w:val="28"/>
            <w:szCs w:val="28"/>
          </w:rPr>
          <w:t>www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</w:rPr>
          <w:t>edu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-</w:t>
        </w:r>
        <w:r w:rsidRPr="00D9742A">
          <w:rPr>
            <w:rStyle w:val="af"/>
            <w:color w:val="2775D0"/>
            <w:sz w:val="28"/>
            <w:szCs w:val="28"/>
          </w:rPr>
          <w:t>all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</w:rPr>
          <w:t>ru</w:t>
        </w:r>
        <w:r w:rsidRPr="00D9742A">
          <w:rPr>
            <w:rStyle w:val="af"/>
            <w:color w:val="2775D0"/>
            <w:sz w:val="28"/>
            <w:szCs w:val="28"/>
            <w:lang w:val="ru-RU"/>
          </w:rPr>
          <w:t>/</w:t>
        </w:r>
      </w:hyperlink>
    </w:p>
    <w:p w:rsidR="00D37B8D" w:rsidRPr="00EE3617" w:rsidRDefault="00D37B8D" w:rsidP="00EE3617">
      <w:pPr>
        <w:pStyle w:val="aa"/>
        <w:numPr>
          <w:ilvl w:val="0"/>
          <w:numId w:val="22"/>
        </w:numPr>
        <w:spacing w:after="225"/>
        <w:ind w:left="426" w:hanging="568"/>
        <w:rPr>
          <w:bCs/>
          <w:color w:val="454545"/>
          <w:sz w:val="28"/>
          <w:szCs w:val="28"/>
          <w:shd w:val="clear" w:color="auto" w:fill="FAFAF6"/>
          <w:lang w:val="ru-RU"/>
        </w:rPr>
      </w:pPr>
      <w:r w:rsidRPr="00EE3617">
        <w:rPr>
          <w:bCs/>
          <w:sz w:val="28"/>
          <w:szCs w:val="28"/>
          <w:shd w:val="clear" w:color="auto" w:fill="FAFAF6"/>
          <w:lang w:val="ru-RU"/>
        </w:rPr>
        <w:t>Экономико–правовая библиотека [Электронный ресурс]. — Режим доступа</w:t>
      </w:r>
      <w:r w:rsidRPr="00D9742A">
        <w:rPr>
          <w:bCs/>
          <w:color w:val="454545"/>
          <w:sz w:val="28"/>
          <w:szCs w:val="28"/>
          <w:shd w:val="clear" w:color="auto" w:fill="FAFAF6"/>
          <w:lang w:val="ru-RU"/>
        </w:rPr>
        <w:t xml:space="preserve"> : </w:t>
      </w:r>
      <w:hyperlink r:id="rId15" w:history="1">
        <w:r w:rsidRPr="00D9742A">
          <w:rPr>
            <w:rStyle w:val="af"/>
            <w:color w:val="2775D0"/>
            <w:sz w:val="28"/>
            <w:szCs w:val="28"/>
            <w:shd w:val="clear" w:color="auto" w:fill="FAFAF6"/>
          </w:rPr>
          <w:t>http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://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</w:rPr>
          <w:t>www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</w:rPr>
          <w:t>vuzlib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D9742A">
          <w:rPr>
            <w:rStyle w:val="af"/>
            <w:color w:val="2775D0"/>
            <w:sz w:val="28"/>
            <w:szCs w:val="28"/>
            <w:shd w:val="clear" w:color="auto" w:fill="FAFAF6"/>
          </w:rPr>
          <w:t>net</w:t>
        </w:r>
      </w:hyperlink>
      <w:r w:rsidRPr="00D9742A">
        <w:rPr>
          <w:bCs/>
          <w:color w:val="454545"/>
          <w:sz w:val="28"/>
          <w:szCs w:val="28"/>
          <w:shd w:val="clear" w:color="auto" w:fill="FAFAF6"/>
          <w:lang w:val="ru-RU"/>
        </w:rPr>
        <w:t>.</w:t>
      </w:r>
    </w:p>
    <w:p w:rsidR="00D37B8D" w:rsidRPr="00D9742A" w:rsidRDefault="00D37B8D" w:rsidP="00D37B8D">
      <w:pPr>
        <w:suppressAutoHyphens/>
        <w:ind w:left="360"/>
        <w:contextualSpacing/>
        <w:rPr>
          <w:rFonts w:ascii="Times New Roman" w:hAnsi="Times New Roman"/>
          <w:bCs/>
          <w:i/>
          <w:sz w:val="28"/>
          <w:szCs w:val="28"/>
        </w:rPr>
      </w:pPr>
      <w:r w:rsidRPr="00D9742A">
        <w:rPr>
          <w:rFonts w:ascii="Times New Roman" w:hAnsi="Times New Roman"/>
          <w:b/>
          <w:bCs/>
          <w:sz w:val="28"/>
          <w:szCs w:val="28"/>
        </w:rPr>
        <w:t xml:space="preserve">3.2.3. Дополнительные источники </w:t>
      </w:r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6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http://konsultant.ru/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7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http://www.garant.ru/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8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https://www.minfin.ru/</w:t>
        </w:r>
      </w:hyperlink>
      <w:r w:rsidRPr="00D9742A">
        <w:rPr>
          <w:rFonts w:ascii="Times New Roman" w:hAnsi="Times New Roman"/>
          <w:sz w:val="28"/>
          <w:szCs w:val="28"/>
        </w:rPr>
        <w:t xml:space="preserve"> </w:t>
      </w:r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9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https://www.nalog.ru/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20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http://www.pfrf.ru/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21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http://fss.ru/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2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http://www.ffoms.ru/</w:t>
        </w:r>
      </w:hyperlink>
    </w:p>
    <w:p w:rsidR="00D37B8D" w:rsidRPr="00D9742A" w:rsidRDefault="00D37B8D" w:rsidP="00EE3617">
      <w:pPr>
        <w:numPr>
          <w:ilvl w:val="0"/>
          <w:numId w:val="23"/>
        </w:numPr>
        <w:spacing w:after="0" w:line="24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9742A">
        <w:rPr>
          <w:rFonts w:ascii="Times New Roman" w:hAnsi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3" w:history="1">
        <w:r w:rsidRPr="00D9742A">
          <w:rPr>
            <w:rStyle w:val="af"/>
            <w:rFonts w:ascii="Times New Roman" w:hAnsi="Times New Roman"/>
            <w:sz w:val="28"/>
            <w:szCs w:val="28"/>
          </w:rPr>
          <w:t>http://www.gks.ru/</w:t>
        </w:r>
      </w:hyperlink>
    </w:p>
    <w:p w:rsidR="00D37B8D" w:rsidRPr="00D9742A" w:rsidRDefault="00D37B8D" w:rsidP="0012058D">
      <w:pPr>
        <w:pStyle w:val="1"/>
        <w:numPr>
          <w:ilvl w:val="0"/>
          <w:numId w:val="1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right="-365" w:firstLine="0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D9742A">
        <w:rPr>
          <w:rFonts w:ascii="Times New Roman" w:hAnsi="Times New Roman"/>
          <w:caps/>
          <w:sz w:val="28"/>
          <w:szCs w:val="28"/>
        </w:rPr>
        <w:br w:type="page"/>
      </w:r>
      <w:r w:rsidRPr="00D9742A">
        <w:rPr>
          <w:rFonts w:ascii="Times New Roman" w:hAnsi="Times New Roman"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D37B8D" w:rsidRPr="00D9742A" w:rsidRDefault="00D37B8D" w:rsidP="00EE36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9742A">
        <w:rPr>
          <w:rFonts w:ascii="Times New Roman" w:hAnsi="Times New Roman"/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078"/>
        <w:gridCol w:w="2793"/>
      </w:tblGrid>
      <w:tr w:rsidR="00D37B8D" w:rsidRPr="00D9742A" w:rsidTr="0060138E">
        <w:tc>
          <w:tcPr>
            <w:tcW w:w="1982" w:type="pct"/>
          </w:tcPr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10" w:type="pct"/>
          </w:tcPr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D37B8D" w:rsidRPr="00D9742A" w:rsidTr="0060138E">
        <w:tc>
          <w:tcPr>
            <w:tcW w:w="1982" w:type="pct"/>
          </w:tcPr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понятие первичной бухгалтерской документации;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определение первичных бухгалтерских документов;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порядок проведения таксировки и контировки первичных бухгалтерских документов;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правила и сроки хранения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первичной бухгалтерской документации;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принципы и цели разработки рабочего плана счетов бухгалтерского учета организации;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D37B8D" w:rsidRPr="00D9742A" w:rsidRDefault="00D37B8D" w:rsidP="00EE361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понятие и классификацию основных средств;</w:t>
            </w:r>
          </w:p>
        </w:tc>
        <w:tc>
          <w:tcPr>
            <w:tcW w:w="1510" w:type="pct"/>
          </w:tcPr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</w:t>
            </w:r>
            <w:r w:rsidRPr="00D9742A">
              <w:rPr>
                <w:rFonts w:ascii="Times New Roman" w:hAnsi="Times New Roman"/>
                <w:sz w:val="28"/>
                <w:szCs w:val="28"/>
              </w:rPr>
              <w:lastRenderedPageBreak/>
              <w:t>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sz w:val="28"/>
                <w:szCs w:val="28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508" w:type="pct"/>
          </w:tcPr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Какими процедурами производится оценка:</w:t>
            </w:r>
            <w:r w:rsidRPr="00D9742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D37B8D" w:rsidRPr="00D9742A" w:rsidTr="0060138E">
        <w:trPr>
          <w:trHeight w:val="896"/>
        </w:trPr>
        <w:tc>
          <w:tcPr>
            <w:tcW w:w="1982" w:type="pct"/>
          </w:tcPr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Перечень умений, осваиваемых в рамках дисциплины: 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проводить таксировку и контировку первичных бухгалтерских документов;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организовывать документооборот;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разбираться в номенклатуре дел;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 xml:space="preserve">передавать первичные бухгалтерские документы в </w:t>
            </w: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текущий бухгалтерский архив;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D37B8D" w:rsidRPr="00D9742A" w:rsidRDefault="00D37B8D" w:rsidP="00EE361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конструировать поэтапно рабочий план счетов бухгалтерского учета организации.</w:t>
            </w:r>
          </w:p>
        </w:tc>
        <w:tc>
          <w:tcPr>
            <w:tcW w:w="1510" w:type="pct"/>
          </w:tcPr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Характеристики демонстрируемых умений, которые могут быть проверены:</w:t>
            </w:r>
            <w:r w:rsidRPr="00D97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при применении нормативного регулирования бухгалтерского учета;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как способность ориентироваться на международные стандарты финансовой отчетности;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при  проверке соблюдений требований к бухгалтерскому учету;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при проверке  соответствии методам и принципам бухгалтерского учета;</w:t>
            </w:r>
          </w:p>
          <w:p w:rsidR="00D37B8D" w:rsidRPr="00D9742A" w:rsidRDefault="00D37B8D" w:rsidP="00EE36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- при контроле использования форм и счетов бухгалтерского учета.</w:t>
            </w:r>
          </w:p>
        </w:tc>
        <w:tc>
          <w:tcPr>
            <w:tcW w:w="1508" w:type="pct"/>
          </w:tcPr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работы;</w:t>
            </w:r>
          </w:p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проведенного итогового экзамена;</w:t>
            </w:r>
          </w:p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устного и письменного опроса;</w:t>
            </w:r>
          </w:p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тестирования;</w:t>
            </w:r>
          </w:p>
          <w:p w:rsidR="00D37B8D" w:rsidRPr="00D9742A" w:rsidRDefault="00D37B8D" w:rsidP="0060138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742A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решения ситуационных задач.</w:t>
            </w:r>
          </w:p>
        </w:tc>
      </w:tr>
    </w:tbl>
    <w:p w:rsidR="00D37B8D" w:rsidRPr="00D9742A" w:rsidRDefault="00D37B8D" w:rsidP="00D37B8D">
      <w:pPr>
        <w:jc w:val="both"/>
        <w:rPr>
          <w:rFonts w:ascii="Times New Roman" w:hAnsi="Times New Roman"/>
          <w:sz w:val="28"/>
          <w:szCs w:val="28"/>
        </w:rPr>
      </w:pPr>
    </w:p>
    <w:p w:rsidR="0060138E" w:rsidRPr="00D9742A" w:rsidRDefault="0060138E">
      <w:pPr>
        <w:rPr>
          <w:rFonts w:ascii="Times New Roman" w:hAnsi="Times New Roman"/>
          <w:sz w:val="28"/>
          <w:szCs w:val="28"/>
        </w:rPr>
      </w:pPr>
    </w:p>
    <w:sectPr w:rsidR="0060138E" w:rsidRPr="00D9742A" w:rsidSect="00EE36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11" w:rsidRDefault="00F37711" w:rsidP="00D37B8D">
      <w:pPr>
        <w:spacing w:after="0" w:line="240" w:lineRule="auto"/>
      </w:pPr>
      <w:r>
        <w:separator/>
      </w:r>
    </w:p>
  </w:endnote>
  <w:endnote w:type="continuationSeparator" w:id="0">
    <w:p w:rsidR="00F37711" w:rsidRDefault="00F37711" w:rsidP="00D3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BC" w:rsidRDefault="007C22BC" w:rsidP="006013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7C22BC" w:rsidRDefault="007C22BC" w:rsidP="0060138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BC" w:rsidRDefault="007C22B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91F34">
      <w:rPr>
        <w:noProof/>
      </w:rPr>
      <w:t>2</w:t>
    </w:r>
    <w:r>
      <w:rPr>
        <w:noProof/>
      </w:rPr>
      <w:fldChar w:fldCharType="end"/>
    </w:r>
  </w:p>
  <w:p w:rsidR="007C22BC" w:rsidRDefault="007C22BC" w:rsidP="0060138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11" w:rsidRDefault="00F37711" w:rsidP="00D37B8D">
      <w:pPr>
        <w:spacing w:after="0" w:line="240" w:lineRule="auto"/>
      </w:pPr>
      <w:r>
        <w:separator/>
      </w:r>
    </w:p>
  </w:footnote>
  <w:footnote w:type="continuationSeparator" w:id="0">
    <w:p w:rsidR="00F37711" w:rsidRDefault="00F37711" w:rsidP="00D3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09E555D7"/>
    <w:multiLevelType w:val="hybridMultilevel"/>
    <w:tmpl w:val="E04084EA"/>
    <w:lvl w:ilvl="0" w:tplc="544C4A8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3924"/>
    <w:multiLevelType w:val="hybridMultilevel"/>
    <w:tmpl w:val="D2326D7A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617B3"/>
    <w:multiLevelType w:val="hybridMultilevel"/>
    <w:tmpl w:val="CEB48D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56978"/>
    <w:multiLevelType w:val="hybridMultilevel"/>
    <w:tmpl w:val="EDDA60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>
    <w:nsid w:val="2E2A404C"/>
    <w:multiLevelType w:val="multilevel"/>
    <w:tmpl w:val="E7EE21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70E49"/>
    <w:multiLevelType w:val="hybridMultilevel"/>
    <w:tmpl w:val="D2F80D5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A5A77"/>
    <w:multiLevelType w:val="hybridMultilevel"/>
    <w:tmpl w:val="9FDE8AB4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A26C0"/>
    <w:multiLevelType w:val="multilevel"/>
    <w:tmpl w:val="9DF8D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42A8C"/>
    <w:multiLevelType w:val="multilevel"/>
    <w:tmpl w:val="CEDA18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6">
    <w:nsid w:val="576E66EB"/>
    <w:multiLevelType w:val="hybridMultilevel"/>
    <w:tmpl w:val="2C72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A1466"/>
    <w:multiLevelType w:val="hybridMultilevel"/>
    <w:tmpl w:val="9B9A07A0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50305"/>
    <w:multiLevelType w:val="hybridMultilevel"/>
    <w:tmpl w:val="092C1810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60CA4"/>
    <w:multiLevelType w:val="hybridMultilevel"/>
    <w:tmpl w:val="207A3C9C"/>
    <w:lvl w:ilvl="0" w:tplc="55DA20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E1EC6"/>
    <w:multiLevelType w:val="hybridMultilevel"/>
    <w:tmpl w:val="13C268B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20"/>
  </w:num>
  <w:num w:numId="5">
    <w:abstractNumId w:val="9"/>
  </w:num>
  <w:num w:numId="6">
    <w:abstractNumId w:val="2"/>
  </w:num>
  <w:num w:numId="7">
    <w:abstractNumId w:val="14"/>
  </w:num>
  <w:num w:numId="8">
    <w:abstractNumId w:val="22"/>
  </w:num>
  <w:num w:numId="9">
    <w:abstractNumId w:val="11"/>
  </w:num>
  <w:num w:numId="10">
    <w:abstractNumId w:val="10"/>
  </w:num>
  <w:num w:numId="11">
    <w:abstractNumId w:val="12"/>
  </w:num>
  <w:num w:numId="12">
    <w:abstractNumId w:val="3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6"/>
  </w:num>
  <w:num w:numId="18">
    <w:abstractNumId w:val="15"/>
  </w:num>
  <w:num w:numId="19">
    <w:abstractNumId w:val="8"/>
  </w:num>
  <w:num w:numId="20">
    <w:abstractNumId w:val="1"/>
  </w:num>
  <w:num w:numId="21">
    <w:abstractNumId w:val="16"/>
  </w:num>
  <w:num w:numId="22">
    <w:abstractNumId w:val="4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8D"/>
    <w:rsid w:val="00000958"/>
    <w:rsid w:val="00060459"/>
    <w:rsid w:val="000F5118"/>
    <w:rsid w:val="000F7666"/>
    <w:rsid w:val="0012058D"/>
    <w:rsid w:val="00152BB9"/>
    <w:rsid w:val="001E76EA"/>
    <w:rsid w:val="002F331A"/>
    <w:rsid w:val="00407EC2"/>
    <w:rsid w:val="004F52AF"/>
    <w:rsid w:val="0060138E"/>
    <w:rsid w:val="00691F34"/>
    <w:rsid w:val="006A6D02"/>
    <w:rsid w:val="00795797"/>
    <w:rsid w:val="007C22BC"/>
    <w:rsid w:val="00860BB6"/>
    <w:rsid w:val="00A34823"/>
    <w:rsid w:val="00B26BAD"/>
    <w:rsid w:val="00BB3665"/>
    <w:rsid w:val="00C90DC2"/>
    <w:rsid w:val="00CB17FF"/>
    <w:rsid w:val="00D10472"/>
    <w:rsid w:val="00D37B8D"/>
    <w:rsid w:val="00D9742A"/>
    <w:rsid w:val="00DA665C"/>
    <w:rsid w:val="00E471E2"/>
    <w:rsid w:val="00EE3617"/>
    <w:rsid w:val="00F2103B"/>
    <w:rsid w:val="00F37711"/>
    <w:rsid w:val="00F964F5"/>
    <w:rsid w:val="00F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B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37B8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D37B8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D37B8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D37B8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D37B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D37B8D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D37B8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D37B8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D37B8D"/>
    <w:p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D37B8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D37B8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D37B8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D37B8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D37B8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D37B8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D37B8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D37B8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D37B8D"/>
    <w:rPr>
      <w:rFonts w:ascii="Cambria" w:eastAsia="Times New Roman" w:hAnsi="Cambria" w:cs="Times New Roman"/>
      <w:lang w:eastAsia="ru-RU"/>
    </w:rPr>
  </w:style>
  <w:style w:type="paragraph" w:styleId="a5">
    <w:name w:val="Body Text"/>
    <w:basedOn w:val="a1"/>
    <w:link w:val="a6"/>
    <w:uiPriority w:val="99"/>
    <w:qFormat/>
    <w:rsid w:val="00D37B8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D37B8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D37B8D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D37B8D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D37B8D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D37B8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D37B8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D37B8D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D37B8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c">
    <w:name w:val="footnote text"/>
    <w:basedOn w:val="a1"/>
    <w:link w:val="ad"/>
    <w:uiPriority w:val="99"/>
    <w:rsid w:val="00D37B8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Текст сноски Знак"/>
    <w:basedOn w:val="a2"/>
    <w:link w:val="ac"/>
    <w:uiPriority w:val="99"/>
    <w:rsid w:val="00D37B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D37B8D"/>
    <w:rPr>
      <w:rFonts w:cs="Times New Roman"/>
      <w:vertAlign w:val="superscript"/>
    </w:rPr>
  </w:style>
  <w:style w:type="paragraph" w:styleId="23">
    <w:name w:val="List 2"/>
    <w:basedOn w:val="a1"/>
    <w:uiPriority w:val="99"/>
    <w:rsid w:val="00D37B8D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uiPriority w:val="99"/>
    <w:rsid w:val="00D37B8D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D37B8D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D37B8D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D37B8D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D37B8D"/>
    <w:rPr>
      <w:rFonts w:ascii="Times New Roman" w:hAnsi="Times New Roman"/>
      <w:sz w:val="20"/>
      <w:lang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D37B8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2">
    <w:name w:val="Emphasis"/>
    <w:uiPriority w:val="20"/>
    <w:qFormat/>
    <w:rsid w:val="00D37B8D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D37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rsid w:val="00D37B8D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D37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1"/>
    <w:link w:val="af6"/>
    <w:uiPriority w:val="99"/>
    <w:unhideWhenUsed/>
    <w:rsid w:val="00D37B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Верхний колонтитул Знак"/>
    <w:basedOn w:val="a2"/>
    <w:link w:val="af5"/>
    <w:uiPriority w:val="99"/>
    <w:rsid w:val="00D37B8D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D37B8D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D37B8D"/>
    <w:pPr>
      <w:spacing w:after="0"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D37B8D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rsid w:val="00D37B8D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D37B8D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D37B8D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D37B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rsid w:val="00D37B8D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D37B8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D37B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37B8D"/>
  </w:style>
  <w:style w:type="character" w:customStyle="1" w:styleId="afb">
    <w:name w:val="Цветовое выделение"/>
    <w:uiPriority w:val="99"/>
    <w:rsid w:val="00D37B8D"/>
    <w:rPr>
      <w:b/>
      <w:color w:val="26282F"/>
    </w:rPr>
  </w:style>
  <w:style w:type="character" w:customStyle="1" w:styleId="afc">
    <w:name w:val="Гипертекстовая ссылка"/>
    <w:uiPriority w:val="99"/>
    <w:rsid w:val="00D37B8D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D37B8D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D37B8D"/>
  </w:style>
  <w:style w:type="paragraph" w:customStyle="1" w:styleId="aff0">
    <w:name w:val="Внимание: недобросовестность!"/>
    <w:basedOn w:val="afe"/>
    <w:next w:val="a1"/>
    <w:uiPriority w:val="99"/>
    <w:rsid w:val="00D37B8D"/>
  </w:style>
  <w:style w:type="character" w:customStyle="1" w:styleId="aff1">
    <w:name w:val="Выделение для Базового Поиска"/>
    <w:uiPriority w:val="99"/>
    <w:rsid w:val="00D37B8D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D37B8D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4"/>
    <w:next w:val="a1"/>
    <w:uiPriority w:val="99"/>
    <w:rsid w:val="00D37B8D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D37B8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8">
    <w:name w:val="Заголовок своего сообщения"/>
    <w:uiPriority w:val="99"/>
    <w:rsid w:val="00D37B8D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Заголовок чужого сообщения"/>
    <w:uiPriority w:val="99"/>
    <w:rsid w:val="00D37B8D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D37B8D"/>
    <w:pPr>
      <w:spacing w:after="0"/>
      <w:jc w:val="left"/>
    </w:pPr>
  </w:style>
  <w:style w:type="paragraph" w:customStyle="1" w:styleId="affd">
    <w:name w:val="Интерактивный заголовок"/>
    <w:basedOn w:val="14"/>
    <w:next w:val="a1"/>
    <w:uiPriority w:val="99"/>
    <w:rsid w:val="00D37B8D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D37B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1">
    <w:name w:val="Комментарий"/>
    <w:basedOn w:val="afff0"/>
    <w:next w:val="a1"/>
    <w:uiPriority w:val="99"/>
    <w:rsid w:val="00D37B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D37B8D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левый)"/>
    <w:basedOn w:val="afff3"/>
    <w:next w:val="a1"/>
    <w:uiPriority w:val="99"/>
    <w:rsid w:val="00D37B8D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6">
    <w:name w:val="Колонтитул (правый)"/>
    <w:basedOn w:val="afff5"/>
    <w:next w:val="a1"/>
    <w:uiPriority w:val="99"/>
    <w:rsid w:val="00D37B8D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D37B8D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D37B8D"/>
  </w:style>
  <w:style w:type="paragraph" w:customStyle="1" w:styleId="afff9">
    <w:name w:val="Моноширинный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D37B8D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D37B8D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D37B8D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">
    <w:name w:val="Таблицы (моноширинный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1"/>
    <w:uiPriority w:val="99"/>
    <w:rsid w:val="00D37B8D"/>
    <w:pPr>
      <w:ind w:left="140"/>
    </w:pPr>
  </w:style>
  <w:style w:type="character" w:customStyle="1" w:styleId="affff1">
    <w:name w:val="Опечатки"/>
    <w:uiPriority w:val="99"/>
    <w:rsid w:val="00D37B8D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D37B8D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D37B8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D37B8D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D37B8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Постоянная часть"/>
    <w:basedOn w:val="aff4"/>
    <w:next w:val="a1"/>
    <w:uiPriority w:val="99"/>
    <w:rsid w:val="00D37B8D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8">
    <w:name w:val="Пример."/>
    <w:basedOn w:val="afe"/>
    <w:next w:val="a1"/>
    <w:uiPriority w:val="99"/>
    <w:rsid w:val="00D37B8D"/>
  </w:style>
  <w:style w:type="paragraph" w:customStyle="1" w:styleId="affff9">
    <w:name w:val="Примечание."/>
    <w:basedOn w:val="afe"/>
    <w:next w:val="a1"/>
    <w:uiPriority w:val="99"/>
    <w:rsid w:val="00D37B8D"/>
  </w:style>
  <w:style w:type="character" w:customStyle="1" w:styleId="affffa">
    <w:name w:val="Продолжение ссылки"/>
    <w:uiPriority w:val="99"/>
    <w:rsid w:val="00D37B8D"/>
  </w:style>
  <w:style w:type="paragraph" w:customStyle="1" w:styleId="affffb">
    <w:name w:val="Словарная статья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равнение редакций"/>
    <w:uiPriority w:val="99"/>
    <w:rsid w:val="00D37B8D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D37B8D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D37B8D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0">
    <w:name w:val="Ссылка на утративший силу документ"/>
    <w:uiPriority w:val="99"/>
    <w:rsid w:val="00D37B8D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D37B8D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uiPriority w:val="99"/>
    <w:rsid w:val="00D37B8D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D37B8D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D37B8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7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D37B8D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D37B8D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D37B8D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D37B8D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D37B8D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D37B8D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D37B8D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D37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8">
    <w:name w:val="Table Grid"/>
    <w:basedOn w:val="a3"/>
    <w:uiPriority w:val="59"/>
    <w:rsid w:val="00D37B8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D37B8D"/>
    <w:pPr>
      <w:spacing w:after="0" w:line="240" w:lineRule="auto"/>
    </w:pPr>
    <w:rPr>
      <w:sz w:val="20"/>
      <w:szCs w:val="20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D37B8D"/>
    <w:rPr>
      <w:rFonts w:ascii="Calibri" w:eastAsia="Times New Roman" w:hAnsi="Calibri" w:cs="Times New Roman"/>
      <w:sz w:val="20"/>
      <w:szCs w:val="20"/>
    </w:rPr>
  </w:style>
  <w:style w:type="character" w:styleId="afffffb">
    <w:name w:val="endnote reference"/>
    <w:uiPriority w:val="99"/>
    <w:unhideWhenUsed/>
    <w:rsid w:val="00D37B8D"/>
    <w:rPr>
      <w:rFonts w:cs="Times New Roman"/>
      <w:vertAlign w:val="superscript"/>
    </w:rPr>
  </w:style>
  <w:style w:type="paragraph" w:customStyle="1" w:styleId="pboth">
    <w:name w:val="pboth"/>
    <w:basedOn w:val="a1"/>
    <w:rsid w:val="00D37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sid w:val="00D37B8D"/>
  </w:style>
  <w:style w:type="character" w:customStyle="1" w:styleId="WW8Num1z1">
    <w:name w:val="WW8Num1z1"/>
    <w:rsid w:val="00D37B8D"/>
  </w:style>
  <w:style w:type="character" w:customStyle="1" w:styleId="WW8Num1z2">
    <w:name w:val="WW8Num1z2"/>
    <w:rsid w:val="00D37B8D"/>
  </w:style>
  <w:style w:type="character" w:customStyle="1" w:styleId="WW8Num1z3">
    <w:name w:val="WW8Num1z3"/>
    <w:rsid w:val="00D37B8D"/>
  </w:style>
  <w:style w:type="character" w:customStyle="1" w:styleId="WW8Num1z4">
    <w:name w:val="WW8Num1z4"/>
    <w:rsid w:val="00D37B8D"/>
  </w:style>
  <w:style w:type="character" w:customStyle="1" w:styleId="WW8Num1z5">
    <w:name w:val="WW8Num1z5"/>
    <w:rsid w:val="00D37B8D"/>
  </w:style>
  <w:style w:type="character" w:customStyle="1" w:styleId="WW8Num1z6">
    <w:name w:val="WW8Num1z6"/>
    <w:rsid w:val="00D37B8D"/>
  </w:style>
  <w:style w:type="character" w:customStyle="1" w:styleId="WW8Num1z7">
    <w:name w:val="WW8Num1z7"/>
    <w:rsid w:val="00D37B8D"/>
  </w:style>
  <w:style w:type="character" w:customStyle="1" w:styleId="WW8Num1z8">
    <w:name w:val="WW8Num1z8"/>
    <w:rsid w:val="00D37B8D"/>
  </w:style>
  <w:style w:type="character" w:customStyle="1" w:styleId="WW8Num2z0">
    <w:name w:val="WW8Num2z0"/>
    <w:rsid w:val="00D37B8D"/>
  </w:style>
  <w:style w:type="character" w:customStyle="1" w:styleId="WW8Num2z1">
    <w:name w:val="WW8Num2z1"/>
    <w:rsid w:val="00D37B8D"/>
  </w:style>
  <w:style w:type="character" w:customStyle="1" w:styleId="WW8Num2z2">
    <w:name w:val="WW8Num2z2"/>
    <w:rsid w:val="00D37B8D"/>
  </w:style>
  <w:style w:type="character" w:customStyle="1" w:styleId="WW8Num2z3">
    <w:name w:val="WW8Num2z3"/>
    <w:rsid w:val="00D37B8D"/>
  </w:style>
  <w:style w:type="character" w:customStyle="1" w:styleId="WW8Num2z4">
    <w:name w:val="WW8Num2z4"/>
    <w:rsid w:val="00D37B8D"/>
  </w:style>
  <w:style w:type="character" w:customStyle="1" w:styleId="WW8Num2z5">
    <w:name w:val="WW8Num2z5"/>
    <w:rsid w:val="00D37B8D"/>
  </w:style>
  <w:style w:type="character" w:customStyle="1" w:styleId="WW8Num2z6">
    <w:name w:val="WW8Num2z6"/>
    <w:rsid w:val="00D37B8D"/>
  </w:style>
  <w:style w:type="character" w:customStyle="1" w:styleId="WW8Num2z7">
    <w:name w:val="WW8Num2z7"/>
    <w:rsid w:val="00D37B8D"/>
  </w:style>
  <w:style w:type="character" w:customStyle="1" w:styleId="WW8Num2z8">
    <w:name w:val="WW8Num2z8"/>
    <w:rsid w:val="00D37B8D"/>
  </w:style>
  <w:style w:type="character" w:customStyle="1" w:styleId="WW8Num3z0">
    <w:name w:val="WW8Num3z0"/>
    <w:rsid w:val="00D37B8D"/>
    <w:rPr>
      <w:bCs/>
      <w:sz w:val="28"/>
      <w:szCs w:val="28"/>
    </w:rPr>
  </w:style>
  <w:style w:type="character" w:customStyle="1" w:styleId="WW8Num3z1">
    <w:name w:val="WW8Num3z1"/>
    <w:rsid w:val="00D37B8D"/>
  </w:style>
  <w:style w:type="character" w:customStyle="1" w:styleId="WW8Num3z2">
    <w:name w:val="WW8Num3z2"/>
    <w:rsid w:val="00D37B8D"/>
  </w:style>
  <w:style w:type="character" w:customStyle="1" w:styleId="WW8Num3z3">
    <w:name w:val="WW8Num3z3"/>
    <w:rsid w:val="00D37B8D"/>
  </w:style>
  <w:style w:type="character" w:customStyle="1" w:styleId="WW8Num3z4">
    <w:name w:val="WW8Num3z4"/>
    <w:rsid w:val="00D37B8D"/>
  </w:style>
  <w:style w:type="character" w:customStyle="1" w:styleId="WW8Num3z5">
    <w:name w:val="WW8Num3z5"/>
    <w:rsid w:val="00D37B8D"/>
  </w:style>
  <w:style w:type="character" w:customStyle="1" w:styleId="WW8Num3z6">
    <w:name w:val="WW8Num3z6"/>
    <w:rsid w:val="00D37B8D"/>
  </w:style>
  <w:style w:type="character" w:customStyle="1" w:styleId="WW8Num3z7">
    <w:name w:val="WW8Num3z7"/>
    <w:rsid w:val="00D37B8D"/>
  </w:style>
  <w:style w:type="character" w:customStyle="1" w:styleId="WW8Num3z8">
    <w:name w:val="WW8Num3z8"/>
    <w:rsid w:val="00D37B8D"/>
  </w:style>
  <w:style w:type="character" w:customStyle="1" w:styleId="15">
    <w:name w:val="Основной шрифт абзаца1"/>
    <w:rsid w:val="00D37B8D"/>
  </w:style>
  <w:style w:type="character" w:customStyle="1" w:styleId="afffffc">
    <w:name w:val="Символ сноски"/>
    <w:rsid w:val="00D37B8D"/>
    <w:rPr>
      <w:vertAlign w:val="superscript"/>
    </w:rPr>
  </w:style>
  <w:style w:type="paragraph" w:customStyle="1" w:styleId="afffffd">
    <w:basedOn w:val="a1"/>
    <w:next w:val="a5"/>
    <w:uiPriority w:val="10"/>
    <w:qFormat/>
    <w:rsid w:val="00D37B8D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D37B8D"/>
    <w:pPr>
      <w:suppressAutoHyphens/>
      <w:spacing w:after="120"/>
    </w:pPr>
    <w:rPr>
      <w:rFonts w:cs="Mangal"/>
      <w:lang w:eastAsia="ar-SA"/>
    </w:rPr>
  </w:style>
  <w:style w:type="paragraph" w:customStyle="1" w:styleId="16">
    <w:name w:val="Название1"/>
    <w:basedOn w:val="a1"/>
    <w:rsid w:val="00D37B8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1"/>
    <w:rsid w:val="00D37B8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D37B8D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D37B8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D37B8D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7">
    <w:name w:val="Знак2"/>
    <w:basedOn w:val="a1"/>
    <w:rsid w:val="00D37B8D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D37B8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D37B8D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D37B8D"/>
    <w:pPr>
      <w:suppressAutoHyphens/>
      <w:spacing w:after="120"/>
    </w:pPr>
    <w:rPr>
      <w:lang w:eastAsia="ar-SA"/>
    </w:rPr>
  </w:style>
  <w:style w:type="character" w:styleId="affffff2">
    <w:name w:val="Strong"/>
    <w:uiPriority w:val="22"/>
    <w:qFormat/>
    <w:rsid w:val="00D37B8D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D37B8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rsid w:val="00D37B8D"/>
  </w:style>
  <w:style w:type="character" w:customStyle="1" w:styleId="FontStyle66">
    <w:name w:val="Font Style66"/>
    <w:rsid w:val="00D37B8D"/>
  </w:style>
  <w:style w:type="paragraph" w:customStyle="1" w:styleId="Style13">
    <w:name w:val="Style13"/>
    <w:basedOn w:val="a1"/>
    <w:rsid w:val="00D37B8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1"/>
    <w:rsid w:val="00D37B8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1"/>
    <w:rsid w:val="00D37B8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3">
    <w:name w:val="No Spacing"/>
    <w:link w:val="affffff4"/>
    <w:qFormat/>
    <w:rsid w:val="00D37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D37B8D"/>
  </w:style>
  <w:style w:type="paragraph" w:styleId="affffff5">
    <w:name w:val="Title"/>
    <w:basedOn w:val="a1"/>
    <w:link w:val="affffff6"/>
    <w:qFormat/>
    <w:rsid w:val="00D37B8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6">
    <w:name w:val="Название Знак"/>
    <w:basedOn w:val="a2"/>
    <w:link w:val="affffff5"/>
    <w:rsid w:val="00D37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D37B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8">
    <w:name w:val="Подзаголовок Знак"/>
    <w:basedOn w:val="a2"/>
    <w:link w:val="affffff7"/>
    <w:rsid w:val="00D37B8D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fff9">
    <w:name w:val="Subtle Emphasis"/>
    <w:uiPriority w:val="19"/>
    <w:qFormat/>
    <w:rsid w:val="00D37B8D"/>
    <w:rPr>
      <w:i/>
      <w:iCs/>
      <w:color w:val="808080"/>
    </w:rPr>
  </w:style>
  <w:style w:type="paragraph" w:customStyle="1" w:styleId="18">
    <w:name w:val="Стиль1"/>
    <w:basedOn w:val="a1"/>
    <w:link w:val="19"/>
    <w:qFormat/>
    <w:rsid w:val="00D37B8D"/>
  </w:style>
  <w:style w:type="character" w:customStyle="1" w:styleId="19">
    <w:name w:val="Стиль1 Знак"/>
    <w:link w:val="18"/>
    <w:rsid w:val="00D37B8D"/>
    <w:rPr>
      <w:rFonts w:ascii="Calibri" w:eastAsia="Times New Roman" w:hAnsi="Calibri" w:cs="Times New Roman"/>
      <w:lang w:eastAsia="ru-RU"/>
    </w:rPr>
  </w:style>
  <w:style w:type="paragraph" w:customStyle="1" w:styleId="affffffa">
    <w:name w:val="Стиль"/>
    <w:rsid w:val="00D37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37B8D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a">
    <w:name w:val="Нет списка1"/>
    <w:next w:val="a4"/>
    <w:uiPriority w:val="99"/>
    <w:semiHidden/>
    <w:unhideWhenUsed/>
    <w:rsid w:val="00D37B8D"/>
  </w:style>
  <w:style w:type="paragraph" w:customStyle="1" w:styleId="Body1">
    <w:name w:val="Body 1"/>
    <w:rsid w:val="00D37B8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">
    <w:name w:val="С числами"/>
    <w:rsid w:val="00D37B8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4">
    <w:name w:val="Без интервала Знак"/>
    <w:link w:val="affffff3"/>
    <w:rsid w:val="00D37B8D"/>
    <w:rPr>
      <w:rFonts w:ascii="Calibri" w:eastAsia="Times New Roman" w:hAnsi="Calibri" w:cs="Times New Roman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D37B8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D37B8D"/>
    <w:rPr>
      <w:rFonts w:ascii="Times New Roman" w:eastAsia="Times New Roman" w:hAnsi="Times New Roman" w:cs="Times New Roman"/>
      <w:sz w:val="24"/>
      <w:szCs w:val="24"/>
    </w:rPr>
  </w:style>
  <w:style w:type="paragraph" w:styleId="affffffd">
    <w:name w:val="TOC Heading"/>
    <w:basedOn w:val="1"/>
    <w:next w:val="a1"/>
    <w:uiPriority w:val="39"/>
    <w:qFormat/>
    <w:rsid w:val="00D37B8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28">
    <w:name w:val="Нет списка2"/>
    <w:next w:val="a4"/>
    <w:semiHidden/>
    <w:rsid w:val="00D37B8D"/>
  </w:style>
  <w:style w:type="character" w:customStyle="1" w:styleId="120">
    <w:name w:val="Знак Знак12"/>
    <w:rsid w:val="00D37B8D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2">
    <w:name w:val="Знак Знак11"/>
    <w:rsid w:val="00D37B8D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D37B8D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D37B8D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D37B8D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D37B8D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D37B8D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D37B8D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D37B8D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D37B8D"/>
    <w:rPr>
      <w:rFonts w:cs="Times New Roman"/>
      <w:sz w:val="20"/>
      <w:szCs w:val="20"/>
    </w:rPr>
  </w:style>
  <w:style w:type="character" w:customStyle="1" w:styleId="29">
    <w:name w:val="Знак Знак2"/>
    <w:rsid w:val="00D37B8D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D37B8D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D37B8D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D37B8D"/>
  </w:style>
  <w:style w:type="table" w:customStyle="1" w:styleId="1c">
    <w:name w:val="Сетка таблицы1"/>
    <w:basedOn w:val="a3"/>
    <w:next w:val="afffff8"/>
    <w:uiPriority w:val="59"/>
    <w:rsid w:val="00D37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D37B8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D37B8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D37B8D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FontStyle12">
    <w:name w:val="Font Style12"/>
    <w:uiPriority w:val="99"/>
    <w:rsid w:val="00D37B8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D37B8D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d">
    <w:name w:val="Абзац списка1"/>
    <w:basedOn w:val="a1"/>
    <w:rsid w:val="00D37B8D"/>
    <w:pPr>
      <w:ind w:left="720"/>
      <w:contextualSpacing/>
    </w:pPr>
    <w:rPr>
      <w:rFonts w:eastAsia="Calibri"/>
      <w:lang w:eastAsia="en-US"/>
    </w:rPr>
  </w:style>
  <w:style w:type="character" w:customStyle="1" w:styleId="blk3">
    <w:name w:val="blk3"/>
    <w:rsid w:val="00D37B8D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D37B8D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D37B8D"/>
    <w:rPr>
      <w:color w:val="800080"/>
      <w:u w:val="single"/>
    </w:rPr>
  </w:style>
  <w:style w:type="paragraph" w:styleId="afffffff0">
    <w:name w:val="Revision"/>
    <w:hidden/>
    <w:uiPriority w:val="99"/>
    <w:semiHidden/>
    <w:rsid w:val="00D37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4"/>
    <w:semiHidden/>
    <w:rsid w:val="00D37B8D"/>
  </w:style>
  <w:style w:type="paragraph" w:customStyle="1" w:styleId="2b">
    <w:name w:val="Абзац списка2"/>
    <w:basedOn w:val="a1"/>
    <w:rsid w:val="00D37B8D"/>
    <w:pPr>
      <w:spacing w:before="120" w:after="120"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customStyle="1" w:styleId="1e">
    <w:name w:val="Неразрешенное упоминание1"/>
    <w:semiHidden/>
    <w:rsid w:val="00D37B8D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D37B8D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D37B8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D37B8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D37B8D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D37B8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D37B8D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D37B8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D37B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D37B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D37B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D37B8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D37B8D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D37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D37B8D"/>
    <w:pPr>
      <w:widowControl w:val="0"/>
      <w:shd w:val="clear" w:color="auto" w:fill="FFFFFF"/>
      <w:spacing w:after="0" w:line="490" w:lineRule="exact"/>
      <w:ind w:hanging="1840"/>
    </w:pPr>
    <w:rPr>
      <w:rFonts w:ascii="Times New Roman" w:eastAsiaTheme="minorHAnsi" w:hAnsi="Times New Roman" w:cstheme="minorBidi"/>
      <w:i/>
      <w:iCs/>
      <w:lang w:eastAsia="en-US"/>
    </w:rPr>
  </w:style>
  <w:style w:type="paragraph" w:customStyle="1" w:styleId="Bodytext120">
    <w:name w:val="Body text (12)"/>
    <w:basedOn w:val="a1"/>
    <w:link w:val="Bodytext12"/>
    <w:rsid w:val="00D37B8D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D37B8D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eastAsiaTheme="minorHAnsi" w:hAnsi="Times New Roman" w:cstheme="minorBidi"/>
      <w:lang w:eastAsia="en-US"/>
    </w:rPr>
  </w:style>
  <w:style w:type="paragraph" w:customStyle="1" w:styleId="c19">
    <w:name w:val="c19"/>
    <w:basedOn w:val="a1"/>
    <w:rsid w:val="00D37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rsid w:val="00D37B8D"/>
  </w:style>
  <w:style w:type="paragraph" w:customStyle="1" w:styleId="c21">
    <w:name w:val="c21"/>
    <w:basedOn w:val="a1"/>
    <w:rsid w:val="00D37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f1">
    <w:name w:val="СВЕЛ тектс"/>
    <w:basedOn w:val="a1"/>
    <w:link w:val="afffffff2"/>
    <w:qFormat/>
    <w:rsid w:val="00D37B8D"/>
    <w:pPr>
      <w:spacing w:after="0" w:line="360" w:lineRule="auto"/>
      <w:ind w:firstLine="709"/>
      <w:jc w:val="both"/>
    </w:pPr>
    <w:rPr>
      <w:rFonts w:ascii="Times New Roman" w:eastAsia="Arial Unicode MS" w:hAnsi="Times New Roman"/>
      <w:bCs/>
      <w:sz w:val="24"/>
      <w:szCs w:val="24"/>
    </w:rPr>
  </w:style>
  <w:style w:type="paragraph" w:customStyle="1" w:styleId="afffffff3">
    <w:name w:val="СВЕЛ таб/спис"/>
    <w:basedOn w:val="a1"/>
    <w:link w:val="afffffff4"/>
    <w:rsid w:val="00D37B8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f2">
    <w:name w:val="СВЕЛ тектс Знак"/>
    <w:link w:val="afffffff1"/>
    <w:rsid w:val="00D37B8D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5">
    <w:name w:val="СВЕЛ загол без огл"/>
    <w:basedOn w:val="afffffff3"/>
    <w:qFormat/>
    <w:rsid w:val="00D37B8D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D37B8D"/>
    <w:pPr>
      <w:jc w:val="center"/>
    </w:pPr>
    <w:rPr>
      <w:b/>
    </w:rPr>
  </w:style>
  <w:style w:type="character" w:customStyle="1" w:styleId="afffffff7">
    <w:name w:val="СВЕЛ отдельныые быделения"/>
    <w:rsid w:val="00D37B8D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D37B8D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3"/>
    <w:qFormat/>
    <w:rsid w:val="00D37B8D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D37B8D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D37B8D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D37B8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D37B8D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4">
    <w:name w:val="Абзац списка3"/>
    <w:basedOn w:val="a1"/>
    <w:rsid w:val="00D37B8D"/>
    <w:pPr>
      <w:ind w:left="720"/>
      <w:contextualSpacing/>
    </w:pPr>
    <w:rPr>
      <w:lang w:eastAsia="en-US"/>
    </w:rPr>
  </w:style>
  <w:style w:type="character" w:customStyle="1" w:styleId="Bodytext6">
    <w:name w:val="Body text (6)_"/>
    <w:link w:val="Bodytext60"/>
    <w:rsid w:val="00D37B8D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D37B8D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D37B8D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D37B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D37B8D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D37B8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D37B8D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eastAsiaTheme="minorHAnsi" w:hAnsi="Times New Roman" w:cstheme="minorBidi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D37B8D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Bodytext15">
    <w:name w:val="Body text (15)"/>
    <w:basedOn w:val="a1"/>
    <w:link w:val="Bodytext15Exact"/>
    <w:rsid w:val="00D37B8D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D37B8D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D37B8D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D37B8D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D37B8D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D37B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7B8D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 w:eastAsia="en-US"/>
    </w:rPr>
  </w:style>
  <w:style w:type="paragraph" w:customStyle="1" w:styleId="book-authors">
    <w:name w:val="book-authors"/>
    <w:basedOn w:val="a1"/>
    <w:rsid w:val="00D37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2"/>
    <w:rsid w:val="00D37B8D"/>
  </w:style>
  <w:style w:type="paragraph" w:customStyle="1" w:styleId="Style6">
    <w:name w:val="Style6"/>
    <w:basedOn w:val="a1"/>
    <w:rsid w:val="00D37B8D"/>
    <w:pPr>
      <w:suppressAutoHyphens/>
    </w:pPr>
    <w:rPr>
      <w:kern w:val="2"/>
      <w:lang w:eastAsia="ar-SA"/>
    </w:rPr>
  </w:style>
  <w:style w:type="character" w:customStyle="1" w:styleId="FontStyle57">
    <w:name w:val="Font Style57"/>
    <w:uiPriority w:val="99"/>
    <w:rsid w:val="00D37B8D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D37B8D"/>
    <w:pPr>
      <w:ind w:left="720"/>
      <w:contextualSpacing/>
    </w:pPr>
  </w:style>
  <w:style w:type="character" w:customStyle="1" w:styleId="ListParagraphChar">
    <w:name w:val="List Paragraph Char"/>
    <w:link w:val="45"/>
    <w:locked/>
    <w:rsid w:val="00D37B8D"/>
    <w:rPr>
      <w:rFonts w:ascii="Calibri" w:eastAsia="Times New Roman" w:hAnsi="Calibri" w:cs="Times New Roman"/>
    </w:rPr>
  </w:style>
  <w:style w:type="paragraph" w:customStyle="1" w:styleId="Style45">
    <w:name w:val="Style45"/>
    <w:basedOn w:val="a1"/>
    <w:rsid w:val="00D37B8D"/>
    <w:pPr>
      <w:suppressAutoHyphens/>
    </w:pPr>
    <w:rPr>
      <w:kern w:val="2"/>
      <w:lang w:eastAsia="ar-SA"/>
    </w:rPr>
  </w:style>
  <w:style w:type="character" w:customStyle="1" w:styleId="FontStyle124">
    <w:name w:val="Font Style124"/>
    <w:rsid w:val="00D37B8D"/>
    <w:rPr>
      <w:rFonts w:cs="Times New Roman"/>
    </w:rPr>
  </w:style>
  <w:style w:type="paragraph" w:customStyle="1" w:styleId="1f0">
    <w:name w:val="Без интервала1"/>
    <w:rsid w:val="00D37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1"/>
    <w:rsid w:val="00D37B8D"/>
    <w:pPr>
      <w:suppressAutoHyphens/>
    </w:pPr>
    <w:rPr>
      <w:rFonts w:eastAsia="Lucida Sans Unicode"/>
      <w:kern w:val="2"/>
      <w:lang w:eastAsia="ar-SA"/>
    </w:rPr>
  </w:style>
  <w:style w:type="paragraph" w:customStyle="1" w:styleId="Style26">
    <w:name w:val="Style26"/>
    <w:basedOn w:val="a1"/>
    <w:rsid w:val="00D37B8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rsid w:val="00D37B8D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D37B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9">
    <w:name w:val="......."/>
    <w:basedOn w:val="a1"/>
    <w:next w:val="a1"/>
    <w:uiPriority w:val="99"/>
    <w:rsid w:val="00D37B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a">
    <w:name w:val="Знак"/>
    <w:basedOn w:val="a1"/>
    <w:rsid w:val="00D37B8D"/>
    <w:pPr>
      <w:spacing w:after="160" w:line="240" w:lineRule="exact"/>
    </w:pPr>
    <w:rPr>
      <w:rFonts w:ascii="Verdana" w:hAnsi="Verdana"/>
      <w:sz w:val="20"/>
      <w:szCs w:val="20"/>
    </w:rPr>
  </w:style>
  <w:style w:type="table" w:styleId="1f1">
    <w:name w:val="Table Grid 1"/>
    <w:basedOn w:val="a3"/>
    <w:rsid w:val="00D37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D37B8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D37B8D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D37B8D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D37B8D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D37B8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1f2">
    <w:name w:val="Основной текст + Полужирный1"/>
    <w:uiPriority w:val="99"/>
    <w:rsid w:val="00D37B8D"/>
    <w:rPr>
      <w:b/>
      <w:bCs/>
      <w:sz w:val="22"/>
      <w:szCs w:val="22"/>
    </w:rPr>
  </w:style>
  <w:style w:type="character" w:customStyle="1" w:styleId="nobr">
    <w:name w:val="nobr"/>
    <w:rsid w:val="00D37B8D"/>
  </w:style>
  <w:style w:type="numbering" w:customStyle="1" w:styleId="53">
    <w:name w:val="Нет списка5"/>
    <w:next w:val="a4"/>
    <w:uiPriority w:val="99"/>
    <w:semiHidden/>
    <w:unhideWhenUsed/>
    <w:rsid w:val="00D37B8D"/>
  </w:style>
  <w:style w:type="table" w:customStyle="1" w:styleId="37">
    <w:name w:val="Сетка таблицы3"/>
    <w:basedOn w:val="a3"/>
    <w:next w:val="afffff8"/>
    <w:uiPriority w:val="59"/>
    <w:rsid w:val="00D37B8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4"/>
    <w:uiPriority w:val="99"/>
    <w:semiHidden/>
    <w:unhideWhenUsed/>
    <w:rsid w:val="00D37B8D"/>
  </w:style>
  <w:style w:type="numbering" w:customStyle="1" w:styleId="214">
    <w:name w:val="Нет списка21"/>
    <w:next w:val="a4"/>
    <w:semiHidden/>
    <w:rsid w:val="00D37B8D"/>
  </w:style>
  <w:style w:type="numbering" w:customStyle="1" w:styleId="310">
    <w:name w:val="Нет списка31"/>
    <w:next w:val="a4"/>
    <w:uiPriority w:val="99"/>
    <w:semiHidden/>
    <w:unhideWhenUsed/>
    <w:rsid w:val="00D37B8D"/>
  </w:style>
  <w:style w:type="table" w:customStyle="1" w:styleId="114">
    <w:name w:val="Сетка таблицы11"/>
    <w:basedOn w:val="a3"/>
    <w:next w:val="afffff8"/>
    <w:uiPriority w:val="59"/>
    <w:rsid w:val="00D37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D37B8D"/>
  </w:style>
  <w:style w:type="table" w:customStyle="1" w:styleId="215">
    <w:name w:val="Сетка таблицы21"/>
    <w:basedOn w:val="a3"/>
    <w:next w:val="afffff8"/>
    <w:locked/>
    <w:rsid w:val="00D37B8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D37B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D37B8D"/>
    <w:pPr>
      <w:jc w:val="center"/>
    </w:pPr>
  </w:style>
  <w:style w:type="paragraph" w:customStyle="1" w:styleId="115">
    <w:name w:val="СВЕЛ таб 11"/>
    <w:basedOn w:val="afffffff3"/>
    <w:qFormat/>
    <w:rsid w:val="00D37B8D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D37B8D"/>
  </w:style>
  <w:style w:type="table" w:customStyle="1" w:styleId="311">
    <w:name w:val="Сетка таблицы31"/>
    <w:basedOn w:val="a3"/>
    <w:next w:val="afffff8"/>
    <w:uiPriority w:val="39"/>
    <w:rsid w:val="00D37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D37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3"/>
    <w:next w:val="afffff8"/>
    <w:uiPriority w:val="39"/>
    <w:rsid w:val="00D37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D37B8D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D37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ro.ru/" TargetMode="External"/><Relationship Id="rId18" Type="http://schemas.openxmlformats.org/officeDocument/2006/relationships/hyperlink" Target="https://www.minfin.ru/ru/perfomance/" TargetMode="External"/><Relationship Id="rId3" Type="http://schemas.openxmlformats.org/officeDocument/2006/relationships/styles" Target="styles.xml"/><Relationship Id="rId21" Type="http://schemas.openxmlformats.org/officeDocument/2006/relationships/hyperlink" Target="http://fs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onsultant.ru/" TargetMode="External"/><Relationship Id="rId20" Type="http://schemas.openxmlformats.org/officeDocument/2006/relationships/hyperlink" Target="http://www.pfrf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vuzlib.net/" TargetMode="External"/><Relationship Id="rId23" Type="http://schemas.openxmlformats.org/officeDocument/2006/relationships/hyperlink" Target="http://www.gks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alo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du-all.ru/" TargetMode="External"/><Relationship Id="rId22" Type="http://schemas.openxmlformats.org/officeDocument/2006/relationships/hyperlink" Target="http://www.f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7A09-F3DB-4F2E-BB94-46BDA3DF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28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12</cp:revision>
  <dcterms:created xsi:type="dcterms:W3CDTF">2018-12-03T07:32:00Z</dcterms:created>
  <dcterms:modified xsi:type="dcterms:W3CDTF">2018-12-27T04:45:00Z</dcterms:modified>
</cp:coreProperties>
</file>