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29"/>
        <w:gridCol w:w="5170"/>
      </w:tblGrid>
      <w:tr w:rsidR="007D0E5B" w:rsidRPr="007D0E5B">
        <w:tblPrEx>
          <w:tblCellMar>
            <w:top w:w="0" w:type="dxa"/>
            <w:bottom w:w="0" w:type="dxa"/>
          </w:tblCellMar>
        </w:tblPrEx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D0E5B" w:rsidRDefault="00D67B61">
            <w:pPr>
              <w:pStyle w:val="aff6"/>
              <w:rPr>
                <w:color w:val="000000" w:themeColor="text1"/>
              </w:rPr>
            </w:pPr>
            <w:bookmarkStart w:id="0" w:name="_GoBack"/>
          </w:p>
          <w:p w:rsidR="00000000" w:rsidRPr="007D0E5B" w:rsidRDefault="00D67B61">
            <w:pPr>
              <w:pStyle w:val="afff"/>
              <w:rPr>
                <w:color w:val="000000" w:themeColor="text1"/>
              </w:rPr>
            </w:pPr>
            <w:r w:rsidRPr="007D0E5B">
              <w:rPr>
                <w:rStyle w:val="a4"/>
                <w:color w:val="000000" w:themeColor="text1"/>
              </w:rPr>
              <w:t>[</w:t>
            </w:r>
            <w:r w:rsidRPr="007D0E5B">
              <w:rPr>
                <w:rStyle w:val="a3"/>
                <w:color w:val="000000" w:themeColor="text1"/>
              </w:rPr>
              <w:t>организационно-правовая форма,</w:t>
            </w:r>
            <w:r w:rsidRPr="007D0E5B">
              <w:rPr>
                <w:rStyle w:val="a3"/>
                <w:color w:val="000000" w:themeColor="text1"/>
              </w:rPr>
              <w:br/>
              <w:t>наименование организации, предприятия</w:t>
            </w:r>
            <w:r w:rsidRPr="007D0E5B">
              <w:rPr>
                <w:rStyle w:val="a4"/>
                <w:color w:val="000000" w:themeColor="text1"/>
              </w:rPr>
              <w:t>]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D0E5B" w:rsidRDefault="00D67B61">
            <w:pPr>
              <w:pStyle w:val="aff6"/>
              <w:jc w:val="right"/>
              <w:rPr>
                <w:color w:val="000000" w:themeColor="text1"/>
              </w:rPr>
            </w:pPr>
            <w:r w:rsidRPr="007D0E5B">
              <w:rPr>
                <w:color w:val="000000" w:themeColor="text1"/>
              </w:rPr>
              <w:t>Утверждаю</w:t>
            </w:r>
          </w:p>
          <w:p w:rsidR="00000000" w:rsidRPr="007D0E5B" w:rsidRDefault="00D67B61">
            <w:pPr>
              <w:pStyle w:val="aff6"/>
              <w:jc w:val="right"/>
              <w:rPr>
                <w:color w:val="000000" w:themeColor="text1"/>
              </w:rPr>
            </w:pPr>
            <w:r w:rsidRPr="007D0E5B">
              <w:rPr>
                <w:color w:val="000000" w:themeColor="text1"/>
              </w:rPr>
              <w:t>[</w:t>
            </w:r>
            <w:r w:rsidRPr="007D0E5B">
              <w:rPr>
                <w:rStyle w:val="a3"/>
                <w:color w:val="000000" w:themeColor="text1"/>
              </w:rPr>
              <w:t>должность, подпись, Ф. И. О. руководителя или иного</w:t>
            </w:r>
            <w:r w:rsidRPr="007D0E5B">
              <w:rPr>
                <w:rStyle w:val="a3"/>
                <w:color w:val="000000" w:themeColor="text1"/>
              </w:rPr>
              <w:br/>
              <w:t>должностного лица, уполномоченного утверждать</w:t>
            </w:r>
            <w:r w:rsidRPr="007D0E5B">
              <w:rPr>
                <w:rStyle w:val="a3"/>
                <w:color w:val="000000" w:themeColor="text1"/>
              </w:rPr>
              <w:br/>
              <w:t>должностную инструкцию</w:t>
            </w:r>
            <w:r w:rsidRPr="007D0E5B">
              <w:rPr>
                <w:color w:val="000000" w:themeColor="text1"/>
              </w:rPr>
              <w:t>]</w:t>
            </w:r>
          </w:p>
          <w:p w:rsidR="00000000" w:rsidRPr="007D0E5B" w:rsidRDefault="00D67B61">
            <w:pPr>
              <w:pStyle w:val="aff6"/>
              <w:jc w:val="center"/>
              <w:rPr>
                <w:color w:val="000000" w:themeColor="text1"/>
              </w:rPr>
            </w:pPr>
            <w:r w:rsidRPr="007D0E5B">
              <w:rPr>
                <w:color w:val="000000" w:themeColor="text1"/>
              </w:rPr>
              <w:t>[</w:t>
            </w:r>
            <w:r w:rsidRPr="007D0E5B">
              <w:rPr>
                <w:rStyle w:val="a3"/>
                <w:color w:val="000000" w:themeColor="text1"/>
              </w:rPr>
              <w:t>число, месяц, год</w:t>
            </w:r>
            <w:r w:rsidRPr="007D0E5B">
              <w:rPr>
                <w:color w:val="000000" w:themeColor="text1"/>
              </w:rPr>
              <w:t>]</w:t>
            </w:r>
          </w:p>
          <w:p w:rsidR="00000000" w:rsidRPr="007D0E5B" w:rsidRDefault="00D67B61">
            <w:pPr>
              <w:pStyle w:val="aff6"/>
              <w:jc w:val="center"/>
              <w:rPr>
                <w:color w:val="000000" w:themeColor="text1"/>
              </w:rPr>
            </w:pPr>
            <w:r w:rsidRPr="007D0E5B">
              <w:rPr>
                <w:color w:val="000000" w:themeColor="text1"/>
              </w:rPr>
              <w:t>М. П.</w:t>
            </w:r>
          </w:p>
        </w:tc>
      </w:tr>
    </w:tbl>
    <w:p w:rsidR="00000000" w:rsidRPr="007D0E5B" w:rsidRDefault="00D67B61">
      <w:pPr>
        <w:rPr>
          <w:color w:val="000000" w:themeColor="text1"/>
        </w:rPr>
      </w:pPr>
    </w:p>
    <w:p w:rsidR="00000000" w:rsidRPr="007D0E5B" w:rsidRDefault="00D67B61">
      <w:pPr>
        <w:ind w:firstLine="698"/>
        <w:jc w:val="center"/>
        <w:rPr>
          <w:color w:val="000000" w:themeColor="text1"/>
        </w:rPr>
      </w:pPr>
      <w:r w:rsidRPr="007D0E5B">
        <w:rPr>
          <w:rStyle w:val="a3"/>
          <w:color w:val="000000" w:themeColor="text1"/>
        </w:rPr>
        <w:t>Должностная инструкция</w:t>
      </w:r>
      <w:r w:rsidRPr="007D0E5B">
        <w:rPr>
          <w:rStyle w:val="a3"/>
          <w:color w:val="000000" w:themeColor="text1"/>
        </w:rPr>
        <w:br/>
        <w:t>оператора ЭВМ</w:t>
      </w:r>
      <w:r w:rsidRPr="007D0E5B">
        <w:rPr>
          <w:color w:val="000000" w:themeColor="text1"/>
        </w:rPr>
        <w:t xml:space="preserve"> [</w:t>
      </w:r>
      <w:r w:rsidRPr="007D0E5B">
        <w:rPr>
          <w:rStyle w:val="a3"/>
          <w:color w:val="000000" w:themeColor="text1"/>
        </w:rPr>
        <w:t>наименование организации, предприятия и т. п.</w:t>
      </w:r>
      <w:r w:rsidRPr="007D0E5B">
        <w:rPr>
          <w:color w:val="000000" w:themeColor="text1"/>
        </w:rPr>
        <w:t>]</w:t>
      </w:r>
    </w:p>
    <w:p w:rsidR="00000000" w:rsidRPr="007D0E5B" w:rsidRDefault="007D0E5B">
      <w:pPr>
        <w:pStyle w:val="afa"/>
        <w:rPr>
          <w:color w:val="000000" w:themeColor="text1"/>
        </w:rPr>
      </w:pPr>
      <w:bookmarkStart w:id="1" w:name="sub_861663536"/>
      <w:r w:rsidRPr="007D0E5B">
        <w:rPr>
          <w:color w:val="000000" w:themeColor="text1"/>
          <w:sz w:val="16"/>
          <w:szCs w:val="16"/>
        </w:rPr>
        <w:t xml:space="preserve"> </w:t>
      </w:r>
    </w:p>
    <w:bookmarkEnd w:id="1"/>
    <w:p w:rsidR="00000000" w:rsidRPr="007D0E5B" w:rsidRDefault="00D67B61">
      <w:pPr>
        <w:pStyle w:val="afa"/>
        <w:rPr>
          <w:color w:val="000000" w:themeColor="text1"/>
        </w:rPr>
      </w:pPr>
    </w:p>
    <w:p w:rsidR="00000000" w:rsidRPr="007D0E5B" w:rsidRDefault="00D67B61">
      <w:pPr>
        <w:rPr>
          <w:color w:val="000000" w:themeColor="text1"/>
        </w:rPr>
      </w:pPr>
      <w:r w:rsidRPr="007D0E5B">
        <w:rPr>
          <w:color w:val="000000" w:themeColor="text1"/>
        </w:rPr>
        <w:t>Настоящая должностная инструкция разработана и утверждена в соответствии</w:t>
      </w:r>
      <w:r w:rsidRPr="007D0E5B">
        <w:rPr>
          <w:color w:val="000000" w:themeColor="text1"/>
        </w:rPr>
        <w:t xml:space="preserve"> с положениями </w:t>
      </w:r>
      <w:r w:rsidRPr="007D0E5B">
        <w:rPr>
          <w:rStyle w:val="a4"/>
          <w:color w:val="000000" w:themeColor="text1"/>
        </w:rPr>
        <w:t>Трудового кодекса</w:t>
      </w:r>
      <w:r w:rsidRPr="007D0E5B">
        <w:rPr>
          <w:color w:val="000000" w:themeColor="text1"/>
        </w:rPr>
        <w:t xml:space="preserve"> Российской Федерации и иных нормативных актов, регулирующих трудовые правоотношения в Российской Федерации.</w:t>
      </w:r>
    </w:p>
    <w:p w:rsidR="00000000" w:rsidRPr="007D0E5B" w:rsidRDefault="00D67B61">
      <w:pPr>
        <w:rPr>
          <w:color w:val="000000" w:themeColor="text1"/>
        </w:rPr>
      </w:pPr>
    </w:p>
    <w:p w:rsidR="00000000" w:rsidRPr="007D0E5B" w:rsidRDefault="00D67B61">
      <w:pPr>
        <w:pStyle w:val="1"/>
        <w:rPr>
          <w:color w:val="000000" w:themeColor="text1"/>
        </w:rPr>
      </w:pPr>
      <w:bookmarkStart w:id="2" w:name="sub_1"/>
      <w:r w:rsidRPr="007D0E5B">
        <w:rPr>
          <w:color w:val="000000" w:themeColor="text1"/>
        </w:rPr>
        <w:t>1.Общие положения</w:t>
      </w:r>
    </w:p>
    <w:bookmarkEnd w:id="2"/>
    <w:p w:rsidR="00000000" w:rsidRPr="007D0E5B" w:rsidRDefault="00D67B61">
      <w:pPr>
        <w:rPr>
          <w:color w:val="000000" w:themeColor="text1"/>
        </w:rPr>
      </w:pPr>
    </w:p>
    <w:p w:rsidR="00000000" w:rsidRPr="007D0E5B" w:rsidRDefault="00D67B61">
      <w:pPr>
        <w:rPr>
          <w:color w:val="000000" w:themeColor="text1"/>
        </w:rPr>
      </w:pPr>
      <w:bookmarkStart w:id="3" w:name="sub_11"/>
      <w:r w:rsidRPr="007D0E5B">
        <w:rPr>
          <w:color w:val="000000" w:themeColor="text1"/>
        </w:rPr>
        <w:t>1.1. Оператор ЭВМ относится к категори</w:t>
      </w:r>
      <w:r w:rsidRPr="007D0E5B">
        <w:rPr>
          <w:color w:val="000000" w:themeColor="text1"/>
        </w:rPr>
        <w:t>и технических работников.</w:t>
      </w:r>
    </w:p>
    <w:p w:rsidR="00000000" w:rsidRPr="007D0E5B" w:rsidRDefault="00D67B61">
      <w:pPr>
        <w:rPr>
          <w:color w:val="000000" w:themeColor="text1"/>
        </w:rPr>
      </w:pPr>
      <w:bookmarkStart w:id="4" w:name="sub_12"/>
      <w:bookmarkEnd w:id="3"/>
      <w:r w:rsidRPr="007D0E5B">
        <w:rPr>
          <w:color w:val="000000" w:themeColor="text1"/>
        </w:rPr>
        <w:t>1.2. На должность оператора ЭВМ назначается лицо, имеющее [</w:t>
      </w:r>
      <w:r w:rsidRPr="007D0E5B">
        <w:rPr>
          <w:rStyle w:val="a3"/>
          <w:color w:val="000000" w:themeColor="text1"/>
        </w:rPr>
        <w:t>вписать нужное</w:t>
      </w:r>
      <w:r w:rsidRPr="007D0E5B">
        <w:rPr>
          <w:color w:val="000000" w:themeColor="text1"/>
        </w:rPr>
        <w:t>] образование и стаж работы не менее [</w:t>
      </w:r>
      <w:r w:rsidRPr="007D0E5B">
        <w:rPr>
          <w:rStyle w:val="a3"/>
          <w:color w:val="000000" w:themeColor="text1"/>
        </w:rPr>
        <w:t>значение</w:t>
      </w:r>
      <w:r w:rsidRPr="007D0E5B">
        <w:rPr>
          <w:color w:val="000000" w:themeColor="text1"/>
        </w:rPr>
        <w:t>] лет.</w:t>
      </w:r>
    </w:p>
    <w:p w:rsidR="00000000" w:rsidRPr="007D0E5B" w:rsidRDefault="00D67B61">
      <w:pPr>
        <w:rPr>
          <w:color w:val="000000" w:themeColor="text1"/>
        </w:rPr>
      </w:pPr>
      <w:bookmarkStart w:id="5" w:name="sub_13"/>
      <w:bookmarkEnd w:id="4"/>
      <w:r w:rsidRPr="007D0E5B">
        <w:rPr>
          <w:color w:val="000000" w:themeColor="text1"/>
        </w:rPr>
        <w:t>1.3. Назначение на должность оператора ЭВМ и освобождение от нее производится пр</w:t>
      </w:r>
      <w:r w:rsidRPr="007D0E5B">
        <w:rPr>
          <w:color w:val="000000" w:themeColor="text1"/>
        </w:rPr>
        <w:t>иказом руководителя по представлению [</w:t>
      </w:r>
      <w:r w:rsidRPr="007D0E5B">
        <w:rPr>
          <w:rStyle w:val="a3"/>
          <w:color w:val="000000" w:themeColor="text1"/>
        </w:rPr>
        <w:t>вписать нужное</w:t>
      </w:r>
      <w:r w:rsidRPr="007D0E5B">
        <w:rPr>
          <w:color w:val="000000" w:themeColor="text1"/>
        </w:rPr>
        <w:t>].</w:t>
      </w:r>
    </w:p>
    <w:p w:rsidR="00000000" w:rsidRPr="007D0E5B" w:rsidRDefault="00D67B61">
      <w:pPr>
        <w:rPr>
          <w:color w:val="000000" w:themeColor="text1"/>
        </w:rPr>
      </w:pPr>
      <w:bookmarkStart w:id="6" w:name="sub_14"/>
      <w:bookmarkEnd w:id="5"/>
      <w:r w:rsidRPr="007D0E5B">
        <w:rPr>
          <w:color w:val="000000" w:themeColor="text1"/>
        </w:rPr>
        <w:t>1.4. Оператор ЭВМ должен знать:</w:t>
      </w:r>
    </w:p>
    <w:bookmarkEnd w:id="6"/>
    <w:p w:rsidR="00000000" w:rsidRPr="007D0E5B" w:rsidRDefault="00D67B61">
      <w:pPr>
        <w:rPr>
          <w:color w:val="000000" w:themeColor="text1"/>
        </w:rPr>
      </w:pPr>
      <w:r w:rsidRPr="007D0E5B">
        <w:rPr>
          <w:color w:val="000000" w:themeColor="text1"/>
        </w:rPr>
        <w:t>- приказы, указания, распоряжения, инструкции и другие нормативно-распорядительные документы, регламентирующие работу оператора ЭВМ;</w:t>
      </w:r>
    </w:p>
    <w:p w:rsidR="00000000" w:rsidRPr="007D0E5B" w:rsidRDefault="00D67B61">
      <w:pPr>
        <w:rPr>
          <w:color w:val="000000" w:themeColor="text1"/>
        </w:rPr>
      </w:pPr>
      <w:r w:rsidRPr="007D0E5B">
        <w:rPr>
          <w:color w:val="000000" w:themeColor="text1"/>
        </w:rPr>
        <w:t>- правила эксплуатации ЭВМ и обслуживания ксерокса;</w:t>
      </w:r>
    </w:p>
    <w:p w:rsidR="00000000" w:rsidRPr="007D0E5B" w:rsidRDefault="00D67B61">
      <w:pPr>
        <w:rPr>
          <w:color w:val="000000" w:themeColor="text1"/>
        </w:rPr>
      </w:pPr>
      <w:r w:rsidRPr="007D0E5B">
        <w:rPr>
          <w:color w:val="000000" w:themeColor="text1"/>
        </w:rPr>
        <w:t>- правила оформления документов, в том числе деловой документации с использованием типовых форм;</w:t>
      </w:r>
    </w:p>
    <w:p w:rsidR="00000000" w:rsidRPr="007D0E5B" w:rsidRDefault="00D67B61">
      <w:pPr>
        <w:rPr>
          <w:color w:val="000000" w:themeColor="text1"/>
        </w:rPr>
      </w:pPr>
      <w:r w:rsidRPr="007D0E5B">
        <w:rPr>
          <w:color w:val="000000" w:themeColor="text1"/>
        </w:rPr>
        <w:t>- правила орфографии и пунктуации;</w:t>
      </w:r>
    </w:p>
    <w:p w:rsidR="00000000" w:rsidRPr="007D0E5B" w:rsidRDefault="00D67B61">
      <w:pPr>
        <w:rPr>
          <w:color w:val="000000" w:themeColor="text1"/>
        </w:rPr>
      </w:pPr>
      <w:r w:rsidRPr="007D0E5B">
        <w:rPr>
          <w:color w:val="000000" w:themeColor="text1"/>
        </w:rPr>
        <w:t>- правила ведения делопроизводства;</w:t>
      </w:r>
    </w:p>
    <w:p w:rsidR="00000000" w:rsidRPr="007D0E5B" w:rsidRDefault="00D67B61">
      <w:pPr>
        <w:rPr>
          <w:color w:val="000000" w:themeColor="text1"/>
        </w:rPr>
      </w:pPr>
      <w:r w:rsidRPr="007D0E5B">
        <w:rPr>
          <w:color w:val="000000" w:themeColor="text1"/>
        </w:rPr>
        <w:t>- программное обеспечение (правила р</w:t>
      </w:r>
      <w:r w:rsidRPr="007D0E5B">
        <w:rPr>
          <w:color w:val="000000" w:themeColor="text1"/>
        </w:rPr>
        <w:t xml:space="preserve">аботы с </w:t>
      </w:r>
      <w:proofErr w:type="spellStart"/>
      <w:r w:rsidRPr="007D0E5B">
        <w:rPr>
          <w:color w:val="000000" w:themeColor="text1"/>
        </w:rPr>
        <w:t>Windows</w:t>
      </w:r>
      <w:proofErr w:type="spellEnd"/>
      <w:r w:rsidRPr="007D0E5B">
        <w:rPr>
          <w:color w:val="000000" w:themeColor="text1"/>
        </w:rPr>
        <w:t xml:space="preserve">, </w:t>
      </w:r>
      <w:proofErr w:type="spellStart"/>
      <w:r w:rsidRPr="007D0E5B">
        <w:rPr>
          <w:color w:val="000000" w:themeColor="text1"/>
        </w:rPr>
        <w:t>Microsoft</w:t>
      </w:r>
      <w:proofErr w:type="spellEnd"/>
      <w:r w:rsidRPr="007D0E5B">
        <w:rPr>
          <w:color w:val="000000" w:themeColor="text1"/>
        </w:rPr>
        <w:t xml:space="preserve"> </w:t>
      </w:r>
      <w:proofErr w:type="spellStart"/>
      <w:r w:rsidRPr="007D0E5B">
        <w:rPr>
          <w:color w:val="000000" w:themeColor="text1"/>
        </w:rPr>
        <w:t>Office</w:t>
      </w:r>
      <w:proofErr w:type="spellEnd"/>
      <w:r w:rsidRPr="007D0E5B">
        <w:rPr>
          <w:color w:val="000000" w:themeColor="text1"/>
        </w:rPr>
        <w:t xml:space="preserve"> и т. д.)</w:t>
      </w:r>
    </w:p>
    <w:p w:rsidR="00000000" w:rsidRPr="007D0E5B" w:rsidRDefault="00D67B61">
      <w:pPr>
        <w:rPr>
          <w:color w:val="000000" w:themeColor="text1"/>
        </w:rPr>
      </w:pPr>
      <w:r w:rsidRPr="007D0E5B">
        <w:rPr>
          <w:color w:val="000000" w:themeColor="text1"/>
        </w:rPr>
        <w:t>- средства вычислительной техники, коммуникаций и связи;</w:t>
      </w:r>
    </w:p>
    <w:p w:rsidR="00000000" w:rsidRPr="007D0E5B" w:rsidRDefault="00D67B61">
      <w:pPr>
        <w:rPr>
          <w:color w:val="000000" w:themeColor="text1"/>
        </w:rPr>
      </w:pPr>
      <w:r w:rsidRPr="007D0E5B">
        <w:rPr>
          <w:color w:val="000000" w:themeColor="text1"/>
        </w:rPr>
        <w:t>- культуру труда и этику делового общения;</w:t>
      </w:r>
    </w:p>
    <w:p w:rsidR="00000000" w:rsidRPr="007D0E5B" w:rsidRDefault="00D67B61">
      <w:pPr>
        <w:rPr>
          <w:color w:val="000000" w:themeColor="text1"/>
        </w:rPr>
      </w:pPr>
      <w:r w:rsidRPr="007D0E5B">
        <w:rPr>
          <w:color w:val="000000" w:themeColor="text1"/>
        </w:rPr>
        <w:t>- основы законодательства о труде и охране труда Российской Федерации;</w:t>
      </w:r>
    </w:p>
    <w:p w:rsidR="00000000" w:rsidRPr="007D0E5B" w:rsidRDefault="00D67B61">
      <w:pPr>
        <w:rPr>
          <w:color w:val="000000" w:themeColor="text1"/>
        </w:rPr>
      </w:pPr>
      <w:r w:rsidRPr="007D0E5B">
        <w:rPr>
          <w:color w:val="000000" w:themeColor="text1"/>
        </w:rPr>
        <w:t>- устав предприятия, его штатное расписани</w:t>
      </w:r>
      <w:r w:rsidRPr="007D0E5B">
        <w:rPr>
          <w:color w:val="000000" w:themeColor="text1"/>
        </w:rPr>
        <w:t>е, правила внутреннего трудового распорядка;</w:t>
      </w:r>
    </w:p>
    <w:p w:rsidR="00000000" w:rsidRPr="007D0E5B" w:rsidRDefault="00D67B61">
      <w:pPr>
        <w:rPr>
          <w:color w:val="000000" w:themeColor="text1"/>
        </w:rPr>
      </w:pPr>
      <w:r w:rsidRPr="007D0E5B">
        <w:rPr>
          <w:color w:val="000000" w:themeColor="text1"/>
        </w:rPr>
        <w:t>- правила и нормы охраны труда, техники безопасности, производственной санитарии и противопожарной защиты.</w:t>
      </w:r>
    </w:p>
    <w:p w:rsidR="00000000" w:rsidRPr="007D0E5B" w:rsidRDefault="00D67B61">
      <w:pPr>
        <w:rPr>
          <w:color w:val="000000" w:themeColor="text1"/>
        </w:rPr>
      </w:pPr>
      <w:bookmarkStart w:id="7" w:name="sub_15"/>
      <w:r w:rsidRPr="007D0E5B">
        <w:rPr>
          <w:color w:val="000000" w:themeColor="text1"/>
        </w:rPr>
        <w:t>1.5. Оператор ЭВМ персонала подчиняется [</w:t>
      </w:r>
      <w:r w:rsidRPr="007D0E5B">
        <w:rPr>
          <w:rStyle w:val="a3"/>
          <w:color w:val="000000" w:themeColor="text1"/>
        </w:rPr>
        <w:t xml:space="preserve">вписать </w:t>
      </w:r>
      <w:proofErr w:type="gramStart"/>
      <w:r w:rsidRPr="007D0E5B">
        <w:rPr>
          <w:rStyle w:val="a3"/>
          <w:color w:val="000000" w:themeColor="text1"/>
        </w:rPr>
        <w:t>нужное</w:t>
      </w:r>
      <w:proofErr w:type="gramEnd"/>
      <w:r w:rsidRPr="007D0E5B">
        <w:rPr>
          <w:color w:val="000000" w:themeColor="text1"/>
        </w:rPr>
        <w:t>].</w:t>
      </w:r>
    </w:p>
    <w:bookmarkEnd w:id="7"/>
    <w:p w:rsidR="00000000" w:rsidRPr="007D0E5B" w:rsidRDefault="00D67B61">
      <w:pPr>
        <w:rPr>
          <w:color w:val="000000" w:themeColor="text1"/>
        </w:rPr>
      </w:pPr>
    </w:p>
    <w:p w:rsidR="00000000" w:rsidRPr="007D0E5B" w:rsidRDefault="00D67B61">
      <w:pPr>
        <w:pStyle w:val="1"/>
        <w:rPr>
          <w:color w:val="000000" w:themeColor="text1"/>
        </w:rPr>
      </w:pPr>
      <w:bookmarkStart w:id="8" w:name="sub_2"/>
      <w:r w:rsidRPr="007D0E5B">
        <w:rPr>
          <w:color w:val="000000" w:themeColor="text1"/>
        </w:rPr>
        <w:t>2. Должностные обязанности</w:t>
      </w:r>
    </w:p>
    <w:bookmarkEnd w:id="8"/>
    <w:p w:rsidR="00000000" w:rsidRPr="007D0E5B" w:rsidRDefault="00D67B61">
      <w:pPr>
        <w:rPr>
          <w:color w:val="000000" w:themeColor="text1"/>
        </w:rPr>
      </w:pPr>
    </w:p>
    <w:p w:rsidR="00000000" w:rsidRPr="007D0E5B" w:rsidRDefault="00D67B61">
      <w:pPr>
        <w:rPr>
          <w:color w:val="000000" w:themeColor="text1"/>
        </w:rPr>
      </w:pPr>
      <w:r w:rsidRPr="007D0E5B">
        <w:rPr>
          <w:color w:val="000000" w:themeColor="text1"/>
        </w:rPr>
        <w:t>Оператор ЭВМ</w:t>
      </w:r>
    </w:p>
    <w:p w:rsidR="00000000" w:rsidRPr="007D0E5B" w:rsidRDefault="00D67B61">
      <w:pPr>
        <w:rPr>
          <w:color w:val="000000" w:themeColor="text1"/>
        </w:rPr>
      </w:pPr>
      <w:bookmarkStart w:id="9" w:name="sub_21"/>
      <w:r w:rsidRPr="007D0E5B">
        <w:rPr>
          <w:color w:val="000000" w:themeColor="text1"/>
        </w:rPr>
        <w:t>2.1. Осуществляет техническую подготовку документации, необходимой в процессе работы компании.</w:t>
      </w:r>
    </w:p>
    <w:p w:rsidR="00000000" w:rsidRPr="007D0E5B" w:rsidRDefault="00D67B61">
      <w:pPr>
        <w:rPr>
          <w:color w:val="000000" w:themeColor="text1"/>
        </w:rPr>
      </w:pPr>
      <w:bookmarkStart w:id="10" w:name="sub_22"/>
      <w:bookmarkEnd w:id="9"/>
      <w:r w:rsidRPr="007D0E5B">
        <w:rPr>
          <w:color w:val="000000" w:themeColor="text1"/>
        </w:rPr>
        <w:t>2.2. Выполняет копирование документов на ксероксе.</w:t>
      </w:r>
    </w:p>
    <w:p w:rsidR="00000000" w:rsidRPr="007D0E5B" w:rsidRDefault="00D67B61">
      <w:pPr>
        <w:rPr>
          <w:color w:val="000000" w:themeColor="text1"/>
        </w:rPr>
      </w:pPr>
      <w:bookmarkStart w:id="11" w:name="sub_23"/>
      <w:bookmarkEnd w:id="10"/>
      <w:r w:rsidRPr="007D0E5B">
        <w:rPr>
          <w:color w:val="000000" w:themeColor="text1"/>
        </w:rPr>
        <w:lastRenderedPageBreak/>
        <w:t>2.3. Выполняет набор различных текстов с соблюдением правил ор</w:t>
      </w:r>
      <w:r w:rsidRPr="007D0E5B">
        <w:rPr>
          <w:color w:val="000000" w:themeColor="text1"/>
        </w:rPr>
        <w:t>фографии и пунктуации, а также стандартов оформления организационно-распорядительной документации.</w:t>
      </w:r>
    </w:p>
    <w:p w:rsidR="00000000" w:rsidRPr="007D0E5B" w:rsidRDefault="00D67B61">
      <w:pPr>
        <w:rPr>
          <w:color w:val="000000" w:themeColor="text1"/>
        </w:rPr>
      </w:pPr>
      <w:bookmarkStart w:id="12" w:name="sub_24"/>
      <w:bookmarkEnd w:id="11"/>
      <w:r w:rsidRPr="007D0E5B">
        <w:rPr>
          <w:color w:val="000000" w:themeColor="text1"/>
        </w:rPr>
        <w:t>2.4. Осуществляет работу с электронной почтой, принимает входящие электронные письма и следит за своевременной отправкой исходящих.</w:t>
      </w:r>
    </w:p>
    <w:p w:rsidR="00000000" w:rsidRPr="007D0E5B" w:rsidRDefault="00D67B61">
      <w:pPr>
        <w:rPr>
          <w:color w:val="000000" w:themeColor="text1"/>
        </w:rPr>
      </w:pPr>
      <w:bookmarkStart w:id="13" w:name="sub_25"/>
      <w:bookmarkEnd w:id="12"/>
      <w:r w:rsidRPr="007D0E5B">
        <w:rPr>
          <w:color w:val="000000" w:themeColor="text1"/>
        </w:rPr>
        <w:t>2</w:t>
      </w:r>
      <w:r w:rsidRPr="007D0E5B">
        <w:rPr>
          <w:color w:val="000000" w:themeColor="text1"/>
        </w:rPr>
        <w:t>.5. Распечатывает и систематизирует нужные документы.</w:t>
      </w:r>
    </w:p>
    <w:p w:rsidR="00000000" w:rsidRPr="007D0E5B" w:rsidRDefault="00D67B61">
      <w:pPr>
        <w:rPr>
          <w:color w:val="000000" w:themeColor="text1"/>
        </w:rPr>
      </w:pPr>
      <w:bookmarkStart w:id="14" w:name="sub_26"/>
      <w:bookmarkEnd w:id="13"/>
      <w:r w:rsidRPr="007D0E5B">
        <w:rPr>
          <w:color w:val="000000" w:themeColor="text1"/>
        </w:rPr>
        <w:t>2.6. Заносит в компьютерные базы данных различную информацию, важную и необходимую для работы компании.</w:t>
      </w:r>
    </w:p>
    <w:p w:rsidR="00000000" w:rsidRPr="007D0E5B" w:rsidRDefault="00D67B61">
      <w:pPr>
        <w:rPr>
          <w:color w:val="000000" w:themeColor="text1"/>
        </w:rPr>
      </w:pPr>
      <w:bookmarkStart w:id="15" w:name="sub_27"/>
      <w:bookmarkEnd w:id="14"/>
      <w:r w:rsidRPr="007D0E5B">
        <w:rPr>
          <w:color w:val="000000" w:themeColor="text1"/>
        </w:rPr>
        <w:t>2.7. Следит за состоянием компьютера и копировальной техники.</w:t>
      </w:r>
    </w:p>
    <w:p w:rsidR="00000000" w:rsidRPr="007D0E5B" w:rsidRDefault="00D67B61">
      <w:pPr>
        <w:rPr>
          <w:color w:val="000000" w:themeColor="text1"/>
        </w:rPr>
      </w:pPr>
      <w:bookmarkStart w:id="16" w:name="sub_28"/>
      <w:bookmarkEnd w:id="15"/>
      <w:r w:rsidRPr="007D0E5B">
        <w:rPr>
          <w:color w:val="000000" w:themeColor="text1"/>
        </w:rPr>
        <w:t>2.8. Своевременно информирует руководство о необходимости приобретения материалов, непосредственно относящихся к производственному процессу.</w:t>
      </w:r>
    </w:p>
    <w:p w:rsidR="00000000" w:rsidRPr="007D0E5B" w:rsidRDefault="00D67B61">
      <w:pPr>
        <w:rPr>
          <w:color w:val="000000" w:themeColor="text1"/>
        </w:rPr>
      </w:pPr>
      <w:bookmarkStart w:id="17" w:name="sub_29"/>
      <w:bookmarkEnd w:id="16"/>
      <w:r w:rsidRPr="007D0E5B">
        <w:rPr>
          <w:color w:val="000000" w:themeColor="text1"/>
        </w:rPr>
        <w:t>2.9. Оператор ЭВМ обязан:</w:t>
      </w:r>
    </w:p>
    <w:p w:rsidR="00000000" w:rsidRPr="007D0E5B" w:rsidRDefault="00D67B61">
      <w:pPr>
        <w:rPr>
          <w:color w:val="000000" w:themeColor="text1"/>
        </w:rPr>
      </w:pPr>
      <w:bookmarkStart w:id="18" w:name="sub_291"/>
      <w:bookmarkEnd w:id="17"/>
      <w:r w:rsidRPr="007D0E5B">
        <w:rPr>
          <w:color w:val="000000" w:themeColor="text1"/>
        </w:rPr>
        <w:t>2.9.1. своевременно отвечать на запросы других сотрудников по на</w:t>
      </w:r>
      <w:r w:rsidRPr="007D0E5B">
        <w:rPr>
          <w:color w:val="000000" w:themeColor="text1"/>
        </w:rPr>
        <w:t>правлению профессиональной деятельности, предоставлять требуемую информацию в полном объеме;</w:t>
      </w:r>
    </w:p>
    <w:p w:rsidR="00000000" w:rsidRPr="007D0E5B" w:rsidRDefault="00D67B61">
      <w:pPr>
        <w:rPr>
          <w:color w:val="000000" w:themeColor="text1"/>
        </w:rPr>
      </w:pPr>
      <w:bookmarkStart w:id="19" w:name="sub_292"/>
      <w:bookmarkEnd w:id="18"/>
      <w:r w:rsidRPr="007D0E5B">
        <w:rPr>
          <w:color w:val="000000" w:themeColor="text1"/>
        </w:rPr>
        <w:t>2.9.2. соблюдать установленные сроки исполнения заданий и поручений;</w:t>
      </w:r>
    </w:p>
    <w:p w:rsidR="00000000" w:rsidRPr="007D0E5B" w:rsidRDefault="00D67B61">
      <w:pPr>
        <w:rPr>
          <w:color w:val="000000" w:themeColor="text1"/>
        </w:rPr>
      </w:pPr>
      <w:bookmarkStart w:id="20" w:name="sub_293"/>
      <w:bookmarkEnd w:id="19"/>
      <w:r w:rsidRPr="007D0E5B">
        <w:rPr>
          <w:color w:val="000000" w:themeColor="text1"/>
        </w:rPr>
        <w:t>2.9.3. оказывать помощь коллегам по работе при решении задач их де</w:t>
      </w:r>
      <w:r w:rsidRPr="007D0E5B">
        <w:rPr>
          <w:color w:val="000000" w:themeColor="text1"/>
        </w:rPr>
        <w:t>ятельности в случае, если помощь может привести к качественному улучшению результатов деятельности;</w:t>
      </w:r>
    </w:p>
    <w:p w:rsidR="00000000" w:rsidRPr="007D0E5B" w:rsidRDefault="00D67B61">
      <w:pPr>
        <w:rPr>
          <w:color w:val="000000" w:themeColor="text1"/>
        </w:rPr>
      </w:pPr>
      <w:bookmarkStart w:id="21" w:name="sub_294"/>
      <w:bookmarkEnd w:id="20"/>
      <w:r w:rsidRPr="007D0E5B">
        <w:rPr>
          <w:color w:val="000000" w:themeColor="text1"/>
        </w:rPr>
        <w:t>2.9.4. честно и добросовестно выполнять возложенные на него обязанности;</w:t>
      </w:r>
    </w:p>
    <w:p w:rsidR="00000000" w:rsidRPr="007D0E5B" w:rsidRDefault="00D67B61">
      <w:pPr>
        <w:rPr>
          <w:color w:val="000000" w:themeColor="text1"/>
        </w:rPr>
      </w:pPr>
      <w:bookmarkStart w:id="22" w:name="sub_295"/>
      <w:bookmarkEnd w:id="21"/>
      <w:r w:rsidRPr="007D0E5B">
        <w:rPr>
          <w:color w:val="000000" w:themeColor="text1"/>
        </w:rPr>
        <w:t>2.9.5. </w:t>
      </w:r>
      <w:r w:rsidRPr="007D0E5B">
        <w:rPr>
          <w:color w:val="000000" w:themeColor="text1"/>
        </w:rPr>
        <w:t>содержать находящееся в пользовании имущество в целости и сохранности;</w:t>
      </w:r>
    </w:p>
    <w:p w:rsidR="00000000" w:rsidRPr="007D0E5B" w:rsidRDefault="00D67B61">
      <w:pPr>
        <w:rPr>
          <w:color w:val="000000" w:themeColor="text1"/>
        </w:rPr>
      </w:pPr>
      <w:bookmarkStart w:id="23" w:name="sub_296"/>
      <w:bookmarkEnd w:id="22"/>
      <w:r w:rsidRPr="007D0E5B">
        <w:rPr>
          <w:color w:val="000000" w:themeColor="text1"/>
        </w:rPr>
        <w:t>2.9.6. хранить служебную и коммерческую тайны;</w:t>
      </w:r>
    </w:p>
    <w:p w:rsidR="00000000" w:rsidRPr="007D0E5B" w:rsidRDefault="00D67B61">
      <w:pPr>
        <w:rPr>
          <w:color w:val="000000" w:themeColor="text1"/>
        </w:rPr>
      </w:pPr>
      <w:bookmarkStart w:id="24" w:name="sub_297"/>
      <w:bookmarkEnd w:id="23"/>
      <w:r w:rsidRPr="007D0E5B">
        <w:rPr>
          <w:color w:val="000000" w:themeColor="text1"/>
        </w:rPr>
        <w:t>2.9.7. соблюдать правила внутреннего трудового распорядка, охраны труда, техники безопасности, производственно</w:t>
      </w:r>
      <w:r w:rsidRPr="007D0E5B">
        <w:rPr>
          <w:color w:val="000000" w:themeColor="text1"/>
        </w:rPr>
        <w:t>й санитарии и противопожарной защиты.</w:t>
      </w:r>
    </w:p>
    <w:bookmarkEnd w:id="24"/>
    <w:p w:rsidR="00000000" w:rsidRPr="007D0E5B" w:rsidRDefault="00D67B61">
      <w:pPr>
        <w:rPr>
          <w:color w:val="000000" w:themeColor="text1"/>
        </w:rPr>
      </w:pPr>
    </w:p>
    <w:p w:rsidR="00000000" w:rsidRPr="007D0E5B" w:rsidRDefault="00D67B61">
      <w:pPr>
        <w:pStyle w:val="1"/>
        <w:rPr>
          <w:color w:val="000000" w:themeColor="text1"/>
        </w:rPr>
      </w:pPr>
      <w:bookmarkStart w:id="25" w:name="sub_3"/>
      <w:r w:rsidRPr="007D0E5B">
        <w:rPr>
          <w:color w:val="000000" w:themeColor="text1"/>
        </w:rPr>
        <w:t>3. Права</w:t>
      </w:r>
    </w:p>
    <w:bookmarkEnd w:id="25"/>
    <w:p w:rsidR="00000000" w:rsidRPr="007D0E5B" w:rsidRDefault="00D67B61">
      <w:pPr>
        <w:rPr>
          <w:color w:val="000000" w:themeColor="text1"/>
        </w:rPr>
      </w:pPr>
    </w:p>
    <w:p w:rsidR="00000000" w:rsidRPr="007D0E5B" w:rsidRDefault="00D67B61">
      <w:pPr>
        <w:rPr>
          <w:color w:val="000000" w:themeColor="text1"/>
        </w:rPr>
      </w:pPr>
      <w:r w:rsidRPr="007D0E5B">
        <w:rPr>
          <w:color w:val="000000" w:themeColor="text1"/>
        </w:rPr>
        <w:t>Оператор ЭВМ имеет право:</w:t>
      </w:r>
    </w:p>
    <w:p w:rsidR="00000000" w:rsidRPr="007D0E5B" w:rsidRDefault="00D67B61">
      <w:pPr>
        <w:rPr>
          <w:color w:val="000000" w:themeColor="text1"/>
        </w:rPr>
      </w:pPr>
      <w:bookmarkStart w:id="26" w:name="sub_31"/>
      <w:r w:rsidRPr="007D0E5B">
        <w:rPr>
          <w:color w:val="000000" w:themeColor="text1"/>
        </w:rPr>
        <w:t>3.1. Знакомиться с проектами решений руководства компании, касающимися его деятельности.</w:t>
      </w:r>
    </w:p>
    <w:p w:rsidR="00000000" w:rsidRPr="007D0E5B" w:rsidRDefault="00D67B61">
      <w:pPr>
        <w:rPr>
          <w:color w:val="000000" w:themeColor="text1"/>
        </w:rPr>
      </w:pPr>
      <w:bookmarkStart w:id="27" w:name="sub_32"/>
      <w:bookmarkEnd w:id="26"/>
      <w:r w:rsidRPr="007D0E5B">
        <w:rPr>
          <w:color w:val="000000" w:themeColor="text1"/>
        </w:rPr>
        <w:t>3.2. Вносить на рассмотрение руководства предложения по с</w:t>
      </w:r>
      <w:r w:rsidRPr="007D0E5B">
        <w:rPr>
          <w:color w:val="000000" w:themeColor="text1"/>
        </w:rPr>
        <w:t>овершенствованию работы, связанной с обязанностями, предусмотренными настоящей должностной инструкцией.</w:t>
      </w:r>
    </w:p>
    <w:p w:rsidR="00000000" w:rsidRPr="007D0E5B" w:rsidRDefault="00D67B61">
      <w:pPr>
        <w:rPr>
          <w:color w:val="000000" w:themeColor="text1"/>
        </w:rPr>
      </w:pPr>
      <w:bookmarkStart w:id="28" w:name="sub_33"/>
      <w:bookmarkEnd w:id="27"/>
      <w:r w:rsidRPr="007D0E5B">
        <w:rPr>
          <w:color w:val="000000" w:themeColor="text1"/>
        </w:rPr>
        <w:t>3.3. Осуществлять взаимодействие с сотрудниками всех структурных подразделений.</w:t>
      </w:r>
    </w:p>
    <w:p w:rsidR="00000000" w:rsidRPr="007D0E5B" w:rsidRDefault="00D67B61">
      <w:pPr>
        <w:rPr>
          <w:color w:val="000000" w:themeColor="text1"/>
        </w:rPr>
      </w:pPr>
      <w:bookmarkStart w:id="29" w:name="sub_34"/>
      <w:bookmarkEnd w:id="28"/>
      <w:r w:rsidRPr="007D0E5B">
        <w:rPr>
          <w:color w:val="000000" w:themeColor="text1"/>
        </w:rPr>
        <w:t>3.4. Запрашивать лично или по поручению непосред</w:t>
      </w:r>
      <w:r w:rsidRPr="007D0E5B">
        <w:rPr>
          <w:color w:val="000000" w:themeColor="text1"/>
        </w:rPr>
        <w:t>ственного руководителя от сотрудников других подразделений компании информацию и документы, необходимые для выполнения своих должностных обязанностей.</w:t>
      </w:r>
    </w:p>
    <w:p w:rsidR="00000000" w:rsidRPr="007D0E5B" w:rsidRDefault="00D67B61">
      <w:pPr>
        <w:rPr>
          <w:color w:val="000000" w:themeColor="text1"/>
        </w:rPr>
      </w:pPr>
      <w:bookmarkStart w:id="30" w:name="sub_35"/>
      <w:bookmarkEnd w:id="29"/>
      <w:r w:rsidRPr="007D0E5B">
        <w:rPr>
          <w:color w:val="000000" w:themeColor="text1"/>
        </w:rPr>
        <w:t xml:space="preserve">3.5. Требовать от руководства предприятия оказания содействия в исполнении своих должностных </w:t>
      </w:r>
      <w:r w:rsidRPr="007D0E5B">
        <w:rPr>
          <w:color w:val="000000" w:themeColor="text1"/>
        </w:rPr>
        <w:t>обязанностей и прав.</w:t>
      </w:r>
    </w:p>
    <w:bookmarkEnd w:id="30"/>
    <w:p w:rsidR="00000000" w:rsidRPr="007D0E5B" w:rsidRDefault="00D67B61">
      <w:pPr>
        <w:rPr>
          <w:color w:val="000000" w:themeColor="text1"/>
        </w:rPr>
      </w:pPr>
    </w:p>
    <w:p w:rsidR="00000000" w:rsidRPr="007D0E5B" w:rsidRDefault="00D67B61">
      <w:pPr>
        <w:pStyle w:val="1"/>
        <w:rPr>
          <w:color w:val="000000" w:themeColor="text1"/>
        </w:rPr>
      </w:pPr>
      <w:bookmarkStart w:id="31" w:name="sub_4"/>
      <w:r w:rsidRPr="007D0E5B">
        <w:rPr>
          <w:color w:val="000000" w:themeColor="text1"/>
        </w:rPr>
        <w:t>4. Ответственность</w:t>
      </w:r>
    </w:p>
    <w:bookmarkEnd w:id="31"/>
    <w:p w:rsidR="00000000" w:rsidRPr="007D0E5B" w:rsidRDefault="00D67B61">
      <w:pPr>
        <w:rPr>
          <w:color w:val="000000" w:themeColor="text1"/>
        </w:rPr>
      </w:pPr>
    </w:p>
    <w:p w:rsidR="00000000" w:rsidRPr="007D0E5B" w:rsidRDefault="00D67B61">
      <w:pPr>
        <w:rPr>
          <w:color w:val="000000" w:themeColor="text1"/>
        </w:rPr>
      </w:pPr>
      <w:r w:rsidRPr="007D0E5B">
        <w:rPr>
          <w:color w:val="000000" w:themeColor="text1"/>
        </w:rPr>
        <w:t xml:space="preserve">Оператор ЭВМ несет ответственность </w:t>
      </w:r>
      <w:proofErr w:type="gramStart"/>
      <w:r w:rsidRPr="007D0E5B">
        <w:rPr>
          <w:color w:val="000000" w:themeColor="text1"/>
        </w:rPr>
        <w:t>за</w:t>
      </w:r>
      <w:proofErr w:type="gramEnd"/>
      <w:r w:rsidRPr="007D0E5B">
        <w:rPr>
          <w:color w:val="000000" w:themeColor="text1"/>
        </w:rPr>
        <w:t>:</w:t>
      </w:r>
    </w:p>
    <w:p w:rsidR="00000000" w:rsidRPr="007D0E5B" w:rsidRDefault="00D67B61">
      <w:pPr>
        <w:rPr>
          <w:color w:val="000000" w:themeColor="text1"/>
        </w:rPr>
      </w:pPr>
      <w:bookmarkStart w:id="32" w:name="sub_41"/>
      <w:r w:rsidRPr="007D0E5B">
        <w:rPr>
          <w:color w:val="000000" w:themeColor="text1"/>
        </w:rPr>
        <w:t>4.1. неисполнение или ненадлежащее исполнение своих должностных обязанностей, предусмотренных настоящей должностной инструкцией, - в пределах, определенн</w:t>
      </w:r>
      <w:r w:rsidRPr="007D0E5B">
        <w:rPr>
          <w:color w:val="000000" w:themeColor="text1"/>
        </w:rPr>
        <w:t xml:space="preserve">ых действующим </w:t>
      </w:r>
      <w:r w:rsidRPr="007D0E5B">
        <w:rPr>
          <w:rStyle w:val="a4"/>
          <w:color w:val="000000" w:themeColor="text1"/>
        </w:rPr>
        <w:t>трудовым законодательством</w:t>
      </w:r>
      <w:r w:rsidRPr="007D0E5B">
        <w:rPr>
          <w:color w:val="000000" w:themeColor="text1"/>
        </w:rPr>
        <w:t xml:space="preserve"> Российской Федерации;</w:t>
      </w:r>
    </w:p>
    <w:p w:rsidR="00000000" w:rsidRPr="007D0E5B" w:rsidRDefault="00D67B61">
      <w:pPr>
        <w:rPr>
          <w:color w:val="000000" w:themeColor="text1"/>
        </w:rPr>
      </w:pPr>
      <w:bookmarkStart w:id="33" w:name="sub_42"/>
      <w:bookmarkEnd w:id="32"/>
      <w:r w:rsidRPr="007D0E5B">
        <w:rPr>
          <w:color w:val="000000" w:themeColor="text1"/>
        </w:rPr>
        <w:lastRenderedPageBreak/>
        <w:t xml:space="preserve">4.2. правонарушения, совершенные в процессе осуществления своей деятельности, - в пределах, определенных действующим </w:t>
      </w:r>
      <w:r w:rsidRPr="007D0E5B">
        <w:rPr>
          <w:rStyle w:val="a4"/>
          <w:color w:val="000000" w:themeColor="text1"/>
        </w:rPr>
        <w:t>административным</w:t>
      </w:r>
      <w:r w:rsidRPr="007D0E5B">
        <w:rPr>
          <w:color w:val="000000" w:themeColor="text1"/>
        </w:rPr>
        <w:t xml:space="preserve">, </w:t>
      </w:r>
      <w:r w:rsidRPr="007D0E5B">
        <w:rPr>
          <w:rStyle w:val="a4"/>
          <w:color w:val="000000" w:themeColor="text1"/>
        </w:rPr>
        <w:t xml:space="preserve">уголовным </w:t>
      </w:r>
      <w:r w:rsidRPr="007D0E5B">
        <w:rPr>
          <w:color w:val="000000" w:themeColor="text1"/>
        </w:rPr>
        <w:t xml:space="preserve">и </w:t>
      </w:r>
      <w:r w:rsidRPr="007D0E5B">
        <w:rPr>
          <w:rStyle w:val="a4"/>
          <w:color w:val="000000" w:themeColor="text1"/>
        </w:rPr>
        <w:t>гражданским</w:t>
      </w:r>
      <w:r w:rsidRPr="007D0E5B">
        <w:rPr>
          <w:color w:val="000000" w:themeColor="text1"/>
        </w:rPr>
        <w:t xml:space="preserve"> </w:t>
      </w:r>
      <w:r w:rsidRPr="007D0E5B">
        <w:rPr>
          <w:rStyle w:val="afff2"/>
          <w:color w:val="000000" w:themeColor="text1"/>
        </w:rPr>
        <w:t>законодательством</w:t>
      </w:r>
      <w:r w:rsidRPr="007D0E5B">
        <w:rPr>
          <w:color w:val="000000" w:themeColor="text1"/>
        </w:rPr>
        <w:t xml:space="preserve"> Российской Федерации;</w:t>
      </w:r>
    </w:p>
    <w:p w:rsidR="00000000" w:rsidRPr="007D0E5B" w:rsidRDefault="00D67B61">
      <w:pPr>
        <w:rPr>
          <w:color w:val="000000" w:themeColor="text1"/>
        </w:rPr>
      </w:pPr>
      <w:bookmarkStart w:id="34" w:name="sub_43"/>
      <w:bookmarkEnd w:id="33"/>
      <w:r w:rsidRPr="007D0E5B">
        <w:rPr>
          <w:color w:val="000000" w:themeColor="text1"/>
        </w:rPr>
        <w:t xml:space="preserve">4.3. причинение материального ущерба - в пределах, определенных действующим </w:t>
      </w:r>
      <w:r w:rsidRPr="007D0E5B">
        <w:rPr>
          <w:rStyle w:val="a4"/>
          <w:color w:val="000000" w:themeColor="text1"/>
        </w:rPr>
        <w:t>трудовым</w:t>
      </w:r>
      <w:r w:rsidRPr="007D0E5B">
        <w:rPr>
          <w:color w:val="000000" w:themeColor="text1"/>
        </w:rPr>
        <w:t xml:space="preserve"> и </w:t>
      </w:r>
      <w:r w:rsidRPr="007D0E5B">
        <w:rPr>
          <w:rStyle w:val="a4"/>
          <w:color w:val="000000" w:themeColor="text1"/>
        </w:rPr>
        <w:t>гражданским законодательством</w:t>
      </w:r>
      <w:r w:rsidRPr="007D0E5B">
        <w:rPr>
          <w:color w:val="000000" w:themeColor="text1"/>
        </w:rPr>
        <w:t xml:space="preserve"> Российской Федерации.</w:t>
      </w:r>
    </w:p>
    <w:bookmarkEnd w:id="34"/>
    <w:p w:rsidR="00000000" w:rsidRPr="007D0E5B" w:rsidRDefault="00D67B61">
      <w:pPr>
        <w:rPr>
          <w:color w:val="000000" w:themeColor="text1"/>
        </w:rPr>
      </w:pPr>
    </w:p>
    <w:p w:rsidR="00000000" w:rsidRPr="007D0E5B" w:rsidRDefault="00D67B61">
      <w:pPr>
        <w:rPr>
          <w:color w:val="000000" w:themeColor="text1"/>
        </w:rPr>
      </w:pPr>
      <w:r w:rsidRPr="007D0E5B">
        <w:rPr>
          <w:color w:val="000000" w:themeColor="text1"/>
        </w:rPr>
        <w:t>Должностная инструкция разработана в соответствии с [</w:t>
      </w:r>
      <w:r w:rsidRPr="007D0E5B">
        <w:rPr>
          <w:rStyle w:val="a3"/>
          <w:color w:val="000000" w:themeColor="text1"/>
        </w:rPr>
        <w:t>наименование, номер и дата документа</w:t>
      </w:r>
      <w:r w:rsidRPr="007D0E5B">
        <w:rPr>
          <w:color w:val="000000" w:themeColor="text1"/>
        </w:rPr>
        <w:t>]</w:t>
      </w:r>
    </w:p>
    <w:p w:rsidR="00000000" w:rsidRPr="007D0E5B" w:rsidRDefault="00D67B61">
      <w:pPr>
        <w:rPr>
          <w:color w:val="000000" w:themeColor="text1"/>
        </w:rPr>
      </w:pPr>
    </w:p>
    <w:p w:rsidR="00000000" w:rsidRPr="007D0E5B" w:rsidRDefault="00D67B61" w:rsidP="007D0E5B">
      <w:pPr>
        <w:jc w:val="right"/>
        <w:rPr>
          <w:color w:val="000000" w:themeColor="text1"/>
        </w:rPr>
      </w:pPr>
      <w:r w:rsidRPr="007D0E5B">
        <w:rPr>
          <w:color w:val="000000" w:themeColor="text1"/>
        </w:rPr>
        <w:t>Руководитель структурного</w:t>
      </w:r>
      <w:r w:rsidRPr="007D0E5B">
        <w:rPr>
          <w:color w:val="000000" w:themeColor="text1"/>
        </w:rPr>
        <w:t xml:space="preserve"> подразделения</w:t>
      </w:r>
    </w:p>
    <w:p w:rsidR="00000000" w:rsidRPr="007D0E5B" w:rsidRDefault="00D67B61" w:rsidP="007D0E5B">
      <w:pPr>
        <w:jc w:val="right"/>
        <w:rPr>
          <w:color w:val="000000" w:themeColor="text1"/>
        </w:rPr>
      </w:pPr>
      <w:r w:rsidRPr="007D0E5B">
        <w:rPr>
          <w:color w:val="000000" w:themeColor="text1"/>
        </w:rPr>
        <w:t>[</w:t>
      </w:r>
      <w:r w:rsidRPr="007D0E5B">
        <w:rPr>
          <w:rStyle w:val="a3"/>
          <w:color w:val="000000" w:themeColor="text1"/>
        </w:rPr>
        <w:t>инициалы, фамилия</w:t>
      </w:r>
      <w:r w:rsidRPr="007D0E5B">
        <w:rPr>
          <w:color w:val="000000" w:themeColor="text1"/>
        </w:rPr>
        <w:t>]</w:t>
      </w:r>
    </w:p>
    <w:p w:rsidR="00000000" w:rsidRPr="007D0E5B" w:rsidRDefault="00D67B61" w:rsidP="007D0E5B">
      <w:pPr>
        <w:jc w:val="right"/>
        <w:rPr>
          <w:color w:val="000000" w:themeColor="text1"/>
        </w:rPr>
      </w:pPr>
      <w:r w:rsidRPr="007D0E5B">
        <w:rPr>
          <w:color w:val="000000" w:themeColor="text1"/>
        </w:rPr>
        <w:t>[</w:t>
      </w:r>
      <w:r w:rsidRPr="007D0E5B">
        <w:rPr>
          <w:rStyle w:val="a3"/>
          <w:color w:val="000000" w:themeColor="text1"/>
        </w:rPr>
        <w:t>подпись</w:t>
      </w:r>
      <w:r w:rsidRPr="007D0E5B">
        <w:rPr>
          <w:color w:val="000000" w:themeColor="text1"/>
        </w:rPr>
        <w:t>]</w:t>
      </w:r>
    </w:p>
    <w:p w:rsidR="00000000" w:rsidRPr="007D0E5B" w:rsidRDefault="00D67B61" w:rsidP="007D0E5B">
      <w:pPr>
        <w:jc w:val="right"/>
        <w:rPr>
          <w:color w:val="000000" w:themeColor="text1"/>
        </w:rPr>
      </w:pPr>
      <w:r w:rsidRPr="007D0E5B">
        <w:rPr>
          <w:color w:val="000000" w:themeColor="text1"/>
        </w:rPr>
        <w:t>[</w:t>
      </w:r>
      <w:r w:rsidRPr="007D0E5B">
        <w:rPr>
          <w:rStyle w:val="a3"/>
          <w:color w:val="000000" w:themeColor="text1"/>
        </w:rPr>
        <w:t>число, месяц, год</w:t>
      </w:r>
      <w:r w:rsidRPr="007D0E5B">
        <w:rPr>
          <w:color w:val="000000" w:themeColor="text1"/>
        </w:rPr>
        <w:t>]</w:t>
      </w:r>
    </w:p>
    <w:p w:rsidR="00000000" w:rsidRPr="007D0E5B" w:rsidRDefault="00D67B61" w:rsidP="007D0E5B">
      <w:pPr>
        <w:jc w:val="right"/>
        <w:rPr>
          <w:color w:val="000000" w:themeColor="text1"/>
        </w:rPr>
      </w:pPr>
    </w:p>
    <w:p w:rsidR="00000000" w:rsidRPr="007D0E5B" w:rsidRDefault="00D67B61" w:rsidP="007D0E5B">
      <w:pPr>
        <w:jc w:val="right"/>
        <w:rPr>
          <w:color w:val="000000" w:themeColor="text1"/>
        </w:rPr>
      </w:pPr>
      <w:r w:rsidRPr="007D0E5B">
        <w:rPr>
          <w:color w:val="000000" w:themeColor="text1"/>
        </w:rPr>
        <w:t>Согласовано:</w:t>
      </w:r>
    </w:p>
    <w:p w:rsidR="00000000" w:rsidRPr="007D0E5B" w:rsidRDefault="00D67B61" w:rsidP="007D0E5B">
      <w:pPr>
        <w:jc w:val="right"/>
        <w:rPr>
          <w:color w:val="000000" w:themeColor="text1"/>
        </w:rPr>
      </w:pPr>
    </w:p>
    <w:p w:rsidR="00000000" w:rsidRPr="007D0E5B" w:rsidRDefault="00D67B61" w:rsidP="007D0E5B">
      <w:pPr>
        <w:jc w:val="right"/>
        <w:rPr>
          <w:color w:val="000000" w:themeColor="text1"/>
        </w:rPr>
      </w:pPr>
      <w:r w:rsidRPr="007D0E5B">
        <w:rPr>
          <w:color w:val="000000" w:themeColor="text1"/>
        </w:rPr>
        <w:t>Начальник юридического отдела</w:t>
      </w:r>
    </w:p>
    <w:p w:rsidR="00000000" w:rsidRPr="007D0E5B" w:rsidRDefault="00D67B61" w:rsidP="007D0E5B">
      <w:pPr>
        <w:jc w:val="right"/>
        <w:rPr>
          <w:color w:val="000000" w:themeColor="text1"/>
        </w:rPr>
      </w:pPr>
      <w:r w:rsidRPr="007D0E5B">
        <w:rPr>
          <w:color w:val="000000" w:themeColor="text1"/>
        </w:rPr>
        <w:t>[</w:t>
      </w:r>
      <w:r w:rsidRPr="007D0E5B">
        <w:rPr>
          <w:rStyle w:val="a3"/>
          <w:color w:val="000000" w:themeColor="text1"/>
        </w:rPr>
        <w:t>инициалы, фамилия</w:t>
      </w:r>
      <w:r w:rsidRPr="007D0E5B">
        <w:rPr>
          <w:color w:val="000000" w:themeColor="text1"/>
        </w:rPr>
        <w:t>]</w:t>
      </w:r>
    </w:p>
    <w:p w:rsidR="00000000" w:rsidRPr="007D0E5B" w:rsidRDefault="00D67B61" w:rsidP="007D0E5B">
      <w:pPr>
        <w:jc w:val="right"/>
        <w:rPr>
          <w:color w:val="000000" w:themeColor="text1"/>
        </w:rPr>
      </w:pPr>
      <w:r w:rsidRPr="007D0E5B">
        <w:rPr>
          <w:color w:val="000000" w:themeColor="text1"/>
        </w:rPr>
        <w:t>[</w:t>
      </w:r>
      <w:r w:rsidRPr="007D0E5B">
        <w:rPr>
          <w:rStyle w:val="a3"/>
          <w:color w:val="000000" w:themeColor="text1"/>
        </w:rPr>
        <w:t>подпись</w:t>
      </w:r>
      <w:r w:rsidRPr="007D0E5B">
        <w:rPr>
          <w:color w:val="000000" w:themeColor="text1"/>
        </w:rPr>
        <w:t>]</w:t>
      </w:r>
    </w:p>
    <w:p w:rsidR="00000000" w:rsidRPr="007D0E5B" w:rsidRDefault="00D67B61" w:rsidP="007D0E5B">
      <w:pPr>
        <w:jc w:val="right"/>
        <w:rPr>
          <w:color w:val="000000" w:themeColor="text1"/>
        </w:rPr>
      </w:pPr>
      <w:r w:rsidRPr="007D0E5B">
        <w:rPr>
          <w:color w:val="000000" w:themeColor="text1"/>
        </w:rPr>
        <w:t>[</w:t>
      </w:r>
      <w:r w:rsidRPr="007D0E5B">
        <w:rPr>
          <w:rStyle w:val="a3"/>
          <w:color w:val="000000" w:themeColor="text1"/>
        </w:rPr>
        <w:t>число, месяц, год</w:t>
      </w:r>
      <w:r w:rsidRPr="007D0E5B">
        <w:rPr>
          <w:color w:val="000000" w:themeColor="text1"/>
        </w:rPr>
        <w:t>]</w:t>
      </w:r>
    </w:p>
    <w:p w:rsidR="00000000" w:rsidRPr="007D0E5B" w:rsidRDefault="00D67B61" w:rsidP="007D0E5B">
      <w:pPr>
        <w:jc w:val="right"/>
        <w:rPr>
          <w:color w:val="000000" w:themeColor="text1"/>
        </w:rPr>
      </w:pPr>
    </w:p>
    <w:p w:rsidR="00000000" w:rsidRPr="007D0E5B" w:rsidRDefault="00D67B61" w:rsidP="007D0E5B">
      <w:pPr>
        <w:jc w:val="right"/>
        <w:rPr>
          <w:color w:val="000000" w:themeColor="text1"/>
        </w:rPr>
      </w:pPr>
      <w:r w:rsidRPr="007D0E5B">
        <w:rPr>
          <w:color w:val="000000" w:themeColor="text1"/>
        </w:rPr>
        <w:t xml:space="preserve">С инструкцией </w:t>
      </w:r>
      <w:proofErr w:type="gramStart"/>
      <w:r w:rsidRPr="007D0E5B">
        <w:rPr>
          <w:color w:val="000000" w:themeColor="text1"/>
        </w:rPr>
        <w:t>ознакомлен</w:t>
      </w:r>
      <w:proofErr w:type="gramEnd"/>
      <w:r w:rsidRPr="007D0E5B">
        <w:rPr>
          <w:color w:val="000000" w:themeColor="text1"/>
        </w:rPr>
        <w:t>:</w:t>
      </w:r>
    </w:p>
    <w:p w:rsidR="00000000" w:rsidRPr="007D0E5B" w:rsidRDefault="00D67B61" w:rsidP="007D0E5B">
      <w:pPr>
        <w:jc w:val="right"/>
        <w:rPr>
          <w:color w:val="000000" w:themeColor="text1"/>
        </w:rPr>
      </w:pPr>
      <w:r w:rsidRPr="007D0E5B">
        <w:rPr>
          <w:color w:val="000000" w:themeColor="text1"/>
        </w:rPr>
        <w:t>[</w:t>
      </w:r>
      <w:r w:rsidRPr="007D0E5B">
        <w:rPr>
          <w:rStyle w:val="a3"/>
          <w:color w:val="000000" w:themeColor="text1"/>
        </w:rPr>
        <w:t>инициалы, фамилия</w:t>
      </w:r>
      <w:r w:rsidRPr="007D0E5B">
        <w:rPr>
          <w:color w:val="000000" w:themeColor="text1"/>
        </w:rPr>
        <w:t>]</w:t>
      </w:r>
    </w:p>
    <w:p w:rsidR="00000000" w:rsidRPr="007D0E5B" w:rsidRDefault="00D67B61" w:rsidP="007D0E5B">
      <w:pPr>
        <w:jc w:val="right"/>
        <w:rPr>
          <w:color w:val="000000" w:themeColor="text1"/>
        </w:rPr>
      </w:pPr>
      <w:r w:rsidRPr="007D0E5B">
        <w:rPr>
          <w:color w:val="000000" w:themeColor="text1"/>
        </w:rPr>
        <w:t>[</w:t>
      </w:r>
      <w:r w:rsidRPr="007D0E5B">
        <w:rPr>
          <w:rStyle w:val="a3"/>
          <w:color w:val="000000" w:themeColor="text1"/>
        </w:rPr>
        <w:t>подпись</w:t>
      </w:r>
      <w:r w:rsidRPr="007D0E5B">
        <w:rPr>
          <w:color w:val="000000" w:themeColor="text1"/>
        </w:rPr>
        <w:t>]</w:t>
      </w:r>
    </w:p>
    <w:p w:rsidR="00000000" w:rsidRPr="007D0E5B" w:rsidRDefault="00D67B61" w:rsidP="007D0E5B">
      <w:pPr>
        <w:jc w:val="right"/>
        <w:rPr>
          <w:color w:val="000000" w:themeColor="text1"/>
        </w:rPr>
      </w:pPr>
      <w:r w:rsidRPr="007D0E5B">
        <w:rPr>
          <w:color w:val="000000" w:themeColor="text1"/>
        </w:rPr>
        <w:t>[</w:t>
      </w:r>
      <w:r w:rsidRPr="007D0E5B">
        <w:rPr>
          <w:rStyle w:val="a3"/>
          <w:color w:val="000000" w:themeColor="text1"/>
        </w:rPr>
        <w:t>число, месяц, год</w:t>
      </w:r>
      <w:r w:rsidRPr="007D0E5B">
        <w:rPr>
          <w:color w:val="000000" w:themeColor="text1"/>
        </w:rPr>
        <w:t>]</w:t>
      </w:r>
    </w:p>
    <w:bookmarkEnd w:id="0"/>
    <w:p w:rsidR="00D67B61" w:rsidRPr="007D0E5B" w:rsidRDefault="00D67B61">
      <w:pPr>
        <w:rPr>
          <w:color w:val="000000" w:themeColor="text1"/>
        </w:rPr>
      </w:pPr>
    </w:p>
    <w:sectPr w:rsidR="00D67B61" w:rsidRPr="007D0E5B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E5B"/>
    <w:rsid w:val="007D0E5B"/>
    <w:rsid w:val="00D6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18"/>
      <w:szCs w:val="18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i/>
      <w:iCs/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18"/>
      <w:szCs w:val="18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i/>
      <w:iCs/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prom-nadzor.ru</Company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prom-nadzor.ru</dc:creator>
  <cp:keywords/>
  <dc:description>prom-nadzor.ru</dc:description>
  <cp:lastModifiedBy>XTreme</cp:lastModifiedBy>
  <cp:revision>2</cp:revision>
  <dcterms:created xsi:type="dcterms:W3CDTF">2014-07-21T10:40:00Z</dcterms:created>
  <dcterms:modified xsi:type="dcterms:W3CDTF">2014-07-21T10:40:00Z</dcterms:modified>
  <cp:category>prom-nadzor.ru</cp:category>
</cp:coreProperties>
</file>