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D3" w:rsidRDefault="00932ED3" w:rsidP="00932ED3">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24.11.2020</w:t>
      </w:r>
    </w:p>
    <w:p w:rsidR="00932ED3" w:rsidRDefault="00932ED3" w:rsidP="00932ED3">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Группа 22   35.01.11  Мастер сельскохозяйственного производства </w:t>
      </w:r>
    </w:p>
    <w:p w:rsidR="00932ED3" w:rsidRDefault="00932ED3" w:rsidP="00932ED3">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ОУД.15  Биология  </w:t>
      </w:r>
    </w:p>
    <w:p w:rsidR="005A54AC" w:rsidRDefault="00932ED3" w:rsidP="000249C6">
      <w:r w:rsidRPr="000249C6">
        <w:rPr>
          <w:rFonts w:ascii="Times New Roman" w:eastAsia="Times New Roman" w:hAnsi="Times New Roman" w:cs="Times New Roman"/>
          <w:b/>
          <w:sz w:val="24"/>
          <w:szCs w:val="28"/>
          <w:lang w:eastAsia="ru-RU"/>
        </w:rPr>
        <w:t>Ознакомьтесь с материалом и выполните задание. Готовые задания отправляйте на электронный адрес</w:t>
      </w:r>
      <w:r w:rsidR="005A54AC">
        <w:t xml:space="preserve"> </w:t>
      </w:r>
      <w:r w:rsidRPr="000249C6">
        <w:rPr>
          <w:rFonts w:ascii="Calibri" w:eastAsia="Calibri" w:hAnsi="Calibri" w:cs="Times New Roman"/>
          <w:color w:val="0000FF"/>
          <w:u w:val="single"/>
        </w:rPr>
        <w:t xml:space="preserve"> </w:t>
      </w:r>
      <w:r w:rsidR="005A54AC" w:rsidRPr="000249C6">
        <w:rPr>
          <w:lang w:val="en-US"/>
        </w:rPr>
        <w:t>gala</w:t>
      </w:r>
      <w:r w:rsidR="005A54AC">
        <w:t>.</w:t>
      </w:r>
      <w:proofErr w:type="spellStart"/>
      <w:r w:rsidR="005A54AC" w:rsidRPr="000249C6">
        <w:rPr>
          <w:lang w:val="en-US"/>
        </w:rPr>
        <w:t>bukaeva</w:t>
      </w:r>
      <w:proofErr w:type="spellEnd"/>
      <w:r w:rsidR="005A54AC">
        <w:t>@</w:t>
      </w:r>
      <w:proofErr w:type="gramStart"/>
      <w:r w:rsidR="005A54AC">
        <w:t>у</w:t>
      </w:r>
      <w:proofErr w:type="spellStart"/>
      <w:proofErr w:type="gramEnd"/>
      <w:r w:rsidR="005A54AC" w:rsidRPr="000249C6">
        <w:rPr>
          <w:lang w:val="en-US"/>
        </w:rPr>
        <w:t>andex</w:t>
      </w:r>
      <w:proofErr w:type="spellEnd"/>
      <w:r w:rsidR="005A54AC">
        <w:t>.</w:t>
      </w:r>
      <w:proofErr w:type="spellStart"/>
      <w:r w:rsidR="005A54AC" w:rsidRPr="000249C6">
        <w:rPr>
          <w:lang w:val="en-US"/>
        </w:rPr>
        <w:t>ru</w:t>
      </w:r>
      <w:proofErr w:type="spellEnd"/>
    </w:p>
    <w:p w:rsidR="00932ED3" w:rsidRDefault="00932ED3" w:rsidP="00932ED3">
      <w:pPr>
        <w:rPr>
          <w:rFonts w:ascii="Times New Roman" w:hAnsi="Times New Roman" w:cs="Times New Roman"/>
          <w:b/>
          <w:color w:val="000000" w:themeColor="text1"/>
          <w:sz w:val="24"/>
          <w:szCs w:val="24"/>
        </w:rPr>
      </w:pPr>
      <w:r w:rsidRPr="000249C6">
        <w:rPr>
          <w:rFonts w:ascii="Times New Roman" w:hAnsi="Times New Roman" w:cs="Times New Roman"/>
          <w:sz w:val="24"/>
          <w:szCs w:val="24"/>
        </w:rPr>
        <w:t>Тема:</w:t>
      </w:r>
      <w:r>
        <w:t xml:space="preserve">  </w:t>
      </w:r>
      <w:r>
        <w:rPr>
          <w:rFonts w:ascii="Times New Roman" w:hAnsi="Times New Roman" w:cs="Times New Roman"/>
          <w:b/>
          <w:color w:val="000000" w:themeColor="text1"/>
          <w:sz w:val="24"/>
          <w:szCs w:val="24"/>
        </w:rPr>
        <w:t>Воздействие производственной  деятельности в области своей будущей профессии на окружающую среду.</w:t>
      </w:r>
    </w:p>
    <w:p w:rsid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Сельскохозяйственная индустрия является основой жизни человеческого общества, так как дает человеку то, без чего невозможна жизнь — пищу и одежду (вернее сырье для производства одежды). Основой для сельскохозяйственной деятельности является почва — «дневные» или наружные горизонты горных пород (все равно каких), естественно измененные совместным воздействием воды, воздуха и различных организмов, живых или мертвых (В. В. Докучаев). По В. Р. Вильямсу, «почва — это поверхностный горизонт суши земного шара, способный производить урожай растений». В. И. Вернадский считал почву </w:t>
      </w:r>
      <w:proofErr w:type="spellStart"/>
      <w:r w:rsidRPr="0018515B">
        <w:rPr>
          <w:rFonts w:ascii="Times New Roman" w:hAnsi="Times New Roman" w:cs="Times New Roman"/>
          <w:color w:val="4A4A4A"/>
          <w:sz w:val="24"/>
          <w:szCs w:val="24"/>
          <w:shd w:val="clear" w:color="auto" w:fill="FFFFFF"/>
        </w:rPr>
        <w:t>биокосным</w:t>
      </w:r>
      <w:proofErr w:type="spellEnd"/>
      <w:r w:rsidRPr="0018515B">
        <w:rPr>
          <w:rFonts w:ascii="Times New Roman" w:hAnsi="Times New Roman" w:cs="Times New Roman"/>
          <w:color w:val="4A4A4A"/>
          <w:sz w:val="24"/>
          <w:szCs w:val="24"/>
          <w:shd w:val="clear" w:color="auto" w:fill="FFFFFF"/>
        </w:rPr>
        <w:t xml:space="preserve"> телом, так как она формируется под воздействием различных организмов.</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Важнейшим свойством почв является плодородие, т. е. способность удовлетворять потребность растений в элементах питания, воде, воздухе, тепле для того, чтобы они (растения) могли нормально функционировать и давать продукцию, составляющую урожай. На основе почв реализуется растениеводство, которое является базой для животноводства, а продукция растениеводства и животноводства обеспечивает человека пищей и многим другим. Сельское хозяйство обеспечивает сырьем пищевую, частично легкую, биотехнологическую, химическую (частично), фармацевтическую и другие отрасли народного хозяйства.</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Экология сельского хозяйства состоит в том влиянии, которое на него оказывает деятельность человека, с одной стороны, а с другой — во влиянии сельского хозяйства на природные экологические процессы и на организм человека. Так как базисом сельскохозяйственного производства является почва, то продуктивность этой отрасли хозяйства зависит от состояния почв. Хозяйственная деятельность человека приводит к деградации почв, в результате чего ежегодно с поверхности Земли исчезает до 25 млн. м</w:t>
      </w:r>
      <w:proofErr w:type="gramStart"/>
      <w:r w:rsidRPr="0018515B">
        <w:rPr>
          <w:rFonts w:ascii="Times New Roman" w:hAnsi="Times New Roman" w:cs="Times New Roman"/>
          <w:color w:val="4A4A4A"/>
          <w:sz w:val="24"/>
          <w:szCs w:val="24"/>
          <w:shd w:val="clear" w:color="auto" w:fill="FFFFFF"/>
        </w:rPr>
        <w:t>2</w:t>
      </w:r>
      <w:proofErr w:type="gramEnd"/>
      <w:r w:rsidRPr="0018515B">
        <w:rPr>
          <w:rFonts w:ascii="Times New Roman" w:hAnsi="Times New Roman" w:cs="Times New Roman"/>
          <w:color w:val="4A4A4A"/>
          <w:sz w:val="24"/>
          <w:szCs w:val="24"/>
          <w:shd w:val="clear" w:color="auto" w:fill="FFFFFF"/>
        </w:rPr>
        <w:t xml:space="preserve"> пахотного слоя почвы. Данное явление получило название «</w:t>
      </w:r>
      <w:proofErr w:type="spellStart"/>
      <w:r w:rsidRPr="0018515B">
        <w:rPr>
          <w:rFonts w:ascii="Times New Roman" w:hAnsi="Times New Roman" w:cs="Times New Roman"/>
          <w:color w:val="4A4A4A"/>
          <w:sz w:val="24"/>
          <w:szCs w:val="24"/>
          <w:shd w:val="clear" w:color="auto" w:fill="FFFFFF"/>
        </w:rPr>
        <w:t>дезертификации</w:t>
      </w:r>
      <w:proofErr w:type="spellEnd"/>
      <w:r w:rsidRPr="0018515B">
        <w:rPr>
          <w:rFonts w:ascii="Times New Roman" w:hAnsi="Times New Roman" w:cs="Times New Roman"/>
          <w:color w:val="4A4A4A"/>
          <w:sz w:val="24"/>
          <w:szCs w:val="24"/>
          <w:shd w:val="clear" w:color="auto" w:fill="FFFFFF"/>
        </w:rPr>
        <w:t>», т. е. процесс превращения пахотных земель в пустыни.</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Выделяют несколько причин деградации почв. К ним относят: </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1. Эрозию почв, т.е. механическое разрушение почвы под воздействием воды и ветра (эрозия может протекать и в результате воздействия человека при нерациональной организации поливов и применения тяжелой техники).</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2. Опустынивание поверхности — резкое изменение водного режима, приводящее к иссушению и большой потере влаги. </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lastRenderedPageBreak/>
        <w:t xml:space="preserve">3. </w:t>
      </w:r>
      <w:proofErr w:type="spellStart"/>
      <w:r w:rsidRPr="0018515B">
        <w:rPr>
          <w:rFonts w:ascii="Times New Roman" w:hAnsi="Times New Roman" w:cs="Times New Roman"/>
          <w:color w:val="4A4A4A"/>
          <w:sz w:val="24"/>
          <w:szCs w:val="24"/>
          <w:shd w:val="clear" w:color="auto" w:fill="FFFFFF"/>
        </w:rPr>
        <w:t>Токсификация</w:t>
      </w:r>
      <w:proofErr w:type="spellEnd"/>
      <w:r w:rsidRPr="0018515B">
        <w:rPr>
          <w:rFonts w:ascii="Times New Roman" w:hAnsi="Times New Roman" w:cs="Times New Roman"/>
          <w:color w:val="4A4A4A"/>
          <w:sz w:val="24"/>
          <w:szCs w:val="24"/>
          <w:shd w:val="clear" w:color="auto" w:fill="FFFFFF"/>
        </w:rPr>
        <w:t xml:space="preserve"> — заражение почв различными веществами, отрицательно воздействующими на почвенные и другие организмы (засоление, накопление пестицидов и т. д.).</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4. Прямые потери почв за счет их отвода под городские постройки, дороги, линии электропередач и т. д.</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Промышленная деятельность в разных отраслях приводит к загрязнению литосферы, а это в первую очередь относится к почвам. Да и само сельское хозяйство, превратившееся в настоящее время в агропромышленный комплекс, может оказывать отрицательное воздействие на состояние почв</w:t>
      </w:r>
      <w:proofErr w:type="gramStart"/>
      <w:r w:rsidRPr="0018515B">
        <w:rPr>
          <w:rFonts w:ascii="Times New Roman" w:hAnsi="Times New Roman" w:cs="Times New Roman"/>
          <w:color w:val="4A4A4A"/>
          <w:sz w:val="24"/>
          <w:szCs w:val="24"/>
          <w:shd w:val="clear" w:color="auto" w:fill="FFFFFF"/>
        </w:rPr>
        <w:t xml:space="preserve"> .</w:t>
      </w:r>
      <w:proofErr w:type="gramEnd"/>
      <w:r w:rsidRPr="0018515B">
        <w:rPr>
          <w:rFonts w:ascii="Times New Roman" w:hAnsi="Times New Roman" w:cs="Times New Roman"/>
          <w:color w:val="4A4A4A"/>
          <w:sz w:val="24"/>
          <w:szCs w:val="24"/>
          <w:shd w:val="clear" w:color="auto" w:fill="FFFFFF"/>
        </w:rPr>
        <w:t xml:space="preserve"> Деградация почв приводит к потере урожая и к обострению продовольственной проблемы. </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Технологией оптимального выращивания культурных растений занимается растениеводство. Его задача — получение максимального урожая на данной территории с минимальными затратами. В процессе выращивания растений из почвы выносятся питательные элементы, которые не могут восполняться естественным путем. Так, в природных условиях запас связанного азота восполняется за счет </w:t>
      </w:r>
      <w:proofErr w:type="spellStart"/>
      <w:r w:rsidRPr="0018515B">
        <w:rPr>
          <w:rFonts w:ascii="Times New Roman" w:hAnsi="Times New Roman" w:cs="Times New Roman"/>
          <w:color w:val="4A4A4A"/>
          <w:sz w:val="24"/>
          <w:szCs w:val="24"/>
          <w:shd w:val="clear" w:color="auto" w:fill="FFFFFF"/>
        </w:rPr>
        <w:t>азотфиксации</w:t>
      </w:r>
      <w:proofErr w:type="spellEnd"/>
      <w:r w:rsidRPr="0018515B">
        <w:rPr>
          <w:rFonts w:ascii="Times New Roman" w:hAnsi="Times New Roman" w:cs="Times New Roman"/>
          <w:color w:val="4A4A4A"/>
          <w:sz w:val="24"/>
          <w:szCs w:val="24"/>
          <w:shd w:val="clear" w:color="auto" w:fill="FFFFFF"/>
        </w:rPr>
        <w:t xml:space="preserve"> (биологической и неорганической — при грозовых разрядах получаются оксиды азота, которые под действием кислорода и воды превращаются в азотную кислоту, а она (кислота), попадая в почву, превращается в нитраты, являющиеся азотным питанием растений). </w:t>
      </w:r>
    </w:p>
    <w:p w:rsidR="0018515B" w:rsidRDefault="0018515B" w:rsidP="0018515B">
      <w:pPr>
        <w:rPr>
          <w:rFonts w:ascii="Times New Roman" w:hAnsi="Times New Roman" w:cs="Times New Roman"/>
          <w:color w:val="4A4A4A"/>
          <w:sz w:val="24"/>
          <w:szCs w:val="24"/>
          <w:shd w:val="clear" w:color="auto" w:fill="FFFFFF"/>
        </w:rPr>
      </w:pPr>
      <w:proofErr w:type="spellStart"/>
      <w:r w:rsidRPr="0018515B">
        <w:rPr>
          <w:rFonts w:ascii="Times New Roman" w:hAnsi="Times New Roman" w:cs="Times New Roman"/>
          <w:color w:val="4A4A4A"/>
          <w:sz w:val="24"/>
          <w:szCs w:val="24"/>
          <w:shd w:val="clear" w:color="auto" w:fill="FFFFFF"/>
        </w:rPr>
        <w:t>Азотфиксация</w:t>
      </w:r>
      <w:proofErr w:type="spellEnd"/>
      <w:r w:rsidRPr="0018515B">
        <w:rPr>
          <w:rFonts w:ascii="Times New Roman" w:hAnsi="Times New Roman" w:cs="Times New Roman"/>
          <w:color w:val="4A4A4A"/>
          <w:sz w:val="24"/>
          <w:szCs w:val="24"/>
          <w:shd w:val="clear" w:color="auto" w:fill="FFFFFF"/>
        </w:rPr>
        <w:t xml:space="preserve"> биологическая — это образование азотсодержащих соединений за счет усвоения атмосферного азота или свободно живущими почвенными бактериями (</w:t>
      </w:r>
      <w:proofErr w:type="gramStart"/>
      <w:r w:rsidRPr="0018515B">
        <w:rPr>
          <w:rFonts w:ascii="Times New Roman" w:hAnsi="Times New Roman" w:cs="Times New Roman"/>
          <w:color w:val="4A4A4A"/>
          <w:sz w:val="24"/>
          <w:szCs w:val="24"/>
          <w:shd w:val="clear" w:color="auto" w:fill="FFFFFF"/>
        </w:rPr>
        <w:t>например</w:t>
      </w:r>
      <w:proofErr w:type="gramEnd"/>
      <w:r w:rsidRPr="0018515B">
        <w:rPr>
          <w:rFonts w:ascii="Times New Roman" w:hAnsi="Times New Roman" w:cs="Times New Roman"/>
          <w:color w:val="4A4A4A"/>
          <w:sz w:val="24"/>
          <w:szCs w:val="24"/>
          <w:shd w:val="clear" w:color="auto" w:fill="FFFFFF"/>
        </w:rPr>
        <w:t xml:space="preserve"> азотобактером), или бактериями, живущими в симбиозе с бобовыми растениями (клубеньковые бактерии). Другим источником неорганического азота в почве является процесс аммонификации — разложения белков с образованием аммиака, который, вступая в реакции с почвенными кислотами, образует соли аммония.</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В результате производственной деятельности человека в атмосферу поступает большое количество оксидов азота, что тоже может служить его источником в почвах. Это является одним</w:t>
      </w:r>
      <w:r w:rsidR="005A54AC">
        <w:rPr>
          <w:rFonts w:ascii="Times New Roman" w:hAnsi="Times New Roman" w:cs="Times New Roman"/>
          <w:color w:val="4A4A4A"/>
          <w:sz w:val="24"/>
          <w:szCs w:val="24"/>
          <w:shd w:val="clear" w:color="auto" w:fill="FFFFFF"/>
        </w:rPr>
        <w:t xml:space="preserve"> из</w:t>
      </w:r>
      <w:r w:rsidRPr="0018515B">
        <w:rPr>
          <w:rFonts w:ascii="Times New Roman" w:hAnsi="Times New Roman" w:cs="Times New Roman"/>
          <w:color w:val="4A4A4A"/>
          <w:sz w:val="24"/>
          <w:szCs w:val="24"/>
          <w:shd w:val="clear" w:color="auto" w:fill="FFFFFF"/>
        </w:rPr>
        <w:t xml:space="preserve"> факторов воздействия на окружающую среду производства гранулированного корма. </w:t>
      </w:r>
      <w:proofErr w:type="gramStart"/>
      <w:r w:rsidRPr="0018515B">
        <w:rPr>
          <w:rFonts w:ascii="Times New Roman" w:hAnsi="Times New Roman" w:cs="Times New Roman"/>
          <w:color w:val="4A4A4A"/>
          <w:sz w:val="24"/>
          <w:szCs w:val="24"/>
          <w:shd w:val="clear" w:color="auto" w:fill="FFFFFF"/>
        </w:rPr>
        <w:t>Но</w:t>
      </w:r>
      <w:proofErr w:type="gramEnd"/>
      <w:r w:rsidRPr="0018515B">
        <w:rPr>
          <w:rFonts w:ascii="Times New Roman" w:hAnsi="Times New Roman" w:cs="Times New Roman"/>
          <w:color w:val="4A4A4A"/>
          <w:sz w:val="24"/>
          <w:szCs w:val="24"/>
          <w:shd w:val="clear" w:color="auto" w:fill="FFFFFF"/>
        </w:rPr>
        <w:t xml:space="preserve"> несмотря на это почвы обедняются азотом и другими питательными элементами, что требует внесения различных удобрений. </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Одним из факторов снижения плодородия является использование бессменных культур — многолетнее выращивание одной и той же культуры на одном и том же поле. Это связано с тем, что растения данного вида выносят из почвы только те элементы, которые им необходимы, и естественные процессы не успевают восстановить содержание этих элементов в прежнем количестве. Кроме того, этому растению сопутствуют другие организмы, в том числе и конкурентные, и болезнетворные, что тоже способствует снижению урожайности данной культуры. </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Процессам </w:t>
      </w:r>
      <w:proofErr w:type="spellStart"/>
      <w:r w:rsidRPr="0018515B">
        <w:rPr>
          <w:rFonts w:ascii="Times New Roman" w:hAnsi="Times New Roman" w:cs="Times New Roman"/>
          <w:color w:val="4A4A4A"/>
          <w:sz w:val="24"/>
          <w:szCs w:val="24"/>
          <w:shd w:val="clear" w:color="auto" w:fill="FFFFFF"/>
        </w:rPr>
        <w:t>токсикации</w:t>
      </w:r>
      <w:proofErr w:type="spellEnd"/>
      <w:r w:rsidRPr="0018515B">
        <w:rPr>
          <w:rFonts w:ascii="Times New Roman" w:hAnsi="Times New Roman" w:cs="Times New Roman"/>
          <w:color w:val="4A4A4A"/>
          <w:sz w:val="24"/>
          <w:szCs w:val="24"/>
          <w:shd w:val="clear" w:color="auto" w:fill="FFFFFF"/>
        </w:rPr>
        <w:t xml:space="preserve"> почв способствует </w:t>
      </w:r>
      <w:proofErr w:type="spellStart"/>
      <w:r w:rsidRPr="0018515B">
        <w:rPr>
          <w:rFonts w:ascii="Times New Roman" w:hAnsi="Times New Roman" w:cs="Times New Roman"/>
          <w:color w:val="4A4A4A"/>
          <w:sz w:val="24"/>
          <w:szCs w:val="24"/>
          <w:shd w:val="clear" w:color="auto" w:fill="FFFFFF"/>
        </w:rPr>
        <w:t>биоаккумуляция</w:t>
      </w:r>
      <w:proofErr w:type="spellEnd"/>
      <w:r w:rsidRPr="0018515B">
        <w:rPr>
          <w:rFonts w:ascii="Times New Roman" w:hAnsi="Times New Roman" w:cs="Times New Roman"/>
          <w:color w:val="4A4A4A"/>
          <w:sz w:val="24"/>
          <w:szCs w:val="24"/>
          <w:shd w:val="clear" w:color="auto" w:fill="FFFFFF"/>
        </w:rPr>
        <w:t xml:space="preserve"> различных соединений (в том числе и ядовитых), т. е. накопление в организмах соединений различных элементов, в том числе и токсичных. Так, соединения свинца и ртути накапливаются в грибах и т. д. </w:t>
      </w:r>
      <w:r w:rsidRPr="0018515B">
        <w:rPr>
          <w:rFonts w:ascii="Times New Roman" w:hAnsi="Times New Roman" w:cs="Times New Roman"/>
          <w:color w:val="4A4A4A"/>
          <w:sz w:val="24"/>
          <w:szCs w:val="24"/>
          <w:shd w:val="clear" w:color="auto" w:fill="FFFFFF"/>
        </w:rPr>
        <w:lastRenderedPageBreak/>
        <w:t>Концентрации токсинов в организмах растений могут быть настолько высокими, что употребление их в пищу может вызвать серьезные отравления и даже смерть.</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Нерациональное использование удобрений и средств защиты растений, проведение поливов и мелиорационных работ, нарушение технологии выращивания сельскохозяйственных культурных растений, погоня за прибылью могут привести к получению экологически загрязненной продукции растительного происхождения, что по цепочке будет способствовать снижению качества продукции животноводства. При сборе урожая образуются отходы растительной продукции (солома, полова и т. д.), которые могут загрязнять природную среду. </w:t>
      </w:r>
    </w:p>
    <w:p w:rsidR="002278C4"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На состояние почв большое влияние оказывает состояние лесов. Уменьшение лесного покрова приводит к ухудшению водного баланса почв и может способствовать их опустыниванию</w:t>
      </w:r>
      <w:r>
        <w:rPr>
          <w:rFonts w:ascii="Times New Roman" w:hAnsi="Times New Roman" w:cs="Times New Roman"/>
          <w:color w:val="4A4A4A"/>
          <w:sz w:val="24"/>
          <w:szCs w:val="24"/>
          <w:shd w:val="clear" w:color="auto" w:fill="FFFFFF"/>
        </w:rPr>
        <w:t>.</w:t>
      </w:r>
      <w:r w:rsidR="002278C4">
        <w:rPr>
          <w:rFonts w:ascii="Times New Roman" w:hAnsi="Times New Roman" w:cs="Times New Roman"/>
          <w:color w:val="4A4A4A"/>
          <w:sz w:val="24"/>
          <w:szCs w:val="24"/>
          <w:shd w:val="clear" w:color="auto" w:fill="FFFFFF"/>
        </w:rPr>
        <w:t xml:space="preserve"> </w:t>
      </w:r>
    </w:p>
    <w:p w:rsidR="0018515B" w:rsidRPr="0018515B" w:rsidRDefault="002278C4" w:rsidP="0018515B">
      <w:pPr>
        <w:rPr>
          <w:rFonts w:ascii="Times New Roman" w:hAnsi="Times New Roman" w:cs="Times New Roman"/>
          <w:color w:val="4A4A4A"/>
          <w:sz w:val="24"/>
          <w:szCs w:val="24"/>
          <w:shd w:val="clear" w:color="auto" w:fill="FFFFFF"/>
        </w:rPr>
      </w:pPr>
      <w:r>
        <w:rPr>
          <w:rFonts w:ascii="Times New Roman" w:hAnsi="Times New Roman" w:cs="Times New Roman"/>
          <w:color w:val="4A4A4A"/>
          <w:sz w:val="24"/>
          <w:szCs w:val="24"/>
          <w:shd w:val="clear" w:color="auto" w:fill="FFFFFF"/>
        </w:rPr>
        <w:t>З</w:t>
      </w:r>
      <w:r w:rsidR="0018515B" w:rsidRPr="0018515B">
        <w:rPr>
          <w:rFonts w:ascii="Times New Roman" w:hAnsi="Times New Roman" w:cs="Times New Roman"/>
          <w:color w:val="4A4A4A"/>
          <w:sz w:val="24"/>
          <w:szCs w:val="24"/>
          <w:shd w:val="clear" w:color="auto" w:fill="FFFFFF"/>
        </w:rPr>
        <w:t>начительное влияние на природную среду оказывает животноводство. В сельском хозяйстве разводят преимущественно растительноядных животных, поэтому для них создают растительную кормовую базу (луга, пастбища и т. д.). Современный домашний скот, особенно высокопродуктивных пород, очень разборчив к качеству корма, поэтому на пастбищах происходит выборочное поедание отдельных растений, что изменяет видовой состав растительного сообщества и без коррекции может сделать данное пастбище непригодным для дальнейшего использования. Кроме того, что поедается зеленая часть растения, происходит уплотнение почвы, что меняет условия существования почвенных организмов. Это делает необходимым рациональное использование сельскохозяйственных угодий, отводимых под пастбища. Кроме влияния животноводства на природу как кормовую базу, большую роль в негативном воздействии на природную среду оказывают и продукты жизнедеятельности животных (помет, навоз и т. д.). Создание крупных животноводческих комплексов и птицефабрик привело к концентрации продуктов жизнедеятельности домашнего скота и птицы. Нарушение технологии птицеводства и других отраслей животноводства приводит к появлению больших масс навоза, который нерационально утилизируется. В животноводческих помещениях в атмосферу поступает аммиак, сероводород, наблюдается повышенное содержание углекислого газа. Большие массы навоза создают проблемы с их удалением из производственных помещений. Удаление навоза мокрым способом приводит к резкому усилению развития микроорганизмов в жидком навозе, создает угрозу эпидемий. Применение жидкого навоза в качестве удобрения малоэффективно и опасно с экологической точки зрения, поэтому данная проблема требует решения с позиций охраны окружающей среды.</w:t>
      </w:r>
    </w:p>
    <w:p w:rsidR="00BF2F0C"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t xml:space="preserve"> Сельское хозяйство (агропромышленный комплекс) широко использует различную технику и оборудование, позволяющее механизировать и автоматизировать труд работников, занятых в данной отрасли. Применение автотранспорта создает те же проблемы экологического характера, что и в сфере транспорта. Предприятия, связанные с переработкой сельскохозяйственной продукции, оказывают на среду обитания такое же влияние, как и предприятия пищевой промышленности. Поэтому при рассмотрении природоохранной деятельности в агропромышленном комплексе все эти виды влияния необходимо учитывать комплексно, в единстве и взаимосвязи, и только это позволит </w:t>
      </w:r>
    </w:p>
    <w:p w:rsid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color w:val="4A4A4A"/>
          <w:sz w:val="24"/>
          <w:szCs w:val="24"/>
          <w:shd w:val="clear" w:color="auto" w:fill="FFFFFF"/>
        </w:rPr>
        <w:lastRenderedPageBreak/>
        <w:t>уменьшить последствия экологического кризиса и сделать все возможное для выхода из него.</w:t>
      </w:r>
    </w:p>
    <w:p w:rsidR="00BF2F0C" w:rsidRPr="000249C6" w:rsidRDefault="0018515B" w:rsidP="00BF2F0C">
      <w:pPr>
        <w:shd w:val="clear" w:color="auto" w:fill="FFFFFF"/>
        <w:spacing w:after="0" w:line="294" w:lineRule="atLeast"/>
        <w:jc w:val="center"/>
        <w:rPr>
          <w:rFonts w:ascii="Arial" w:eastAsia="Times New Roman" w:hAnsi="Arial" w:cs="Arial"/>
          <w:color w:val="000000"/>
          <w:sz w:val="24"/>
          <w:szCs w:val="24"/>
          <w:lang w:eastAsia="ru-RU"/>
        </w:rPr>
      </w:pPr>
      <w:r w:rsidRPr="0018515B">
        <w:rPr>
          <w:rFonts w:ascii="Times New Roman" w:hAnsi="Times New Roman" w:cs="Times New Roman"/>
          <w:color w:val="4A4A4A"/>
          <w:sz w:val="24"/>
          <w:szCs w:val="24"/>
          <w:shd w:val="clear" w:color="auto" w:fill="FFFFFF"/>
        </w:rPr>
        <w:t xml:space="preserve"> </w:t>
      </w:r>
      <w:r w:rsidR="00BF2F0C" w:rsidRPr="000249C6">
        <w:rPr>
          <w:rFonts w:ascii="Times New Roman" w:eastAsia="Times New Roman" w:hAnsi="Times New Roman" w:cs="Times New Roman"/>
          <w:color w:val="000000"/>
          <w:sz w:val="24"/>
          <w:szCs w:val="24"/>
          <w:lang w:eastAsia="ru-RU"/>
        </w:rPr>
        <w:t>Предотвращение загрязнений окружающей среды в процессе сельскохозяйственного производства</w:t>
      </w:r>
    </w:p>
    <w:p w:rsidR="00BF2F0C" w:rsidRPr="000249C6" w:rsidRDefault="00BF2F0C" w:rsidP="00BF2F0C">
      <w:pPr>
        <w:shd w:val="clear" w:color="auto" w:fill="FFFFFF"/>
        <w:spacing w:after="0" w:line="294" w:lineRule="atLeast"/>
        <w:jc w:val="center"/>
        <w:rPr>
          <w:rFonts w:ascii="Arial" w:eastAsia="Times New Roman" w:hAnsi="Arial" w:cs="Arial"/>
          <w:color w:val="000000"/>
          <w:sz w:val="24"/>
          <w:szCs w:val="24"/>
          <w:lang w:eastAsia="ru-RU"/>
        </w:rPr>
      </w:pPr>
    </w:p>
    <w:p w:rsidR="00BF2F0C" w:rsidRPr="000249C6" w:rsidRDefault="00BF2F0C" w:rsidP="00BF2F0C">
      <w:pPr>
        <w:shd w:val="clear" w:color="auto" w:fill="FFFFFF"/>
        <w:spacing w:after="0" w:line="240" w:lineRule="auto"/>
        <w:jc w:val="center"/>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Природная среда</w:t>
      </w:r>
    </w:p>
    <w:p w:rsidR="00BF2F0C" w:rsidRPr="000249C6" w:rsidRDefault="00BF2F0C" w:rsidP="00BF2F0C">
      <w:pPr>
        <w:shd w:val="clear" w:color="auto" w:fill="FFFFFF"/>
        <w:spacing w:after="0" w:line="240" w:lineRule="auto"/>
        <w:jc w:val="center"/>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Экологический вред</w:t>
      </w:r>
    </w:p>
    <w:p w:rsidR="00BF2F0C" w:rsidRPr="000249C6" w:rsidRDefault="00BF2F0C" w:rsidP="00BF2F0C">
      <w:pPr>
        <w:shd w:val="clear" w:color="auto" w:fill="FFFFFF"/>
        <w:spacing w:after="0" w:line="240" w:lineRule="auto"/>
        <w:jc w:val="center"/>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Перечень требований для предотвращения экологического вреда</w:t>
      </w:r>
    </w:p>
    <w:p w:rsidR="00BF2F0C" w:rsidRPr="000249C6" w:rsidRDefault="00BF2F0C" w:rsidP="00BF2F0C">
      <w:pPr>
        <w:shd w:val="clear" w:color="auto" w:fill="FFFFFF"/>
        <w:spacing w:after="0" w:line="240" w:lineRule="auto"/>
        <w:jc w:val="center"/>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Вода</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Загрязнение горюче-смазочными материалами, минеральными удобрениями, ядохимикатами (пестицидами)</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1. Соблюдение правил при заправке топливом и мытье техники</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2. Наличие очистных сооружений для обез</w:t>
      </w:r>
      <w:r w:rsidRPr="000249C6">
        <w:rPr>
          <w:rFonts w:ascii="Times New Roman" w:eastAsia="Times New Roman" w:hAnsi="Times New Roman" w:cs="Times New Roman"/>
          <w:color w:val="000000"/>
          <w:sz w:val="24"/>
          <w:szCs w:val="24"/>
          <w:lang w:eastAsia="ru-RU"/>
        </w:rPr>
        <w:softHyphen/>
        <w:t>вреживания сточных вод, образующихся пос</w:t>
      </w:r>
      <w:r w:rsidRPr="000249C6">
        <w:rPr>
          <w:rFonts w:ascii="Times New Roman" w:eastAsia="Times New Roman" w:hAnsi="Times New Roman" w:cs="Times New Roman"/>
          <w:color w:val="000000"/>
          <w:sz w:val="24"/>
          <w:szCs w:val="24"/>
          <w:lang w:eastAsia="ru-RU"/>
        </w:rPr>
        <w:softHyphen/>
        <w:t>ле мытья механизмов</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3.Строгое соблюдение сроков и доз внесе</w:t>
      </w:r>
      <w:r w:rsidRPr="000249C6">
        <w:rPr>
          <w:rFonts w:ascii="Times New Roman" w:eastAsia="Times New Roman" w:hAnsi="Times New Roman" w:cs="Times New Roman"/>
          <w:color w:val="000000"/>
          <w:sz w:val="24"/>
          <w:szCs w:val="24"/>
          <w:lang w:eastAsia="ru-RU"/>
        </w:rPr>
        <w:softHyphen/>
        <w:t>ния минеральных удобрений</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4. Соблюдение правил применения ядохимика</w:t>
      </w:r>
      <w:r w:rsidRPr="000249C6">
        <w:rPr>
          <w:rFonts w:ascii="Times New Roman" w:eastAsia="Times New Roman" w:hAnsi="Times New Roman" w:cs="Times New Roman"/>
          <w:color w:val="000000"/>
          <w:sz w:val="24"/>
          <w:szCs w:val="24"/>
          <w:lang w:eastAsia="ru-RU"/>
        </w:rPr>
        <w:softHyphen/>
        <w:t>тов вблизи водоемов</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Не ближе:</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200 м – пункт приготовления растворов;</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300 м – обработка наземным методом;</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MS Mincho" w:hAnsi="Times New Roman" w:cs="Times New Roman"/>
          <w:color w:val="000000"/>
          <w:sz w:val="24"/>
          <w:szCs w:val="24"/>
          <w:shd w:val="clear" w:color="auto" w:fill="FFFFFF"/>
          <w:lang w:eastAsia="ru-RU"/>
        </w:rPr>
        <w:t>1000</w:t>
      </w:r>
      <w:r w:rsidRPr="000249C6">
        <w:rPr>
          <w:rFonts w:ascii="Times New Roman" w:eastAsia="Times New Roman" w:hAnsi="Times New Roman" w:cs="Times New Roman"/>
          <w:color w:val="000000"/>
          <w:sz w:val="24"/>
          <w:szCs w:val="24"/>
          <w:lang w:eastAsia="ru-RU"/>
        </w:rPr>
        <w:t xml:space="preserve"> м – обработка </w:t>
      </w:r>
      <w:proofErr w:type="spellStart"/>
      <w:r w:rsidRPr="000249C6">
        <w:rPr>
          <w:rFonts w:ascii="Times New Roman" w:eastAsia="Times New Roman" w:hAnsi="Times New Roman" w:cs="Times New Roman"/>
          <w:color w:val="000000"/>
          <w:sz w:val="24"/>
          <w:szCs w:val="24"/>
          <w:lang w:eastAsia="ru-RU"/>
        </w:rPr>
        <w:t>авиаметодом</w:t>
      </w:r>
      <w:proofErr w:type="spellEnd"/>
      <w:r w:rsidRPr="000249C6">
        <w:rPr>
          <w:rFonts w:ascii="Times New Roman" w:eastAsia="Times New Roman" w:hAnsi="Times New Roman" w:cs="Times New Roman"/>
          <w:color w:val="000000"/>
          <w:sz w:val="24"/>
          <w:szCs w:val="24"/>
          <w:lang w:eastAsia="ru-RU"/>
        </w:rPr>
        <w:t>;</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MS Mincho" w:hAnsi="Times New Roman" w:cs="Times New Roman"/>
          <w:color w:val="000000"/>
          <w:sz w:val="24"/>
          <w:szCs w:val="24"/>
          <w:shd w:val="clear" w:color="auto" w:fill="FFFFFF"/>
          <w:lang w:eastAsia="ru-RU"/>
        </w:rPr>
        <w:t>200-1000</w:t>
      </w:r>
      <w:r w:rsidRPr="000249C6">
        <w:rPr>
          <w:rFonts w:ascii="Times New Roman" w:eastAsia="Times New Roman" w:hAnsi="Times New Roman" w:cs="Times New Roman"/>
          <w:color w:val="000000"/>
          <w:sz w:val="24"/>
          <w:szCs w:val="24"/>
          <w:lang w:eastAsia="ru-RU"/>
        </w:rPr>
        <w:t> м – место хранения ядохимика</w:t>
      </w:r>
      <w:r w:rsidRPr="000249C6">
        <w:rPr>
          <w:rFonts w:ascii="Times New Roman" w:eastAsia="Times New Roman" w:hAnsi="Times New Roman" w:cs="Times New Roman"/>
          <w:color w:val="000000"/>
          <w:sz w:val="24"/>
          <w:szCs w:val="24"/>
          <w:lang w:eastAsia="ru-RU"/>
        </w:rPr>
        <w:softHyphen/>
        <w:t>тов</w:t>
      </w:r>
    </w:p>
    <w:p w:rsidR="00BF2F0C" w:rsidRPr="000249C6" w:rsidRDefault="00BF2F0C" w:rsidP="00BF2F0C">
      <w:pPr>
        <w:shd w:val="clear" w:color="auto" w:fill="FFFFFF"/>
        <w:spacing w:after="0" w:line="240" w:lineRule="auto"/>
        <w:jc w:val="center"/>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Почва</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 xml:space="preserve">Уплотнение почвы движителями МТА, гибель животных под </w:t>
      </w:r>
      <w:proofErr w:type="spellStart"/>
      <w:r w:rsidRPr="000249C6">
        <w:rPr>
          <w:rFonts w:ascii="Times New Roman" w:eastAsia="Times New Roman" w:hAnsi="Times New Roman" w:cs="Times New Roman"/>
          <w:color w:val="000000"/>
          <w:sz w:val="24"/>
          <w:szCs w:val="24"/>
          <w:lang w:eastAsia="ru-RU"/>
        </w:rPr>
        <w:t>движетелями</w:t>
      </w:r>
      <w:proofErr w:type="spellEnd"/>
      <w:r w:rsidRPr="000249C6">
        <w:rPr>
          <w:rFonts w:ascii="Times New Roman" w:eastAsia="Times New Roman" w:hAnsi="Times New Roman" w:cs="Times New Roman"/>
          <w:color w:val="000000"/>
          <w:sz w:val="24"/>
          <w:szCs w:val="24"/>
          <w:lang w:eastAsia="ru-RU"/>
        </w:rPr>
        <w:t xml:space="preserve"> и рабочими органами МТА, а также от воздействия </w:t>
      </w:r>
      <w:proofErr w:type="spellStart"/>
      <w:r w:rsidRPr="000249C6">
        <w:rPr>
          <w:rFonts w:ascii="Times New Roman" w:eastAsia="Times New Roman" w:hAnsi="Times New Roman" w:cs="Times New Roman"/>
          <w:color w:val="000000"/>
          <w:sz w:val="24"/>
          <w:szCs w:val="24"/>
          <w:lang w:eastAsia="ru-RU"/>
        </w:rPr>
        <w:t>пестецидов</w:t>
      </w:r>
      <w:proofErr w:type="spellEnd"/>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1. Минимальная обработка почвы, направление движения МТА по полям.</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2. Соблюдение правил и доз обработки рас</w:t>
      </w:r>
      <w:r w:rsidRPr="000249C6">
        <w:rPr>
          <w:rFonts w:ascii="Times New Roman" w:eastAsia="Times New Roman" w:hAnsi="Times New Roman" w:cs="Times New Roman"/>
          <w:color w:val="000000"/>
          <w:sz w:val="24"/>
          <w:szCs w:val="24"/>
          <w:lang w:eastAsia="ru-RU"/>
        </w:rPr>
        <w:softHyphen/>
        <w:t>тений химическими препаратами</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3. Соблюдение правил и доз внесения удоб</w:t>
      </w:r>
      <w:r w:rsidRPr="000249C6">
        <w:rPr>
          <w:rFonts w:ascii="Times New Roman" w:eastAsia="Times New Roman" w:hAnsi="Times New Roman" w:cs="Times New Roman"/>
          <w:color w:val="000000"/>
          <w:sz w:val="24"/>
          <w:szCs w:val="24"/>
          <w:lang w:eastAsia="ru-RU"/>
        </w:rPr>
        <w:softHyphen/>
        <w:t>рений</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4. Соблюдение правил при заправке топливом и мытье техники</w:t>
      </w:r>
    </w:p>
    <w:p w:rsidR="00BF2F0C" w:rsidRPr="000249C6" w:rsidRDefault="00BF2F0C" w:rsidP="00BF2F0C">
      <w:pPr>
        <w:shd w:val="clear" w:color="auto" w:fill="FFFFFF"/>
        <w:spacing w:after="0" w:line="240" w:lineRule="auto"/>
        <w:jc w:val="center"/>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Воздух</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Загрязнение воздуха отработавшими газами</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1. Регулировка двигателей с учетом содер</w:t>
      </w:r>
      <w:r w:rsidRPr="000249C6">
        <w:rPr>
          <w:rFonts w:ascii="Times New Roman" w:eastAsia="Times New Roman" w:hAnsi="Times New Roman" w:cs="Times New Roman"/>
          <w:color w:val="000000"/>
          <w:sz w:val="24"/>
          <w:szCs w:val="24"/>
          <w:lang w:eastAsia="ru-RU"/>
        </w:rPr>
        <w:softHyphen/>
        <w:t xml:space="preserve">жания </w:t>
      </w:r>
      <w:proofErr w:type="gramStart"/>
      <w:r w:rsidRPr="000249C6">
        <w:rPr>
          <w:rFonts w:ascii="Times New Roman" w:eastAsia="Times New Roman" w:hAnsi="Times New Roman" w:cs="Times New Roman"/>
          <w:color w:val="000000"/>
          <w:sz w:val="24"/>
          <w:szCs w:val="24"/>
          <w:lang w:eastAsia="ru-RU"/>
        </w:rPr>
        <w:t>СО</w:t>
      </w:r>
      <w:proofErr w:type="gramEnd"/>
      <w:r w:rsidRPr="000249C6">
        <w:rPr>
          <w:rFonts w:ascii="Times New Roman" w:eastAsia="Times New Roman" w:hAnsi="Times New Roman" w:cs="Times New Roman"/>
          <w:color w:val="000000"/>
          <w:sz w:val="24"/>
          <w:szCs w:val="24"/>
          <w:lang w:eastAsia="ru-RU"/>
        </w:rPr>
        <w:t xml:space="preserve"> по ГОСТ </w:t>
      </w:r>
      <w:r w:rsidRPr="000249C6">
        <w:rPr>
          <w:rFonts w:ascii="Times New Roman" w:eastAsia="MS Mincho" w:hAnsi="Times New Roman" w:cs="Times New Roman"/>
          <w:color w:val="000000"/>
          <w:sz w:val="24"/>
          <w:szCs w:val="24"/>
          <w:shd w:val="clear" w:color="auto" w:fill="FFFFFF"/>
          <w:lang w:eastAsia="ru-RU"/>
        </w:rPr>
        <w:t>17.2.2.03-77</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r w:rsidRPr="000249C6">
        <w:rPr>
          <w:rFonts w:ascii="Times New Roman" w:eastAsia="Times New Roman" w:hAnsi="Times New Roman" w:cs="Times New Roman"/>
          <w:color w:val="000000"/>
          <w:sz w:val="24"/>
          <w:szCs w:val="24"/>
          <w:lang w:eastAsia="ru-RU"/>
        </w:rPr>
        <w:t>2. Сведение к минимуму холостой работы двигателя и поддержание его в исправном сос</w:t>
      </w:r>
      <w:r w:rsidRPr="000249C6">
        <w:rPr>
          <w:rFonts w:ascii="Times New Roman" w:eastAsia="Times New Roman" w:hAnsi="Times New Roman" w:cs="Times New Roman"/>
          <w:color w:val="000000"/>
          <w:sz w:val="24"/>
          <w:szCs w:val="24"/>
          <w:lang w:eastAsia="ru-RU"/>
        </w:rPr>
        <w:softHyphen/>
        <w:t>тоянии</w:t>
      </w:r>
    </w:p>
    <w:p w:rsidR="00BF2F0C" w:rsidRPr="000249C6" w:rsidRDefault="00BF2F0C" w:rsidP="00BF2F0C">
      <w:pPr>
        <w:shd w:val="clear" w:color="auto" w:fill="FFFFFF"/>
        <w:spacing w:after="0" w:line="240" w:lineRule="auto"/>
        <w:rPr>
          <w:rFonts w:ascii="Arial" w:eastAsia="Times New Roman" w:hAnsi="Arial" w:cs="Arial"/>
          <w:color w:val="000000"/>
          <w:sz w:val="24"/>
          <w:szCs w:val="24"/>
          <w:lang w:eastAsia="ru-RU"/>
        </w:rPr>
      </w:pPr>
    </w:p>
    <w:p w:rsidR="0018515B" w:rsidRPr="000249C6" w:rsidRDefault="0018515B" w:rsidP="0018515B">
      <w:pPr>
        <w:rPr>
          <w:rFonts w:ascii="Times New Roman" w:hAnsi="Times New Roman" w:cs="Times New Roman"/>
          <w:color w:val="4A4A4A"/>
          <w:sz w:val="24"/>
          <w:szCs w:val="24"/>
          <w:shd w:val="clear" w:color="auto" w:fill="FFFFFF"/>
        </w:rPr>
      </w:pPr>
      <w:r w:rsidRPr="000249C6">
        <w:rPr>
          <w:rFonts w:ascii="Times New Roman" w:hAnsi="Times New Roman" w:cs="Times New Roman"/>
          <w:b/>
          <w:color w:val="4A4A4A"/>
          <w:sz w:val="24"/>
          <w:szCs w:val="24"/>
          <w:shd w:val="clear" w:color="auto" w:fill="FFFFFF"/>
        </w:rPr>
        <w:t>Контрольные вопросы</w:t>
      </w:r>
      <w:r w:rsidRPr="000249C6">
        <w:rPr>
          <w:rFonts w:ascii="Times New Roman" w:hAnsi="Times New Roman" w:cs="Times New Roman"/>
          <w:color w:val="4A4A4A"/>
          <w:sz w:val="24"/>
          <w:szCs w:val="24"/>
          <w:shd w:val="clear" w:color="auto" w:fill="FFFFFF"/>
        </w:rPr>
        <w:t>.</w:t>
      </w:r>
    </w:p>
    <w:p w:rsidR="0018515B" w:rsidRPr="000249C6" w:rsidRDefault="0018515B" w:rsidP="0018515B">
      <w:pPr>
        <w:rPr>
          <w:rFonts w:ascii="Times New Roman" w:hAnsi="Times New Roman" w:cs="Times New Roman"/>
          <w:color w:val="4A4A4A"/>
          <w:sz w:val="24"/>
          <w:szCs w:val="24"/>
          <w:shd w:val="clear" w:color="auto" w:fill="FFFFFF"/>
        </w:rPr>
      </w:pPr>
      <w:r w:rsidRPr="000249C6">
        <w:rPr>
          <w:rFonts w:ascii="Times New Roman" w:hAnsi="Times New Roman" w:cs="Times New Roman"/>
          <w:color w:val="4A4A4A"/>
          <w:sz w:val="24"/>
          <w:szCs w:val="24"/>
          <w:shd w:val="clear" w:color="auto" w:fill="FFFFFF"/>
        </w:rPr>
        <w:t>1.</w:t>
      </w:r>
      <w:r w:rsidR="005A54AC" w:rsidRPr="000249C6">
        <w:rPr>
          <w:rFonts w:ascii="Times New Roman" w:hAnsi="Times New Roman" w:cs="Times New Roman"/>
          <w:color w:val="4A4A4A"/>
          <w:sz w:val="24"/>
          <w:szCs w:val="24"/>
          <w:shd w:val="clear" w:color="auto" w:fill="FFFFFF"/>
        </w:rPr>
        <w:t>Что является основой для сельскохозяйственной  деятельности?</w:t>
      </w:r>
    </w:p>
    <w:p w:rsidR="005A54AC" w:rsidRPr="000249C6" w:rsidRDefault="005A54AC" w:rsidP="0018515B">
      <w:pPr>
        <w:rPr>
          <w:rFonts w:ascii="Times New Roman" w:hAnsi="Times New Roman" w:cs="Times New Roman"/>
          <w:color w:val="4A4A4A"/>
          <w:sz w:val="24"/>
          <w:szCs w:val="24"/>
          <w:shd w:val="clear" w:color="auto" w:fill="FFFFFF"/>
        </w:rPr>
      </w:pPr>
      <w:r w:rsidRPr="000249C6">
        <w:rPr>
          <w:rFonts w:ascii="Times New Roman" w:hAnsi="Times New Roman" w:cs="Times New Roman"/>
          <w:color w:val="4A4A4A"/>
          <w:sz w:val="24"/>
          <w:szCs w:val="24"/>
          <w:shd w:val="clear" w:color="auto" w:fill="FFFFFF"/>
        </w:rPr>
        <w:t>2.Перечислите причины деградации почв.</w:t>
      </w:r>
    </w:p>
    <w:p w:rsidR="008C4399" w:rsidRPr="000249C6" w:rsidRDefault="008C4399" w:rsidP="0018515B">
      <w:pPr>
        <w:rPr>
          <w:rFonts w:ascii="Times New Roman" w:hAnsi="Times New Roman" w:cs="Times New Roman"/>
          <w:color w:val="4A4A4A"/>
          <w:sz w:val="24"/>
          <w:szCs w:val="24"/>
          <w:shd w:val="clear" w:color="auto" w:fill="FFFFFF"/>
        </w:rPr>
      </w:pPr>
      <w:r w:rsidRPr="000249C6">
        <w:rPr>
          <w:rFonts w:ascii="Times New Roman" w:hAnsi="Times New Roman" w:cs="Times New Roman"/>
          <w:color w:val="4A4A4A"/>
          <w:sz w:val="24"/>
          <w:szCs w:val="24"/>
          <w:shd w:val="clear" w:color="auto" w:fill="FFFFFF"/>
        </w:rPr>
        <w:t>3.Какие факторы</w:t>
      </w:r>
      <w:r w:rsidR="000249C6" w:rsidRPr="000249C6">
        <w:rPr>
          <w:rFonts w:ascii="Times New Roman" w:hAnsi="Times New Roman" w:cs="Times New Roman"/>
          <w:color w:val="4A4A4A"/>
          <w:sz w:val="24"/>
          <w:szCs w:val="24"/>
          <w:shd w:val="clear" w:color="auto" w:fill="FFFFFF"/>
        </w:rPr>
        <w:t xml:space="preserve"> </w:t>
      </w:r>
      <w:r w:rsidRPr="000249C6">
        <w:rPr>
          <w:rFonts w:ascii="Times New Roman" w:hAnsi="Times New Roman" w:cs="Times New Roman"/>
          <w:color w:val="4A4A4A"/>
          <w:sz w:val="24"/>
          <w:szCs w:val="24"/>
          <w:shd w:val="clear" w:color="auto" w:fill="FFFFFF"/>
        </w:rPr>
        <w:t>влияют на снижение</w:t>
      </w:r>
      <w:r w:rsidR="000249C6" w:rsidRPr="000249C6">
        <w:rPr>
          <w:rFonts w:ascii="Times New Roman" w:hAnsi="Times New Roman" w:cs="Times New Roman"/>
          <w:color w:val="4A4A4A"/>
          <w:sz w:val="24"/>
          <w:szCs w:val="24"/>
          <w:shd w:val="clear" w:color="auto" w:fill="FFFFFF"/>
        </w:rPr>
        <w:t xml:space="preserve"> плодородия </w:t>
      </w:r>
      <w:r w:rsidRPr="000249C6">
        <w:rPr>
          <w:rFonts w:ascii="Times New Roman" w:hAnsi="Times New Roman" w:cs="Times New Roman"/>
          <w:color w:val="4A4A4A"/>
          <w:sz w:val="24"/>
          <w:szCs w:val="24"/>
          <w:shd w:val="clear" w:color="auto" w:fill="FFFFFF"/>
        </w:rPr>
        <w:t xml:space="preserve"> почв в растениеводстве?</w:t>
      </w:r>
    </w:p>
    <w:p w:rsidR="008C4399" w:rsidRPr="000249C6" w:rsidRDefault="008C4399" w:rsidP="0018515B">
      <w:pPr>
        <w:rPr>
          <w:rFonts w:ascii="Times New Roman" w:hAnsi="Times New Roman" w:cs="Times New Roman"/>
          <w:color w:val="4A4A4A"/>
          <w:sz w:val="24"/>
          <w:szCs w:val="24"/>
          <w:shd w:val="clear" w:color="auto" w:fill="FFFFFF"/>
        </w:rPr>
      </w:pPr>
      <w:r w:rsidRPr="000249C6">
        <w:rPr>
          <w:rFonts w:ascii="Times New Roman" w:hAnsi="Times New Roman" w:cs="Times New Roman"/>
          <w:color w:val="4A4A4A"/>
          <w:sz w:val="24"/>
          <w:szCs w:val="24"/>
          <w:shd w:val="clear" w:color="auto" w:fill="FFFFFF"/>
        </w:rPr>
        <w:t>4.Что является причиной получения экологически загрязнённой продукции растительного происхождения?</w:t>
      </w:r>
    </w:p>
    <w:p w:rsidR="008C4399" w:rsidRPr="000249C6" w:rsidRDefault="008C4399" w:rsidP="0018515B">
      <w:pPr>
        <w:rPr>
          <w:rFonts w:ascii="Times New Roman" w:hAnsi="Times New Roman" w:cs="Times New Roman"/>
          <w:color w:val="4A4A4A"/>
          <w:sz w:val="24"/>
          <w:szCs w:val="24"/>
          <w:shd w:val="clear" w:color="auto" w:fill="FFFFFF"/>
        </w:rPr>
      </w:pPr>
      <w:r w:rsidRPr="000249C6">
        <w:rPr>
          <w:rFonts w:ascii="Times New Roman" w:hAnsi="Times New Roman" w:cs="Times New Roman"/>
          <w:color w:val="4A4A4A"/>
          <w:sz w:val="24"/>
          <w:szCs w:val="24"/>
          <w:shd w:val="clear" w:color="auto" w:fill="FFFFFF"/>
        </w:rPr>
        <w:t>5.Каково негативное влияние животноводства на природную среду?</w:t>
      </w:r>
    </w:p>
    <w:p w:rsidR="000249C6" w:rsidRPr="000249C6" w:rsidRDefault="008C4399" w:rsidP="000249C6">
      <w:pPr>
        <w:shd w:val="clear" w:color="auto" w:fill="FFFFFF"/>
        <w:spacing w:after="0" w:line="294" w:lineRule="atLeast"/>
        <w:rPr>
          <w:rFonts w:ascii="Arial" w:eastAsia="Times New Roman" w:hAnsi="Arial" w:cs="Arial"/>
          <w:color w:val="000000"/>
          <w:sz w:val="24"/>
          <w:szCs w:val="24"/>
          <w:lang w:eastAsia="ru-RU"/>
        </w:rPr>
      </w:pPr>
      <w:r w:rsidRPr="000249C6">
        <w:rPr>
          <w:rFonts w:ascii="Times New Roman" w:hAnsi="Times New Roman" w:cs="Times New Roman"/>
          <w:color w:val="4A4A4A"/>
          <w:sz w:val="24"/>
          <w:szCs w:val="24"/>
          <w:shd w:val="clear" w:color="auto" w:fill="FFFFFF"/>
        </w:rPr>
        <w:t>6.</w:t>
      </w:r>
      <w:r w:rsidR="000249C6">
        <w:rPr>
          <w:rFonts w:ascii="Times New Roman" w:hAnsi="Times New Roman" w:cs="Times New Roman"/>
          <w:color w:val="4A4A4A"/>
          <w:sz w:val="24"/>
          <w:szCs w:val="24"/>
          <w:shd w:val="clear" w:color="auto" w:fill="FFFFFF"/>
        </w:rPr>
        <w:t xml:space="preserve">Каковы пути </w:t>
      </w:r>
      <w:r w:rsidR="000249C6" w:rsidRPr="000249C6">
        <w:rPr>
          <w:rFonts w:ascii="Times New Roman" w:eastAsia="Times New Roman" w:hAnsi="Times New Roman" w:cs="Times New Roman"/>
          <w:color w:val="000000"/>
          <w:sz w:val="24"/>
          <w:szCs w:val="24"/>
          <w:lang w:eastAsia="ru-RU"/>
        </w:rPr>
        <w:t xml:space="preserve"> </w:t>
      </w:r>
      <w:r w:rsidR="000249C6">
        <w:rPr>
          <w:rFonts w:ascii="Times New Roman" w:eastAsia="Times New Roman" w:hAnsi="Times New Roman" w:cs="Times New Roman"/>
          <w:color w:val="000000"/>
          <w:sz w:val="24"/>
          <w:szCs w:val="24"/>
          <w:lang w:eastAsia="ru-RU"/>
        </w:rPr>
        <w:t>предотвращения</w:t>
      </w:r>
      <w:r w:rsidR="000249C6" w:rsidRPr="000249C6">
        <w:rPr>
          <w:rFonts w:ascii="Times New Roman" w:eastAsia="Times New Roman" w:hAnsi="Times New Roman" w:cs="Times New Roman"/>
          <w:color w:val="000000"/>
          <w:sz w:val="24"/>
          <w:szCs w:val="24"/>
          <w:lang w:eastAsia="ru-RU"/>
        </w:rPr>
        <w:t xml:space="preserve"> загрязнений окружающей среды в процессе сельскохозяйственного производства</w:t>
      </w:r>
    </w:p>
    <w:p w:rsidR="0018515B" w:rsidRPr="0018515B" w:rsidRDefault="0018515B" w:rsidP="0018515B">
      <w:pPr>
        <w:rPr>
          <w:rFonts w:ascii="Times New Roman" w:hAnsi="Times New Roman" w:cs="Times New Roman"/>
          <w:color w:val="4A4A4A"/>
          <w:sz w:val="24"/>
          <w:szCs w:val="24"/>
          <w:shd w:val="clear" w:color="auto" w:fill="FFFFFF"/>
        </w:rPr>
      </w:pPr>
      <w:r w:rsidRPr="0018515B">
        <w:rPr>
          <w:rFonts w:ascii="Times New Roman" w:hAnsi="Times New Roman" w:cs="Times New Roman"/>
          <w:b/>
          <w:color w:val="4A4A4A"/>
          <w:sz w:val="24"/>
          <w:szCs w:val="24"/>
          <w:shd w:val="clear" w:color="auto" w:fill="FFFFFF"/>
        </w:rPr>
        <w:t>Домашнее задание</w:t>
      </w:r>
      <w:r w:rsidRPr="0018515B">
        <w:rPr>
          <w:rFonts w:ascii="Times New Roman" w:hAnsi="Times New Roman" w:cs="Times New Roman"/>
          <w:color w:val="4A4A4A"/>
          <w:sz w:val="24"/>
          <w:szCs w:val="24"/>
          <w:shd w:val="clear" w:color="auto" w:fill="FFFFFF"/>
        </w:rPr>
        <w:t>.</w:t>
      </w:r>
    </w:p>
    <w:p w:rsidR="0018515B" w:rsidRPr="0018515B" w:rsidRDefault="0018515B" w:rsidP="0018515B">
      <w:pPr>
        <w:rPr>
          <w:rFonts w:ascii="Times New Roman" w:hAnsi="Times New Roman" w:cs="Times New Roman"/>
          <w:sz w:val="24"/>
          <w:szCs w:val="24"/>
        </w:rPr>
      </w:pPr>
      <w:r w:rsidRPr="0018515B">
        <w:rPr>
          <w:rFonts w:ascii="Times New Roman" w:hAnsi="Times New Roman" w:cs="Times New Roman"/>
          <w:color w:val="4A4A4A"/>
          <w:sz w:val="24"/>
          <w:szCs w:val="24"/>
          <w:shd w:val="clear" w:color="auto" w:fill="FFFFFF"/>
        </w:rPr>
        <w:t>1.Изучить текст лекции, ответить на контрольные вопросы.</w:t>
      </w:r>
      <w:bookmarkStart w:id="0" w:name="_GoBack"/>
      <w:bookmarkEnd w:id="0"/>
    </w:p>
    <w:sectPr w:rsidR="0018515B" w:rsidRPr="00185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B9"/>
    <w:rsid w:val="000249C6"/>
    <w:rsid w:val="000C2821"/>
    <w:rsid w:val="0018515B"/>
    <w:rsid w:val="002278C4"/>
    <w:rsid w:val="005A54AC"/>
    <w:rsid w:val="007A55B9"/>
    <w:rsid w:val="008C4399"/>
    <w:rsid w:val="00932ED3"/>
    <w:rsid w:val="00BF2F0C"/>
    <w:rsid w:val="00E04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925949">
      <w:bodyDiv w:val="1"/>
      <w:marLeft w:val="0"/>
      <w:marRight w:val="0"/>
      <w:marTop w:val="0"/>
      <w:marBottom w:val="0"/>
      <w:divBdr>
        <w:top w:val="none" w:sz="0" w:space="0" w:color="auto"/>
        <w:left w:val="none" w:sz="0" w:space="0" w:color="auto"/>
        <w:bottom w:val="none" w:sz="0" w:space="0" w:color="auto"/>
        <w:right w:val="none" w:sz="0" w:space="0" w:color="auto"/>
      </w:divBdr>
    </w:div>
    <w:div w:id="20501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1578</Words>
  <Characters>9000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Букаева</dc:creator>
  <cp:keywords/>
  <dc:description/>
  <cp:lastModifiedBy>Nataliy</cp:lastModifiedBy>
  <cp:revision>5</cp:revision>
  <dcterms:created xsi:type="dcterms:W3CDTF">2020-11-25T08:53:00Z</dcterms:created>
  <dcterms:modified xsi:type="dcterms:W3CDTF">2020-11-25T12:02:00Z</dcterms:modified>
</cp:coreProperties>
</file>