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2D1" w:rsidRDefault="00045F8D" w:rsidP="005A12D1">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26</w:t>
      </w:r>
      <w:r w:rsidR="005A12D1">
        <w:rPr>
          <w:rFonts w:ascii="Times New Roman" w:eastAsia="Times New Roman" w:hAnsi="Times New Roman" w:cs="Times New Roman"/>
          <w:b/>
          <w:sz w:val="24"/>
          <w:szCs w:val="28"/>
          <w:lang w:eastAsia="ru-RU"/>
        </w:rPr>
        <w:t>.11.2020</w:t>
      </w:r>
    </w:p>
    <w:p w:rsidR="005A12D1" w:rsidRDefault="005A12D1" w:rsidP="005A12D1">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Группа 21   23.01.17 Мастер по ремонту и обслуживанию автомобиля </w:t>
      </w:r>
    </w:p>
    <w:p w:rsidR="005A12D1" w:rsidRDefault="005A12D1" w:rsidP="005A12D1">
      <w:pPr>
        <w:ind w:left="-150" w:right="-3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ОУД.15  Биология  </w:t>
      </w:r>
    </w:p>
    <w:p w:rsidR="00BC36C9" w:rsidRDefault="005A12D1" w:rsidP="00BC36C9">
      <w:pPr>
        <w:pStyle w:val="a3"/>
      </w:pPr>
      <w:r w:rsidRPr="00814C5C">
        <w:rPr>
          <w:rFonts w:ascii="Times New Roman" w:eastAsia="Times New Roman" w:hAnsi="Times New Roman" w:cs="Times New Roman"/>
          <w:b/>
          <w:sz w:val="24"/>
          <w:szCs w:val="28"/>
          <w:lang w:eastAsia="ru-RU"/>
        </w:rPr>
        <w:t>Ознакомьтесь с материалом и выполните задание. Готовые задания отправляйте на электронный адрес</w:t>
      </w:r>
      <w:r w:rsidR="00BC36C9">
        <w:rPr>
          <w:rFonts w:ascii="Times New Roman" w:eastAsia="Times New Roman" w:hAnsi="Times New Roman" w:cs="Times New Roman"/>
          <w:b/>
          <w:sz w:val="24"/>
          <w:szCs w:val="28"/>
          <w:lang w:eastAsia="ru-RU"/>
        </w:rPr>
        <w:t xml:space="preserve"> </w:t>
      </w:r>
      <w:r w:rsidR="00BC36C9">
        <w:rPr>
          <w:lang w:val="en-US"/>
        </w:rPr>
        <w:t>gala</w:t>
      </w:r>
      <w:r w:rsidR="00BC36C9">
        <w:t>.</w:t>
      </w:r>
      <w:r w:rsidR="00BC36C9">
        <w:rPr>
          <w:lang w:val="en-US"/>
        </w:rPr>
        <w:t>bukaeva</w:t>
      </w:r>
      <w:r w:rsidR="00BC36C9">
        <w:t>@</w:t>
      </w:r>
      <w:proofErr w:type="gramStart"/>
      <w:r w:rsidR="00BC36C9">
        <w:t>у</w:t>
      </w:r>
      <w:proofErr w:type="gramEnd"/>
      <w:r w:rsidR="00BC36C9">
        <w:rPr>
          <w:lang w:val="en-US"/>
        </w:rPr>
        <w:t>andex</w:t>
      </w:r>
      <w:r w:rsidR="00BC36C9">
        <w:t>.</w:t>
      </w:r>
      <w:r w:rsidR="00BC36C9">
        <w:rPr>
          <w:lang w:val="en-US"/>
        </w:rPr>
        <w:t>ru</w:t>
      </w:r>
    </w:p>
    <w:p w:rsidR="00EF45E2" w:rsidRPr="00366903" w:rsidRDefault="00EF45E2" w:rsidP="00045F8D">
      <w:pPr>
        <w:rPr>
          <w:rFonts w:ascii="Times New Roman" w:hAnsi="Times New Roman" w:cs="Times New Roman"/>
          <w:sz w:val="24"/>
          <w:szCs w:val="24"/>
        </w:rPr>
      </w:pPr>
      <w:r w:rsidRPr="00366903">
        <w:rPr>
          <w:rFonts w:ascii="Times New Roman" w:hAnsi="Times New Roman" w:cs="Times New Roman"/>
          <w:b/>
          <w:sz w:val="24"/>
          <w:szCs w:val="24"/>
        </w:rPr>
        <w:t>Тема:</w:t>
      </w:r>
      <w:r w:rsidR="005A12D1" w:rsidRPr="00366903">
        <w:rPr>
          <w:rFonts w:ascii="Times New Roman" w:hAnsi="Times New Roman" w:cs="Times New Roman"/>
          <w:sz w:val="24"/>
          <w:szCs w:val="24"/>
        </w:rPr>
        <w:t xml:space="preserve"> </w:t>
      </w:r>
      <w:r w:rsidR="00045F8D" w:rsidRPr="00366903">
        <w:rPr>
          <w:rFonts w:ascii="Times New Roman" w:hAnsi="Times New Roman" w:cs="Times New Roman"/>
          <w:sz w:val="24"/>
          <w:szCs w:val="24"/>
        </w:rPr>
        <w:t>Основные этапы эволюции человека</w:t>
      </w:r>
    </w:p>
    <w:p w:rsidR="00366903" w:rsidRPr="00366903" w:rsidRDefault="00366903" w:rsidP="00045F8D">
      <w:pPr>
        <w:rPr>
          <w:rFonts w:ascii="Times New Roman" w:hAnsi="Times New Roman" w:cs="Times New Roman"/>
          <w:sz w:val="24"/>
          <w:szCs w:val="24"/>
        </w:rPr>
      </w:pPr>
      <w:r w:rsidRPr="00366903">
        <w:rPr>
          <w:rFonts w:ascii="Times New Roman" w:hAnsi="Times New Roman" w:cs="Times New Roman"/>
          <w:sz w:val="24"/>
          <w:szCs w:val="24"/>
        </w:rPr>
        <w:t>Лекция</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Изучение современных и ископаемых приматов дает материал, позволяющий понять, каким образом возникли характерные  особенности человека, которые вывели его за пределы мира животных. Общим предком человека и человекообразных обезьян была одна из ветвей узконосых обезьян. Древнейшие представители этой ветви передвигались по земле на задних конечностях, помогая передними. Движения передних конечностей стали более свободными и разнообразными, изменилось соотношение между всеми органами животного.</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 xml:space="preserve">Важными были: стадный образ жизни, общение друг с другом, забота о потомстве. Высокий уровень развития мозга и психики, использование естественных предметов в качестве орудий труда для охоты и защиты от врагов стали главнейшими предпосылками очеловечивания, основой развития мышления и трудовой деятельности </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b/>
          <w:bCs/>
          <w:color w:val="333333"/>
          <w:sz w:val="24"/>
          <w:szCs w:val="24"/>
          <w:lang w:eastAsia="ru-RU"/>
        </w:rPr>
        <w:t>Родословная человека</w:t>
      </w:r>
      <w:proofErr w:type="gramStart"/>
      <w:r w:rsidRPr="00366903">
        <w:rPr>
          <w:rFonts w:ascii="Times New Roman" w:eastAsia="Times New Roman" w:hAnsi="Times New Roman" w:cs="Times New Roman"/>
          <w:color w:val="333333"/>
          <w:sz w:val="24"/>
          <w:szCs w:val="24"/>
          <w:lang w:eastAsia="ru-RU"/>
        </w:rPr>
        <w:t> </w:t>
      </w:r>
      <w:r w:rsidR="00392A31">
        <w:rPr>
          <w:rFonts w:ascii="Times New Roman" w:eastAsia="Times New Roman" w:hAnsi="Times New Roman" w:cs="Times New Roman"/>
          <w:b/>
          <w:bCs/>
          <w:color w:val="333333"/>
          <w:sz w:val="24"/>
          <w:szCs w:val="24"/>
          <w:lang w:eastAsia="ru-RU"/>
        </w:rPr>
        <w:t>.</w:t>
      </w:r>
      <w:proofErr w:type="gramEnd"/>
      <w:r w:rsidRPr="00366903">
        <w:rPr>
          <w:rFonts w:ascii="Times New Roman" w:eastAsia="Times New Roman" w:hAnsi="Times New Roman" w:cs="Times New Roman"/>
          <w:b/>
          <w:bCs/>
          <w:color w:val="333333"/>
          <w:sz w:val="24"/>
          <w:szCs w:val="24"/>
          <w:lang w:eastAsia="ru-RU"/>
        </w:rPr>
        <w:t xml:space="preserve">  Австралопитеки</w:t>
      </w:r>
      <w:r w:rsidRPr="00366903">
        <w:rPr>
          <w:rFonts w:ascii="Times New Roman" w:eastAsia="Times New Roman" w:hAnsi="Times New Roman" w:cs="Times New Roman"/>
          <w:color w:val="333333"/>
          <w:sz w:val="24"/>
          <w:szCs w:val="24"/>
          <w:lang w:eastAsia="ru-RU"/>
        </w:rPr>
        <w:t> («</w:t>
      </w:r>
      <w:proofErr w:type="spellStart"/>
      <w:r w:rsidRPr="00366903">
        <w:rPr>
          <w:rFonts w:ascii="Times New Roman" w:eastAsia="Times New Roman" w:hAnsi="Times New Roman" w:cs="Times New Roman"/>
          <w:color w:val="333333"/>
          <w:sz w:val="24"/>
          <w:szCs w:val="24"/>
          <w:lang w:eastAsia="ru-RU"/>
        </w:rPr>
        <w:t>австралос</w:t>
      </w:r>
      <w:proofErr w:type="spellEnd"/>
      <w:r w:rsidRPr="00366903">
        <w:rPr>
          <w:rFonts w:ascii="Times New Roman" w:eastAsia="Times New Roman" w:hAnsi="Times New Roman" w:cs="Times New Roman"/>
          <w:color w:val="333333"/>
          <w:sz w:val="24"/>
          <w:szCs w:val="24"/>
          <w:lang w:eastAsia="ru-RU"/>
        </w:rPr>
        <w:t>» - южный, «</w:t>
      </w:r>
      <w:proofErr w:type="spellStart"/>
      <w:r w:rsidRPr="00366903">
        <w:rPr>
          <w:rFonts w:ascii="Times New Roman" w:eastAsia="Times New Roman" w:hAnsi="Times New Roman" w:cs="Times New Roman"/>
          <w:color w:val="333333"/>
          <w:sz w:val="24"/>
          <w:szCs w:val="24"/>
          <w:lang w:eastAsia="ru-RU"/>
        </w:rPr>
        <w:t>питек</w:t>
      </w:r>
      <w:proofErr w:type="spellEnd"/>
      <w:r w:rsidRPr="00366903">
        <w:rPr>
          <w:rFonts w:ascii="Times New Roman" w:eastAsia="Times New Roman" w:hAnsi="Times New Roman" w:cs="Times New Roman"/>
          <w:color w:val="333333"/>
          <w:sz w:val="24"/>
          <w:szCs w:val="24"/>
          <w:lang w:eastAsia="ru-RU"/>
        </w:rPr>
        <w:t>» - обезьяна) жили на открытых лесостепных пространствах около 5,5 млн. лет назад. Они передвигались на задних конечностях, имели хорошо развитый большой палец кисти. Австралопитеки не имели таких естественных органов защиты, как большая физическая сила, мощные челюсти, острые когти, не обладали преимуществом быстрого бега. Использование природных предметов (камней, длинных костей крупных животных) в качестве орудий, заменявших органы защиты и нападения, позволяло австралопитекам преодолевать свою беззащитность в условиях, где было трудно спрятаться от врагов.</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 xml:space="preserve">Со временем некоторые группы австралопитеков постепенно стали переходить к изготовлению орудий труда из вулканической лавы, кварцита и особенно кремния. Однако человек возник не сразу вслед за появлением  трудовой деятельности, а в результате его длительного становления и развития. Стадия австралопитеков помогает восстановить один из самых важных моментов в эволюции – начало превращения животных в человека </w:t>
      </w:r>
    </w:p>
    <w:p w:rsidR="00366903" w:rsidRPr="00366903" w:rsidRDefault="00392A31" w:rsidP="00366903">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w:t>
      </w:r>
      <w:r w:rsidR="00366903" w:rsidRPr="00366903">
        <w:rPr>
          <w:rFonts w:ascii="Times New Roman" w:eastAsia="Times New Roman" w:hAnsi="Times New Roman" w:cs="Times New Roman"/>
          <w:b/>
          <w:bCs/>
          <w:color w:val="333333"/>
          <w:sz w:val="24"/>
          <w:szCs w:val="24"/>
          <w:lang w:eastAsia="ru-RU"/>
        </w:rPr>
        <w:t>Древнейшие люди</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 xml:space="preserve">Считают, что древнейшие люди возникли около 1 млн. лет назад. Известно несколько форм древнейших людей: питекантроп, синантроп, </w:t>
      </w:r>
      <w:proofErr w:type="spellStart"/>
      <w:r w:rsidRPr="00366903">
        <w:rPr>
          <w:rFonts w:ascii="Times New Roman" w:eastAsia="Times New Roman" w:hAnsi="Times New Roman" w:cs="Times New Roman"/>
          <w:color w:val="333333"/>
          <w:sz w:val="24"/>
          <w:szCs w:val="24"/>
          <w:lang w:eastAsia="ru-RU"/>
        </w:rPr>
        <w:t>гейдельбергский</w:t>
      </w:r>
      <w:proofErr w:type="spellEnd"/>
      <w:r w:rsidRPr="00366903">
        <w:rPr>
          <w:rFonts w:ascii="Times New Roman" w:eastAsia="Times New Roman" w:hAnsi="Times New Roman" w:cs="Times New Roman"/>
          <w:color w:val="333333"/>
          <w:sz w:val="24"/>
          <w:szCs w:val="24"/>
          <w:lang w:eastAsia="ru-RU"/>
        </w:rPr>
        <w:t xml:space="preserve"> человек и др.</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b/>
          <w:bCs/>
          <w:color w:val="333333"/>
          <w:sz w:val="24"/>
          <w:szCs w:val="24"/>
          <w:lang w:eastAsia="ru-RU"/>
        </w:rPr>
        <w:t> Питекантропы</w:t>
      </w:r>
      <w:r w:rsidRPr="00366903">
        <w:rPr>
          <w:rFonts w:ascii="Times New Roman" w:eastAsia="Times New Roman" w:hAnsi="Times New Roman" w:cs="Times New Roman"/>
          <w:color w:val="333333"/>
          <w:sz w:val="24"/>
          <w:szCs w:val="24"/>
          <w:lang w:eastAsia="ru-RU"/>
        </w:rPr>
        <w:t> (обезьяночеловек) жили в жарком тропическом климате. Ходили на задних конечностях, возможно, опирались на дубинку. Имели рост около 170 см. Строение черепа: мозговая часть маленькая, объём мозга до 1100 см</w:t>
      </w:r>
      <w:r w:rsidRPr="00366903">
        <w:rPr>
          <w:rFonts w:ascii="Times New Roman" w:eastAsia="Times New Roman" w:hAnsi="Times New Roman" w:cs="Times New Roman"/>
          <w:color w:val="333333"/>
          <w:sz w:val="24"/>
          <w:szCs w:val="24"/>
          <w:vertAlign w:val="superscript"/>
          <w:lang w:eastAsia="ru-RU"/>
        </w:rPr>
        <w:t>3</w:t>
      </w:r>
      <w:r w:rsidRPr="00366903">
        <w:rPr>
          <w:rFonts w:ascii="Times New Roman" w:eastAsia="Times New Roman" w:hAnsi="Times New Roman" w:cs="Times New Roman"/>
          <w:color w:val="333333"/>
          <w:sz w:val="24"/>
          <w:szCs w:val="24"/>
          <w:lang w:eastAsia="ru-RU"/>
        </w:rPr>
        <w:t>; массивная нижняя челюсть со скошенным подбородком; на лбу имеется надглазничный валик. Изготовляли примитивные каменные орудия (скребки, рубила). Наряду с добыванием растительной пищи, большую роль играет охота. Пользовались огнём. Общались жестами и звуками, вели стадный образ жизни, жилищ не строили.</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lastRenderedPageBreak/>
        <w:t xml:space="preserve">Недалеко от Пекина в пещере Чжоу – </w:t>
      </w:r>
      <w:proofErr w:type="spellStart"/>
      <w:r w:rsidRPr="00366903">
        <w:rPr>
          <w:rFonts w:ascii="Times New Roman" w:eastAsia="Times New Roman" w:hAnsi="Times New Roman" w:cs="Times New Roman"/>
          <w:color w:val="333333"/>
          <w:sz w:val="24"/>
          <w:szCs w:val="24"/>
          <w:lang w:eastAsia="ru-RU"/>
        </w:rPr>
        <w:t>Гоу</w:t>
      </w:r>
      <w:proofErr w:type="spellEnd"/>
      <w:r w:rsidRPr="00366903">
        <w:rPr>
          <w:rFonts w:ascii="Times New Roman" w:eastAsia="Times New Roman" w:hAnsi="Times New Roman" w:cs="Times New Roman"/>
          <w:color w:val="333333"/>
          <w:sz w:val="24"/>
          <w:szCs w:val="24"/>
          <w:lang w:eastAsia="ru-RU"/>
        </w:rPr>
        <w:t xml:space="preserve"> – </w:t>
      </w:r>
      <w:proofErr w:type="spellStart"/>
      <w:r w:rsidRPr="00366903">
        <w:rPr>
          <w:rFonts w:ascii="Times New Roman" w:eastAsia="Times New Roman" w:hAnsi="Times New Roman" w:cs="Times New Roman"/>
          <w:color w:val="333333"/>
          <w:sz w:val="24"/>
          <w:szCs w:val="24"/>
          <w:lang w:eastAsia="ru-RU"/>
        </w:rPr>
        <w:t>Дянь</w:t>
      </w:r>
      <w:proofErr w:type="spellEnd"/>
      <w:r w:rsidRPr="00366903">
        <w:rPr>
          <w:rFonts w:ascii="Times New Roman" w:eastAsia="Times New Roman" w:hAnsi="Times New Roman" w:cs="Times New Roman"/>
          <w:color w:val="333333"/>
          <w:sz w:val="24"/>
          <w:szCs w:val="24"/>
          <w:lang w:eastAsia="ru-RU"/>
        </w:rPr>
        <w:t xml:space="preserve"> найдены останки </w:t>
      </w:r>
      <w:r w:rsidRPr="00366903">
        <w:rPr>
          <w:rFonts w:ascii="Times New Roman" w:eastAsia="Times New Roman" w:hAnsi="Times New Roman" w:cs="Times New Roman"/>
          <w:b/>
          <w:bCs/>
          <w:color w:val="333333"/>
          <w:sz w:val="24"/>
          <w:szCs w:val="24"/>
          <w:lang w:eastAsia="ru-RU"/>
        </w:rPr>
        <w:t>синантропа</w:t>
      </w:r>
      <w:r w:rsidRPr="00366903">
        <w:rPr>
          <w:rFonts w:ascii="Times New Roman" w:eastAsia="Times New Roman" w:hAnsi="Times New Roman" w:cs="Times New Roman"/>
          <w:color w:val="333333"/>
          <w:sz w:val="24"/>
          <w:szCs w:val="24"/>
          <w:lang w:eastAsia="ru-RU"/>
        </w:rPr>
        <w:t> (китайского человека), близкого по многим признакам к питекантропу человека (слайд 5). У  синантропов объём мозга достигал до 1200 см</w:t>
      </w:r>
      <w:r w:rsidRPr="00366903">
        <w:rPr>
          <w:rFonts w:ascii="Times New Roman" w:eastAsia="Times New Roman" w:hAnsi="Times New Roman" w:cs="Times New Roman"/>
          <w:color w:val="333333"/>
          <w:sz w:val="24"/>
          <w:szCs w:val="24"/>
          <w:vertAlign w:val="superscript"/>
          <w:lang w:eastAsia="ru-RU"/>
        </w:rPr>
        <w:t>3</w:t>
      </w:r>
      <w:r w:rsidRPr="00366903">
        <w:rPr>
          <w:rFonts w:ascii="Times New Roman" w:eastAsia="Times New Roman" w:hAnsi="Times New Roman" w:cs="Times New Roman"/>
          <w:color w:val="333333"/>
          <w:sz w:val="24"/>
          <w:szCs w:val="24"/>
          <w:lang w:eastAsia="ru-RU"/>
        </w:rPr>
        <w:t xml:space="preserve">; левая доля мозга развита больше, чем правая, что, по – </w:t>
      </w:r>
      <w:proofErr w:type="gramStart"/>
      <w:r w:rsidRPr="00366903">
        <w:rPr>
          <w:rFonts w:ascii="Times New Roman" w:eastAsia="Times New Roman" w:hAnsi="Times New Roman" w:cs="Times New Roman"/>
          <w:color w:val="333333"/>
          <w:sz w:val="24"/>
          <w:szCs w:val="24"/>
          <w:lang w:eastAsia="ru-RU"/>
        </w:rPr>
        <w:t>видимому</w:t>
      </w:r>
      <w:proofErr w:type="gramEnd"/>
      <w:r w:rsidRPr="00366903">
        <w:rPr>
          <w:rFonts w:ascii="Times New Roman" w:eastAsia="Times New Roman" w:hAnsi="Times New Roman" w:cs="Times New Roman"/>
          <w:color w:val="333333"/>
          <w:sz w:val="24"/>
          <w:szCs w:val="24"/>
          <w:lang w:eastAsia="ru-RU"/>
        </w:rPr>
        <w:t>, связано, как и у современного человека, с праворукостью (демонстрация мозговой части черепа)</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 xml:space="preserve">Умение пользоваться огнем было большим завоеванием человека. Оно позволило сделать пищу </w:t>
      </w:r>
      <w:proofErr w:type="gramStart"/>
      <w:r w:rsidRPr="00366903">
        <w:rPr>
          <w:rFonts w:ascii="Times New Roman" w:eastAsia="Times New Roman" w:hAnsi="Times New Roman" w:cs="Times New Roman"/>
          <w:color w:val="333333"/>
          <w:sz w:val="24"/>
          <w:szCs w:val="24"/>
          <w:lang w:eastAsia="ru-RU"/>
        </w:rPr>
        <w:t>более усвояемой</w:t>
      </w:r>
      <w:proofErr w:type="gramEnd"/>
      <w:r w:rsidRPr="00366903">
        <w:rPr>
          <w:rFonts w:ascii="Times New Roman" w:eastAsia="Times New Roman" w:hAnsi="Times New Roman" w:cs="Times New Roman"/>
          <w:color w:val="333333"/>
          <w:sz w:val="24"/>
          <w:szCs w:val="24"/>
          <w:lang w:eastAsia="ru-RU"/>
        </w:rPr>
        <w:t>, способствовало лучшей защите от врагов и холода, расширению ареала древнейших людей.</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Мышление (в примитивной форме), использование огня, изготовление орудий стали главнейшими преимуществами древнейших людей в борьбе за существование. На этом этапе эволюции начинают проявляться новые, социальные закономерности в существовании человеческого общества.</w:t>
      </w:r>
    </w:p>
    <w:p w:rsidR="00366903" w:rsidRPr="00366903" w:rsidRDefault="00392A31" w:rsidP="00366903">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w:t>
      </w:r>
      <w:r w:rsidR="00366903" w:rsidRPr="00366903">
        <w:rPr>
          <w:rFonts w:ascii="Times New Roman" w:eastAsia="Times New Roman" w:hAnsi="Times New Roman" w:cs="Times New Roman"/>
          <w:b/>
          <w:bCs/>
          <w:color w:val="333333"/>
          <w:sz w:val="24"/>
          <w:szCs w:val="24"/>
          <w:lang w:eastAsia="ru-RU"/>
        </w:rPr>
        <w:t xml:space="preserve"> Древние люди</w:t>
      </w:r>
      <w:r w:rsidR="00366903" w:rsidRPr="00366903">
        <w:rPr>
          <w:rFonts w:ascii="Times New Roman" w:eastAsia="Times New Roman" w:hAnsi="Times New Roman" w:cs="Times New Roman"/>
          <w:color w:val="333333"/>
          <w:sz w:val="24"/>
          <w:szCs w:val="24"/>
          <w:lang w:eastAsia="ru-RU"/>
        </w:rPr>
        <w:t>, которых называют </w:t>
      </w:r>
      <w:r w:rsidR="00366903" w:rsidRPr="00366903">
        <w:rPr>
          <w:rFonts w:ascii="Times New Roman" w:eastAsia="Times New Roman" w:hAnsi="Times New Roman" w:cs="Times New Roman"/>
          <w:b/>
          <w:bCs/>
          <w:color w:val="333333"/>
          <w:sz w:val="24"/>
          <w:szCs w:val="24"/>
          <w:lang w:eastAsia="ru-RU"/>
        </w:rPr>
        <w:t>неандертальцами</w:t>
      </w:r>
      <w:r w:rsidR="00366903" w:rsidRPr="00366903">
        <w:rPr>
          <w:rFonts w:ascii="Times New Roman" w:eastAsia="Times New Roman" w:hAnsi="Times New Roman" w:cs="Times New Roman"/>
          <w:color w:val="333333"/>
          <w:sz w:val="24"/>
          <w:szCs w:val="24"/>
          <w:lang w:eastAsia="ru-RU"/>
        </w:rPr>
        <w:t>, см</w:t>
      </w:r>
      <w:r w:rsidR="00366903" w:rsidRPr="00366903">
        <w:rPr>
          <w:rFonts w:ascii="Times New Roman" w:eastAsia="Times New Roman" w:hAnsi="Times New Roman" w:cs="Times New Roman"/>
          <w:color w:val="333333"/>
          <w:sz w:val="24"/>
          <w:szCs w:val="24"/>
          <w:lang w:eastAsia="ru-RU"/>
        </w:rPr>
        <w:t>енили древнейших людей.</w:t>
      </w:r>
      <w:r w:rsidR="00366903" w:rsidRPr="00366903">
        <w:rPr>
          <w:rFonts w:ascii="Times New Roman" w:eastAsia="Times New Roman" w:hAnsi="Times New Roman" w:cs="Times New Roman"/>
          <w:color w:val="333333"/>
          <w:sz w:val="24"/>
          <w:szCs w:val="24"/>
          <w:lang w:eastAsia="ru-RU"/>
        </w:rPr>
        <w:t xml:space="preserve"> Они появились около 150 тыс. лет назад. Неандертальцы жили в суровых условиях подвергшейся оледенению Европы. Рост достигал у них 156 см. Строение черепа: низкий скошенный лоб, сплошной надглазничный валик, слабо развитый подбородочный выступ; объём головного мозга составлял до 1400 см</w:t>
      </w:r>
      <w:r w:rsidR="00366903" w:rsidRPr="00366903">
        <w:rPr>
          <w:rFonts w:ascii="Times New Roman" w:eastAsia="Times New Roman" w:hAnsi="Times New Roman" w:cs="Times New Roman"/>
          <w:color w:val="333333"/>
          <w:sz w:val="24"/>
          <w:szCs w:val="24"/>
          <w:vertAlign w:val="superscript"/>
          <w:lang w:eastAsia="ru-RU"/>
        </w:rPr>
        <w:t>3</w:t>
      </w:r>
      <w:r w:rsidR="00366903" w:rsidRPr="00366903">
        <w:rPr>
          <w:rFonts w:ascii="Times New Roman" w:eastAsia="Times New Roman" w:hAnsi="Times New Roman" w:cs="Times New Roman"/>
          <w:color w:val="333333"/>
          <w:sz w:val="24"/>
          <w:szCs w:val="24"/>
          <w:lang w:eastAsia="ru-RU"/>
        </w:rPr>
        <w:t>. Неандертальцы общались жестами и звуками; происходило развитие зачаточной речи (демонстрация черепа).</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Древние люди умели добывать и поддерживать огонь, делали орудия труда из дерева и камня. С помощью изготовленных орудий древние люди охотились, сдирали с  животных шкуры, разделывали туши (демонстрация муляжей орудий труда).</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Неандертальцы селились в пещерах по 50 - 100 человек, которые им часто приходилось отвоёвывать у пещерных медведей, гиен. Пещера, в которой пылал огонь, надёжно защищала от холода и от нападений хищных зверей.</w:t>
      </w:r>
    </w:p>
    <w:p w:rsidR="00366903" w:rsidRP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У древних людей отмечается возникновение элементарных социальных взаимоотношений, которые выражались в заботе о тех, кто из–за ран или болезней не мог самостоятельно добывать пищу. У неандертальцев впервые встречаются захоронения. Коллективные действия уже в первобытном стаде древних людей играли решающую роль. В борьбе за существование победили те группы, которые успешно охотились и лучше обеспечивали себя пищей, заботились друг о друге, достигали меньшей смертности детей и взрослых, лучше преодолевали тяжёлые условия существования. Умения изготовлять орудия труда, членораздельная речь, способность к обучению – эти качества оказались полезными и для коллектива в целом. Естественный отбор обеспечивал дальнейшее прогрессивное развитие многих признаков. В результате совершенствовались и биологическая организация людей. Этот эволюционный путь привёл к проявлению 40 тыс. лет назад вида человек разумный. Некоторое время неандертальцы и первые современные люди сосуществовали, но примерно 28 тыс. лет назад неандертальцы были окончательно вытеснены первыми современными людьми – кроманьонцами.</w:t>
      </w:r>
    </w:p>
    <w:p w:rsidR="00366903" w:rsidRPr="00366903" w:rsidRDefault="00392A31" w:rsidP="00366903">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w:t>
      </w:r>
      <w:r w:rsidR="00366903" w:rsidRPr="00366903">
        <w:rPr>
          <w:rFonts w:ascii="Times New Roman" w:eastAsia="Times New Roman" w:hAnsi="Times New Roman" w:cs="Times New Roman"/>
          <w:b/>
          <w:bCs/>
          <w:color w:val="333333"/>
          <w:sz w:val="24"/>
          <w:szCs w:val="24"/>
          <w:lang w:eastAsia="ru-RU"/>
        </w:rPr>
        <w:t> Первые современные люди - кроманьонцы</w:t>
      </w:r>
      <w:r w:rsidR="00366903" w:rsidRPr="00366903">
        <w:rPr>
          <w:rFonts w:ascii="Times New Roman" w:eastAsia="Times New Roman" w:hAnsi="Times New Roman" w:cs="Times New Roman"/>
          <w:color w:val="333333"/>
          <w:sz w:val="24"/>
          <w:szCs w:val="24"/>
          <w:lang w:eastAsia="ru-RU"/>
        </w:rPr>
        <w:t> – были высокого роста - до 180 см, с высоким лбом, объёмом мозга 1600 см</w:t>
      </w:r>
      <w:r w:rsidR="00366903" w:rsidRPr="00366903">
        <w:rPr>
          <w:rFonts w:ascii="Times New Roman" w:eastAsia="Times New Roman" w:hAnsi="Times New Roman" w:cs="Times New Roman"/>
          <w:color w:val="333333"/>
          <w:sz w:val="24"/>
          <w:szCs w:val="24"/>
          <w:vertAlign w:val="superscript"/>
          <w:lang w:eastAsia="ru-RU"/>
        </w:rPr>
        <w:t>3</w:t>
      </w:r>
      <w:r w:rsidR="00366903" w:rsidRPr="00366903">
        <w:rPr>
          <w:rFonts w:ascii="Times New Roman" w:eastAsia="Times New Roman" w:hAnsi="Times New Roman" w:cs="Times New Roman"/>
          <w:color w:val="333333"/>
          <w:sz w:val="24"/>
          <w:szCs w:val="24"/>
          <w:lang w:eastAsia="ru-RU"/>
        </w:rPr>
        <w:t> </w:t>
      </w:r>
      <w:r w:rsidR="00366903" w:rsidRPr="00366903">
        <w:rPr>
          <w:rFonts w:ascii="Times New Roman" w:eastAsia="Times New Roman" w:hAnsi="Times New Roman" w:cs="Times New Roman"/>
          <w:color w:val="333333"/>
          <w:sz w:val="24"/>
          <w:szCs w:val="24"/>
          <w:lang w:eastAsia="ru-RU"/>
        </w:rPr>
        <w:t>. Над глазами отсутствовал  сплошной валик; на нижней челюсти хорошо развит подбородочный выступ, что свидетельствует о развитии членораздельной речи. Кроманьонцы обладали всем комплексом основных физических особенностей, которые имеются и у наших современников. Их умственное развитие достигло высокого уровня. Об этом свидетельствуют изменения, происшедшие в их жизни.</w:t>
      </w:r>
    </w:p>
    <w:p w:rsidR="00366903" w:rsidRDefault="00366903"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366903">
        <w:rPr>
          <w:rFonts w:ascii="Times New Roman" w:eastAsia="Times New Roman" w:hAnsi="Times New Roman" w:cs="Times New Roman"/>
          <w:color w:val="333333"/>
          <w:sz w:val="24"/>
          <w:szCs w:val="24"/>
          <w:lang w:eastAsia="ru-RU"/>
        </w:rPr>
        <w:t xml:space="preserve">Кремневые орудия становились более разнообразными и совершенными,   кроманьонцы широко стали использовать трудно обрабатываемые материалы: кость, рог. Они умели сверлить, шлифовать, знали гончарное дело, приручали животных, начинали развивать </w:t>
      </w:r>
      <w:r w:rsidRPr="00366903">
        <w:rPr>
          <w:rFonts w:ascii="Times New Roman" w:eastAsia="Times New Roman" w:hAnsi="Times New Roman" w:cs="Times New Roman"/>
          <w:color w:val="333333"/>
          <w:sz w:val="24"/>
          <w:szCs w:val="24"/>
          <w:lang w:eastAsia="ru-RU"/>
        </w:rPr>
        <w:lastRenderedPageBreak/>
        <w:t>земледелие, сшивали шкуры животных и изготовляли из них одежду и жильё. Все это делало человека менее зависимым от климатических условий. Именно поэтому люди стали осваивать ранее недоступные районы земного шара. Кроманьонцы живут родовыми общинами в построенных жилищах. На этом этапе произошло ещё одно крупное событие в жизни людей – возникло искусство. Рисунки первых художников, обнаруженные на стенах пещер, каменные и костяные скульптуры, выполненные с удивительным для того времени мастерством. Всемирной известностью пользуется живопись Каповой пещеры (на Урале). Зарождается религия. Эволюция человека вышла из-под ведущего контроля биологических фактов и приобрела социальный характер.</w:t>
      </w:r>
    </w:p>
    <w:p w:rsidR="00392A31" w:rsidRDefault="00392A31" w:rsidP="00366903">
      <w:pPr>
        <w:shd w:val="clear" w:color="auto" w:fill="FFFFFF"/>
        <w:spacing w:after="135" w:line="240" w:lineRule="auto"/>
        <w:rPr>
          <w:rFonts w:ascii="Times New Roman" w:eastAsia="Times New Roman" w:hAnsi="Times New Roman" w:cs="Times New Roman"/>
          <w:color w:val="333333"/>
          <w:sz w:val="24"/>
          <w:szCs w:val="24"/>
          <w:lang w:eastAsia="ru-RU"/>
        </w:rPr>
      </w:pPr>
      <w:r w:rsidRPr="001D507E">
        <w:rPr>
          <w:rFonts w:ascii="Times New Roman" w:eastAsia="Times New Roman" w:hAnsi="Times New Roman" w:cs="Times New Roman"/>
          <w:b/>
          <w:color w:val="333333"/>
          <w:sz w:val="24"/>
          <w:szCs w:val="24"/>
          <w:lang w:eastAsia="ru-RU"/>
        </w:rPr>
        <w:t>Контрольные вопросы</w:t>
      </w:r>
      <w:r>
        <w:rPr>
          <w:rFonts w:ascii="Times New Roman" w:eastAsia="Times New Roman" w:hAnsi="Times New Roman" w:cs="Times New Roman"/>
          <w:color w:val="333333"/>
          <w:sz w:val="24"/>
          <w:szCs w:val="24"/>
          <w:lang w:eastAsia="ru-RU"/>
        </w:rPr>
        <w:t>.</w:t>
      </w:r>
    </w:p>
    <w:p w:rsidR="00392A31" w:rsidRDefault="001D507E" w:rsidP="00366903">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1.Какими чертами обл</w:t>
      </w:r>
      <w:r w:rsidR="00392A31">
        <w:rPr>
          <w:rFonts w:ascii="Times New Roman" w:eastAsia="Times New Roman" w:hAnsi="Times New Roman" w:cs="Times New Roman"/>
          <w:color w:val="333333"/>
          <w:sz w:val="24"/>
          <w:szCs w:val="24"/>
          <w:lang w:eastAsia="ru-RU"/>
        </w:rPr>
        <w:t>адали австралопитеки</w:t>
      </w:r>
      <w:r>
        <w:rPr>
          <w:rFonts w:ascii="Times New Roman" w:eastAsia="Times New Roman" w:hAnsi="Times New Roman" w:cs="Times New Roman"/>
          <w:color w:val="333333"/>
          <w:sz w:val="24"/>
          <w:szCs w:val="24"/>
          <w:lang w:eastAsia="ru-RU"/>
        </w:rPr>
        <w:t>?</w:t>
      </w:r>
    </w:p>
    <w:p w:rsidR="001D507E" w:rsidRDefault="001D507E" w:rsidP="00366903">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2.Перечислите подвиды древнейших людей. Где были обнаружены их останки?</w:t>
      </w:r>
    </w:p>
    <w:p w:rsidR="001D507E" w:rsidRDefault="001D507E" w:rsidP="00366903">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3.Какими особенностями обладали неандертальцы?</w:t>
      </w:r>
    </w:p>
    <w:p w:rsidR="001D507E" w:rsidRDefault="001D507E" w:rsidP="00366903">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4.Какими эволюционными преимуществами обладали кроманьонцами по сравнению с неандертальцами? </w:t>
      </w:r>
    </w:p>
    <w:p w:rsidR="001D507E" w:rsidRPr="00366903" w:rsidRDefault="001D507E" w:rsidP="00366903">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5.Почему естественный отбор в эволюции человека</w:t>
      </w:r>
      <w:r w:rsidRPr="001D507E">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color w:val="333333"/>
          <w:sz w:val="24"/>
          <w:szCs w:val="24"/>
          <w:lang w:eastAsia="ru-RU"/>
        </w:rPr>
        <w:t>остепенно утрачивал своё значение</w:t>
      </w:r>
      <w:r>
        <w:rPr>
          <w:rFonts w:ascii="Times New Roman" w:eastAsia="Times New Roman" w:hAnsi="Times New Roman" w:cs="Times New Roman"/>
          <w:color w:val="333333"/>
          <w:sz w:val="24"/>
          <w:szCs w:val="24"/>
          <w:lang w:eastAsia="ru-RU"/>
        </w:rPr>
        <w:t>?</w:t>
      </w:r>
    </w:p>
    <w:p w:rsidR="00E674F4" w:rsidRPr="00E674F4" w:rsidRDefault="00E674F4" w:rsidP="00EF45E2">
      <w:pPr>
        <w:shd w:val="clear" w:color="auto" w:fill="FFFFFF"/>
        <w:spacing w:after="150" w:line="240" w:lineRule="auto"/>
        <w:rPr>
          <w:rFonts w:ascii="Times New Roman" w:eastAsia="Times New Roman" w:hAnsi="Times New Roman" w:cs="Times New Roman"/>
          <w:b/>
          <w:bCs/>
          <w:color w:val="000000"/>
          <w:sz w:val="24"/>
          <w:szCs w:val="24"/>
          <w:lang w:eastAsia="ru-RU"/>
        </w:rPr>
      </w:pPr>
      <w:r w:rsidRPr="00E674F4">
        <w:rPr>
          <w:rFonts w:ascii="Times New Roman" w:eastAsia="Times New Roman" w:hAnsi="Times New Roman" w:cs="Times New Roman"/>
          <w:b/>
          <w:bCs/>
          <w:color w:val="000000"/>
          <w:sz w:val="24"/>
          <w:szCs w:val="24"/>
          <w:lang w:eastAsia="ru-RU"/>
        </w:rPr>
        <w:t>Домашнее задание</w:t>
      </w:r>
    </w:p>
    <w:p w:rsidR="00392A31" w:rsidRDefault="00392A31" w:rsidP="00E674F4">
      <w:pPr>
        <w:pStyle w:val="a3"/>
        <w:numPr>
          <w:ilvl w:val="1"/>
          <w:numId w:val="1"/>
        </w:numPr>
        <w:shd w:val="clear" w:color="auto" w:fill="FFFFFF"/>
        <w:spacing w:after="15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Изучить текст лекции, ответить на контрольные вопросы</w:t>
      </w:r>
    </w:p>
    <w:p w:rsidR="00392A31" w:rsidRDefault="00392A31" w:rsidP="00E674F4">
      <w:pPr>
        <w:pStyle w:val="a3"/>
        <w:numPr>
          <w:ilvl w:val="1"/>
          <w:numId w:val="1"/>
        </w:numPr>
        <w:shd w:val="clear" w:color="auto" w:fill="FFFFFF"/>
        <w:spacing w:after="15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Заполнить таблицу</w:t>
      </w:r>
    </w:p>
    <w:p w:rsidR="00392A31" w:rsidRPr="00392A31" w:rsidRDefault="00392A31" w:rsidP="00392A31">
      <w:pPr>
        <w:pStyle w:val="a3"/>
        <w:shd w:val="clear" w:color="auto" w:fill="FFFFFF"/>
        <w:spacing w:after="0" w:line="240" w:lineRule="auto"/>
        <w:rPr>
          <w:rFonts w:ascii="Arial" w:hAnsi="Arial" w:cs="Arial"/>
          <w:color w:val="000000"/>
        </w:rPr>
      </w:pPr>
    </w:p>
    <w:tbl>
      <w:tblPr>
        <w:tblW w:w="1201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16"/>
        <w:gridCol w:w="1418"/>
        <w:gridCol w:w="992"/>
        <w:gridCol w:w="992"/>
        <w:gridCol w:w="1134"/>
        <w:gridCol w:w="1276"/>
        <w:gridCol w:w="3482"/>
        <w:gridCol w:w="1002"/>
      </w:tblGrid>
      <w:tr w:rsidR="00392A31" w:rsidRPr="00801E8E" w:rsidTr="00392A31">
        <w:trPr>
          <w:trHeight w:val="1740"/>
        </w:trPr>
        <w:tc>
          <w:tcPr>
            <w:tcW w:w="1716" w:type="dxa"/>
            <w:tcBorders>
              <w:top w:val="single" w:sz="12"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jc w:val="center"/>
              <w:rPr>
                <w:rFonts w:ascii="Times New Roman" w:hAnsi="Times New Roman" w:cs="Times New Roman"/>
                <w:color w:val="000000"/>
              </w:rPr>
            </w:pPr>
            <w:r w:rsidRPr="001D507E">
              <w:rPr>
                <w:rFonts w:ascii="Times New Roman" w:hAnsi="Times New Roman" w:cs="Times New Roman"/>
                <w:bCs/>
                <w:color w:val="000000"/>
                <w:sz w:val="20"/>
                <w:szCs w:val="20"/>
              </w:rPr>
              <w:t>Стадии</w:t>
            </w:r>
          </w:p>
        </w:tc>
        <w:tc>
          <w:tcPr>
            <w:tcW w:w="1418" w:type="dxa"/>
            <w:tcBorders>
              <w:top w:val="single" w:sz="1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jc w:val="center"/>
              <w:rPr>
                <w:rFonts w:ascii="Times New Roman" w:hAnsi="Times New Roman" w:cs="Times New Roman"/>
                <w:color w:val="000000"/>
              </w:rPr>
            </w:pPr>
            <w:proofErr w:type="spellStart"/>
            <w:r w:rsidRPr="001D507E">
              <w:rPr>
                <w:rFonts w:ascii="Times New Roman" w:hAnsi="Times New Roman" w:cs="Times New Roman"/>
                <w:bCs/>
                <w:color w:val="000000"/>
                <w:sz w:val="20"/>
                <w:szCs w:val="20"/>
              </w:rPr>
              <w:t>Иско</w:t>
            </w:r>
            <w:proofErr w:type="spellEnd"/>
            <w:r w:rsidRPr="001D507E">
              <w:rPr>
                <w:rFonts w:ascii="Times New Roman" w:hAnsi="Times New Roman" w:cs="Times New Roman"/>
                <w:bCs/>
                <w:color w:val="000000"/>
                <w:sz w:val="20"/>
                <w:szCs w:val="20"/>
              </w:rPr>
              <w:t>-</w:t>
            </w:r>
          </w:p>
          <w:p w:rsidR="00392A31" w:rsidRPr="001D507E" w:rsidRDefault="00392A31" w:rsidP="00E400EE">
            <w:pPr>
              <w:spacing w:after="0" w:line="240" w:lineRule="auto"/>
              <w:jc w:val="center"/>
              <w:rPr>
                <w:rFonts w:ascii="Times New Roman" w:hAnsi="Times New Roman" w:cs="Times New Roman"/>
                <w:color w:val="000000"/>
              </w:rPr>
            </w:pPr>
            <w:proofErr w:type="spellStart"/>
            <w:r w:rsidRPr="001D507E">
              <w:rPr>
                <w:rFonts w:ascii="Times New Roman" w:hAnsi="Times New Roman" w:cs="Times New Roman"/>
                <w:bCs/>
                <w:color w:val="000000"/>
                <w:sz w:val="20"/>
                <w:szCs w:val="20"/>
              </w:rPr>
              <w:t>паемые</w:t>
            </w:r>
            <w:proofErr w:type="spellEnd"/>
            <w:r w:rsidRPr="001D507E">
              <w:rPr>
                <w:rFonts w:ascii="Times New Roman" w:hAnsi="Times New Roman" w:cs="Times New Roman"/>
                <w:bCs/>
                <w:color w:val="000000"/>
                <w:sz w:val="20"/>
                <w:szCs w:val="20"/>
              </w:rPr>
              <w:t xml:space="preserve"> предки человека</w:t>
            </w:r>
          </w:p>
        </w:tc>
        <w:tc>
          <w:tcPr>
            <w:tcW w:w="992" w:type="dxa"/>
            <w:tcBorders>
              <w:top w:val="single" w:sz="1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ind w:left="114" w:right="114"/>
              <w:jc w:val="center"/>
              <w:rPr>
                <w:rFonts w:ascii="Times New Roman" w:hAnsi="Times New Roman" w:cs="Times New Roman"/>
                <w:color w:val="000000"/>
              </w:rPr>
            </w:pPr>
            <w:r w:rsidRPr="001D507E">
              <w:rPr>
                <w:rFonts w:ascii="Times New Roman" w:hAnsi="Times New Roman" w:cs="Times New Roman"/>
                <w:bCs/>
                <w:color w:val="000000"/>
                <w:sz w:val="20"/>
                <w:szCs w:val="20"/>
              </w:rPr>
              <w:t>Возраст</w:t>
            </w:r>
          </w:p>
        </w:tc>
        <w:tc>
          <w:tcPr>
            <w:tcW w:w="992" w:type="dxa"/>
            <w:tcBorders>
              <w:top w:val="single" w:sz="1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ind w:left="114" w:right="114"/>
              <w:jc w:val="center"/>
              <w:rPr>
                <w:rFonts w:ascii="Times New Roman" w:hAnsi="Times New Roman" w:cs="Times New Roman"/>
                <w:color w:val="000000"/>
              </w:rPr>
            </w:pPr>
            <w:r w:rsidRPr="001D507E">
              <w:rPr>
                <w:rFonts w:ascii="Times New Roman" w:hAnsi="Times New Roman" w:cs="Times New Roman"/>
                <w:bCs/>
                <w:color w:val="000000"/>
                <w:sz w:val="20"/>
                <w:szCs w:val="20"/>
              </w:rPr>
              <w:t>Объём мозга</w:t>
            </w:r>
          </w:p>
        </w:tc>
        <w:tc>
          <w:tcPr>
            <w:tcW w:w="1134" w:type="dxa"/>
            <w:tcBorders>
              <w:top w:val="single" w:sz="1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ind w:left="114" w:right="114"/>
              <w:jc w:val="center"/>
              <w:rPr>
                <w:rFonts w:ascii="Times New Roman" w:hAnsi="Times New Roman" w:cs="Times New Roman"/>
                <w:color w:val="000000"/>
              </w:rPr>
            </w:pPr>
            <w:r w:rsidRPr="001D507E">
              <w:rPr>
                <w:rFonts w:ascii="Times New Roman" w:hAnsi="Times New Roman" w:cs="Times New Roman"/>
                <w:bCs/>
                <w:color w:val="000000"/>
                <w:sz w:val="20"/>
                <w:szCs w:val="20"/>
              </w:rPr>
              <w:t>Владение речью (да/нет)</w:t>
            </w:r>
          </w:p>
        </w:tc>
        <w:tc>
          <w:tcPr>
            <w:tcW w:w="1276" w:type="dxa"/>
            <w:tcBorders>
              <w:top w:val="single" w:sz="1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ind w:left="114" w:right="114"/>
              <w:jc w:val="center"/>
              <w:rPr>
                <w:rFonts w:ascii="Times New Roman" w:hAnsi="Times New Roman" w:cs="Times New Roman"/>
                <w:color w:val="000000"/>
              </w:rPr>
            </w:pPr>
            <w:r w:rsidRPr="001D507E">
              <w:rPr>
                <w:rFonts w:ascii="Times New Roman" w:hAnsi="Times New Roman" w:cs="Times New Roman"/>
                <w:bCs/>
                <w:color w:val="000000"/>
                <w:sz w:val="20"/>
                <w:szCs w:val="20"/>
              </w:rPr>
              <w:t>Особенности строения</w:t>
            </w:r>
          </w:p>
        </w:tc>
        <w:tc>
          <w:tcPr>
            <w:tcW w:w="3482" w:type="dxa"/>
            <w:tcBorders>
              <w:top w:val="single" w:sz="1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392A31">
            <w:pPr>
              <w:spacing w:after="0" w:line="240" w:lineRule="auto"/>
              <w:ind w:left="114" w:right="114"/>
              <w:rPr>
                <w:rFonts w:ascii="Times New Roman" w:hAnsi="Times New Roman" w:cs="Times New Roman"/>
                <w:color w:val="000000"/>
              </w:rPr>
            </w:pPr>
            <w:r w:rsidRPr="001D507E">
              <w:rPr>
                <w:rFonts w:ascii="Times New Roman" w:hAnsi="Times New Roman" w:cs="Times New Roman"/>
                <w:bCs/>
                <w:color w:val="000000"/>
                <w:sz w:val="20"/>
                <w:szCs w:val="20"/>
              </w:rPr>
              <w:t>Трудовая  деятельность</w:t>
            </w:r>
          </w:p>
        </w:tc>
        <w:tc>
          <w:tcPr>
            <w:tcW w:w="1002" w:type="dxa"/>
            <w:tcBorders>
              <w:top w:val="single" w:sz="12"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392A31" w:rsidRPr="00801E8E" w:rsidRDefault="00392A31" w:rsidP="00E400EE">
            <w:pPr>
              <w:spacing w:after="0" w:line="240" w:lineRule="auto"/>
              <w:ind w:left="114" w:right="114"/>
              <w:jc w:val="center"/>
              <w:rPr>
                <w:rFonts w:ascii="Arial" w:hAnsi="Arial" w:cs="Arial"/>
                <w:color w:val="000000"/>
              </w:rPr>
            </w:pPr>
            <w:r w:rsidRPr="00801E8E">
              <w:rPr>
                <w:b/>
                <w:bCs/>
                <w:color w:val="000000"/>
                <w:sz w:val="20"/>
                <w:szCs w:val="20"/>
              </w:rPr>
              <w:t>Образ жизни</w:t>
            </w:r>
          </w:p>
        </w:tc>
      </w:tr>
      <w:tr w:rsidR="00392A31" w:rsidRPr="00801E8E" w:rsidTr="00392A31">
        <w:trPr>
          <w:trHeight w:val="160"/>
        </w:trPr>
        <w:tc>
          <w:tcPr>
            <w:tcW w:w="171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160" w:lineRule="atLeast"/>
              <w:jc w:val="center"/>
              <w:rPr>
                <w:rFonts w:ascii="Times New Roman" w:hAnsi="Times New Roman" w:cs="Times New Roman"/>
                <w:color w:val="000000"/>
              </w:rPr>
            </w:pPr>
            <w:r w:rsidRPr="001D507E">
              <w:rPr>
                <w:rFonts w:ascii="Times New Roman" w:hAnsi="Times New Roman" w:cs="Times New Roman"/>
                <w:bCs/>
                <w:color w:val="000000"/>
                <w:sz w:val="20"/>
                <w:szCs w:val="20"/>
              </w:rPr>
              <w:t>Древнейшие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160" w:lineRule="atLeast"/>
              <w:jc w:val="center"/>
              <w:rPr>
                <w:rFonts w:ascii="Times New Roman" w:hAnsi="Times New Roman" w:cs="Times New Roman"/>
                <w:color w:val="000000"/>
              </w:rPr>
            </w:pPr>
            <w:r w:rsidRPr="001D507E">
              <w:rPr>
                <w:rFonts w:ascii="Times New Roman" w:hAnsi="Times New Roman" w:cs="Times New Roman"/>
                <w:bCs/>
                <w:color w:val="000000"/>
                <w:sz w:val="20"/>
                <w:szCs w:val="20"/>
              </w:rPr>
              <w:t>Питекантроп</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6"/>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6"/>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6"/>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6"/>
                <w:szCs w:val="24"/>
              </w:rPr>
            </w:pPr>
          </w:p>
        </w:tc>
        <w:tc>
          <w:tcPr>
            <w:tcW w:w="3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6"/>
                <w:szCs w:val="24"/>
              </w:rPr>
            </w:pPr>
          </w:p>
        </w:tc>
        <w:tc>
          <w:tcPr>
            <w:tcW w:w="1002" w:type="dxa"/>
            <w:tcBorders>
              <w:top w:val="single" w:sz="8"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392A31" w:rsidRPr="00801E8E" w:rsidRDefault="00392A31" w:rsidP="00E400EE">
            <w:pPr>
              <w:spacing w:after="0" w:line="240" w:lineRule="auto"/>
              <w:rPr>
                <w:rFonts w:ascii="Arial" w:hAnsi="Arial" w:cs="Arial"/>
                <w:color w:val="666666"/>
                <w:sz w:val="16"/>
                <w:szCs w:val="24"/>
              </w:rPr>
            </w:pPr>
          </w:p>
        </w:tc>
      </w:tr>
      <w:tr w:rsidR="00392A31" w:rsidRPr="00801E8E" w:rsidTr="00392A31">
        <w:trPr>
          <w:trHeight w:val="240"/>
        </w:trPr>
        <w:tc>
          <w:tcPr>
            <w:tcW w:w="1716" w:type="dxa"/>
            <w:vMerge/>
            <w:tcBorders>
              <w:top w:val="single" w:sz="8" w:space="0" w:color="000000"/>
              <w:left w:val="single" w:sz="12" w:space="0" w:color="000000"/>
              <w:bottom w:val="single" w:sz="8" w:space="0" w:color="000000"/>
              <w:right w:val="single" w:sz="8" w:space="0" w:color="000000"/>
            </w:tcBorders>
            <w:shd w:val="clear" w:color="auto" w:fill="FFFFFF"/>
            <w:vAlign w:val="center"/>
            <w:hideMark/>
          </w:tcPr>
          <w:p w:rsidR="00392A31" w:rsidRPr="001D507E" w:rsidRDefault="00392A31" w:rsidP="00E400EE">
            <w:pPr>
              <w:spacing w:after="0" w:line="240" w:lineRule="auto"/>
              <w:rPr>
                <w:rFonts w:ascii="Times New Roman" w:hAnsi="Times New Roman" w:cs="Times New Roman"/>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jc w:val="center"/>
              <w:rPr>
                <w:rFonts w:ascii="Times New Roman" w:hAnsi="Times New Roman" w:cs="Times New Roman"/>
                <w:color w:val="000000"/>
              </w:rPr>
            </w:pPr>
            <w:r w:rsidRPr="001D507E">
              <w:rPr>
                <w:rFonts w:ascii="Times New Roman" w:hAnsi="Times New Roman" w:cs="Times New Roman"/>
                <w:bCs/>
                <w:color w:val="000000"/>
                <w:sz w:val="20"/>
                <w:szCs w:val="20"/>
              </w:rPr>
              <w:t>Синантроп</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3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1002" w:type="dxa"/>
            <w:tcBorders>
              <w:top w:val="single" w:sz="8"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392A31" w:rsidRPr="00801E8E" w:rsidRDefault="00392A31" w:rsidP="00E400EE">
            <w:pPr>
              <w:spacing w:after="0" w:line="240" w:lineRule="auto"/>
              <w:rPr>
                <w:rFonts w:ascii="Arial" w:hAnsi="Arial" w:cs="Arial"/>
                <w:color w:val="666666"/>
                <w:sz w:val="24"/>
                <w:szCs w:val="24"/>
              </w:rPr>
            </w:pPr>
          </w:p>
        </w:tc>
      </w:tr>
      <w:tr w:rsidR="00392A31" w:rsidRPr="00801E8E" w:rsidTr="00392A31">
        <w:trPr>
          <w:trHeight w:val="140"/>
        </w:trPr>
        <w:tc>
          <w:tcPr>
            <w:tcW w:w="1716" w:type="dxa"/>
            <w:tcBorders>
              <w:top w:val="single" w:sz="8" w:space="0" w:color="000000"/>
              <w:left w:val="single" w:sz="1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140" w:lineRule="atLeast"/>
              <w:jc w:val="center"/>
              <w:rPr>
                <w:rFonts w:ascii="Times New Roman" w:hAnsi="Times New Roman" w:cs="Times New Roman"/>
                <w:color w:val="000000"/>
              </w:rPr>
            </w:pPr>
            <w:r w:rsidRPr="001D507E">
              <w:rPr>
                <w:rFonts w:ascii="Times New Roman" w:hAnsi="Times New Roman" w:cs="Times New Roman"/>
                <w:bCs/>
                <w:color w:val="000000"/>
                <w:sz w:val="20"/>
                <w:szCs w:val="20"/>
              </w:rPr>
              <w:t>Древние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140" w:lineRule="atLeast"/>
              <w:jc w:val="center"/>
              <w:rPr>
                <w:rFonts w:ascii="Times New Roman" w:hAnsi="Times New Roman" w:cs="Times New Roman"/>
                <w:color w:val="000000"/>
              </w:rPr>
            </w:pPr>
            <w:r w:rsidRPr="001D507E">
              <w:rPr>
                <w:rFonts w:ascii="Times New Roman" w:hAnsi="Times New Roman" w:cs="Times New Roman"/>
                <w:bCs/>
                <w:color w:val="000000"/>
                <w:sz w:val="20"/>
                <w:szCs w:val="20"/>
              </w:rPr>
              <w:t>Неандерталец</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4"/>
                <w:szCs w:val="24"/>
              </w:rPr>
            </w:pPr>
          </w:p>
        </w:tc>
        <w:tc>
          <w:tcPr>
            <w:tcW w:w="3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14"/>
                <w:szCs w:val="24"/>
              </w:rPr>
            </w:pPr>
          </w:p>
        </w:tc>
        <w:tc>
          <w:tcPr>
            <w:tcW w:w="1002" w:type="dxa"/>
            <w:tcBorders>
              <w:top w:val="single" w:sz="8" w:space="0" w:color="000000"/>
              <w:left w:val="single" w:sz="8" w:space="0" w:color="000000"/>
              <w:bottom w:val="single" w:sz="8" w:space="0" w:color="000000"/>
              <w:right w:val="single" w:sz="12" w:space="0" w:color="000000"/>
            </w:tcBorders>
            <w:shd w:val="clear" w:color="auto" w:fill="FFFFFF"/>
            <w:tcMar>
              <w:top w:w="0" w:type="dxa"/>
              <w:left w:w="0" w:type="dxa"/>
              <w:bottom w:w="0" w:type="dxa"/>
              <w:right w:w="0" w:type="dxa"/>
            </w:tcMar>
            <w:hideMark/>
          </w:tcPr>
          <w:p w:rsidR="00392A31" w:rsidRPr="00801E8E" w:rsidRDefault="00392A31" w:rsidP="00E400EE">
            <w:pPr>
              <w:spacing w:after="0" w:line="240" w:lineRule="auto"/>
              <w:rPr>
                <w:rFonts w:ascii="Arial" w:hAnsi="Arial" w:cs="Arial"/>
                <w:color w:val="666666"/>
                <w:sz w:val="14"/>
                <w:szCs w:val="24"/>
              </w:rPr>
            </w:pPr>
          </w:p>
        </w:tc>
      </w:tr>
      <w:tr w:rsidR="00392A31" w:rsidRPr="00801E8E" w:rsidTr="00392A31">
        <w:trPr>
          <w:trHeight w:val="260"/>
        </w:trPr>
        <w:tc>
          <w:tcPr>
            <w:tcW w:w="1716" w:type="dxa"/>
            <w:tcBorders>
              <w:top w:val="single" w:sz="8" w:space="0" w:color="000000"/>
              <w:left w:val="single" w:sz="12"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jc w:val="center"/>
              <w:rPr>
                <w:rFonts w:ascii="Times New Roman" w:hAnsi="Times New Roman" w:cs="Times New Roman"/>
                <w:color w:val="000000"/>
              </w:rPr>
            </w:pPr>
            <w:r w:rsidRPr="001D507E">
              <w:rPr>
                <w:rFonts w:ascii="Times New Roman" w:hAnsi="Times New Roman" w:cs="Times New Roman"/>
                <w:bCs/>
                <w:color w:val="000000"/>
                <w:sz w:val="20"/>
                <w:szCs w:val="20"/>
              </w:rPr>
              <w:t>Первые современные</w:t>
            </w:r>
          </w:p>
        </w:tc>
        <w:tc>
          <w:tcPr>
            <w:tcW w:w="1418" w:type="dxa"/>
            <w:tcBorders>
              <w:top w:val="single" w:sz="8" w:space="0" w:color="000000"/>
              <w:left w:val="single" w:sz="8"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jc w:val="center"/>
              <w:rPr>
                <w:rFonts w:ascii="Times New Roman" w:hAnsi="Times New Roman" w:cs="Times New Roman"/>
                <w:color w:val="000000"/>
              </w:rPr>
            </w:pPr>
            <w:r w:rsidRPr="001D507E">
              <w:rPr>
                <w:rFonts w:ascii="Times New Roman" w:hAnsi="Times New Roman" w:cs="Times New Roman"/>
                <w:bCs/>
                <w:color w:val="000000"/>
                <w:sz w:val="20"/>
                <w:szCs w:val="20"/>
              </w:rPr>
              <w:t>Кроманьонец</w:t>
            </w:r>
          </w:p>
        </w:tc>
        <w:tc>
          <w:tcPr>
            <w:tcW w:w="992" w:type="dxa"/>
            <w:tcBorders>
              <w:top w:val="single" w:sz="8" w:space="0" w:color="000000"/>
              <w:left w:val="single" w:sz="8"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992" w:type="dxa"/>
            <w:tcBorders>
              <w:top w:val="single" w:sz="8" w:space="0" w:color="000000"/>
              <w:left w:val="single" w:sz="8"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1134" w:type="dxa"/>
            <w:tcBorders>
              <w:top w:val="single" w:sz="8" w:space="0" w:color="000000"/>
              <w:left w:val="single" w:sz="8"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1276" w:type="dxa"/>
            <w:tcBorders>
              <w:top w:val="single" w:sz="8" w:space="0" w:color="000000"/>
              <w:left w:val="single" w:sz="8"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3482" w:type="dxa"/>
            <w:tcBorders>
              <w:top w:val="single" w:sz="8" w:space="0" w:color="000000"/>
              <w:left w:val="single" w:sz="8" w:space="0" w:color="000000"/>
              <w:bottom w:val="single" w:sz="12" w:space="0" w:color="000000"/>
              <w:right w:val="single" w:sz="8" w:space="0" w:color="000000"/>
            </w:tcBorders>
            <w:shd w:val="clear" w:color="auto" w:fill="FFFFFF"/>
            <w:tcMar>
              <w:top w:w="0" w:type="dxa"/>
              <w:left w:w="0" w:type="dxa"/>
              <w:bottom w:w="0" w:type="dxa"/>
              <w:right w:w="0" w:type="dxa"/>
            </w:tcMar>
            <w:hideMark/>
          </w:tcPr>
          <w:p w:rsidR="00392A31" w:rsidRPr="001D507E" w:rsidRDefault="00392A31" w:rsidP="00E400EE">
            <w:pPr>
              <w:spacing w:after="0" w:line="240" w:lineRule="auto"/>
              <w:rPr>
                <w:rFonts w:ascii="Times New Roman" w:hAnsi="Times New Roman" w:cs="Times New Roman"/>
                <w:color w:val="666666"/>
                <w:sz w:val="24"/>
                <w:szCs w:val="24"/>
              </w:rPr>
            </w:pPr>
          </w:p>
        </w:tc>
        <w:tc>
          <w:tcPr>
            <w:tcW w:w="1002" w:type="dxa"/>
            <w:tcBorders>
              <w:top w:val="single" w:sz="8" w:space="0" w:color="000000"/>
              <w:left w:val="single" w:sz="8"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392A31" w:rsidRPr="00801E8E" w:rsidRDefault="00392A31" w:rsidP="00E400EE">
            <w:pPr>
              <w:spacing w:after="0" w:line="240" w:lineRule="auto"/>
              <w:rPr>
                <w:rFonts w:ascii="Arial" w:hAnsi="Arial" w:cs="Arial"/>
                <w:color w:val="666666"/>
                <w:sz w:val="24"/>
                <w:szCs w:val="24"/>
              </w:rPr>
            </w:pPr>
          </w:p>
        </w:tc>
      </w:tr>
    </w:tbl>
    <w:p w:rsidR="00EF45E2" w:rsidRDefault="00EF45E2" w:rsidP="00EF45E2">
      <w:pPr>
        <w:shd w:val="clear" w:color="auto" w:fill="FFFFFF"/>
        <w:spacing w:after="150" w:line="240" w:lineRule="auto"/>
        <w:rPr>
          <w:rFonts w:ascii="Times New Roman" w:eastAsia="Times New Roman" w:hAnsi="Times New Roman" w:cs="Times New Roman"/>
          <w:b/>
          <w:bCs/>
          <w:color w:val="000000"/>
          <w:sz w:val="24"/>
          <w:szCs w:val="24"/>
          <w:u w:val="single"/>
          <w:lang w:eastAsia="ru-RU"/>
        </w:rPr>
      </w:pPr>
    </w:p>
    <w:p w:rsidR="00EF45E2" w:rsidRDefault="00EF45E2" w:rsidP="00EF45E2">
      <w:pPr>
        <w:shd w:val="clear" w:color="auto" w:fill="FFFFFF"/>
        <w:spacing w:after="150" w:line="240" w:lineRule="auto"/>
        <w:rPr>
          <w:rFonts w:ascii="Times New Roman" w:eastAsia="Times New Roman" w:hAnsi="Times New Roman" w:cs="Times New Roman"/>
          <w:b/>
          <w:bCs/>
          <w:color w:val="000000"/>
          <w:sz w:val="24"/>
          <w:szCs w:val="24"/>
          <w:u w:val="single"/>
          <w:lang w:eastAsia="ru-RU"/>
        </w:rPr>
      </w:pPr>
    </w:p>
    <w:p w:rsidR="00EF45E2" w:rsidRDefault="00EF45E2" w:rsidP="005A12D1">
      <w:bookmarkStart w:id="0" w:name="_GoBack"/>
      <w:bookmarkEnd w:id="0"/>
    </w:p>
    <w:sectPr w:rsidR="00EF4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85B59"/>
    <w:multiLevelType w:val="multilevel"/>
    <w:tmpl w:val="5106D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E1D0F62"/>
    <w:multiLevelType w:val="multilevel"/>
    <w:tmpl w:val="C1F68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46"/>
    <w:rsid w:val="00045F8D"/>
    <w:rsid w:val="000C2821"/>
    <w:rsid w:val="000E4CFF"/>
    <w:rsid w:val="001D507E"/>
    <w:rsid w:val="00366903"/>
    <w:rsid w:val="00392A31"/>
    <w:rsid w:val="005A12D1"/>
    <w:rsid w:val="00BC36C9"/>
    <w:rsid w:val="00E674F4"/>
    <w:rsid w:val="00EF45E2"/>
    <w:rsid w:val="00F46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4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114818">
      <w:bodyDiv w:val="1"/>
      <w:marLeft w:val="0"/>
      <w:marRight w:val="0"/>
      <w:marTop w:val="0"/>
      <w:marBottom w:val="0"/>
      <w:divBdr>
        <w:top w:val="none" w:sz="0" w:space="0" w:color="auto"/>
        <w:left w:val="none" w:sz="0" w:space="0" w:color="auto"/>
        <w:bottom w:val="none" w:sz="0" w:space="0" w:color="auto"/>
        <w:right w:val="none" w:sz="0" w:space="0" w:color="auto"/>
      </w:divBdr>
    </w:div>
    <w:div w:id="133537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1159</Words>
  <Characters>6610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Букаева</dc:creator>
  <cp:keywords/>
  <dc:description/>
  <cp:lastModifiedBy>Галина Букаева</cp:lastModifiedBy>
  <cp:revision>7</cp:revision>
  <dcterms:created xsi:type="dcterms:W3CDTF">2020-11-25T08:38:00Z</dcterms:created>
  <dcterms:modified xsi:type="dcterms:W3CDTF">2020-11-25T17:47:00Z</dcterms:modified>
</cp:coreProperties>
</file>