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02" w:rsidRPr="0025204B" w:rsidRDefault="00EB4802" w:rsidP="002520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04B">
        <w:rPr>
          <w:rFonts w:ascii="Times New Roman" w:eastAsia="Calibri" w:hAnsi="Times New Roman" w:cs="Times New Roman"/>
          <w:sz w:val="28"/>
          <w:szCs w:val="28"/>
        </w:rPr>
        <w:t>Телефон для связи и вопросов. Звонить с 8-15 часов</w:t>
      </w:r>
      <w:proofErr w:type="gramStart"/>
      <w:r w:rsidRPr="0025204B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25204B">
        <w:rPr>
          <w:rFonts w:ascii="Times New Roman" w:eastAsia="Calibri" w:hAnsi="Times New Roman" w:cs="Times New Roman"/>
          <w:sz w:val="28"/>
          <w:szCs w:val="28"/>
        </w:rPr>
        <w:t>9053529586</w:t>
      </w:r>
    </w:p>
    <w:p w:rsidR="00EB4802" w:rsidRPr="0025204B" w:rsidRDefault="00EB4802" w:rsidP="002520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204B">
        <w:rPr>
          <w:rFonts w:ascii="Times New Roman" w:eastAsia="Calibri" w:hAnsi="Times New Roman" w:cs="Times New Roman"/>
          <w:sz w:val="28"/>
          <w:szCs w:val="28"/>
        </w:rPr>
        <w:t xml:space="preserve">Конспект по теме отправлять на почту: </w:t>
      </w:r>
      <w:hyperlink r:id="rId6" w:history="1">
        <w:r w:rsidRPr="0025204B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gridvi</w:t>
        </w:r>
        <w:r w:rsidRPr="0025204B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25204B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rambler</w:t>
        </w:r>
        <w:r w:rsidRPr="0025204B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5204B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5204B">
        <w:rPr>
          <w:rFonts w:ascii="Times New Roman" w:eastAsia="Calibri" w:hAnsi="Times New Roman" w:cs="Times New Roman"/>
          <w:sz w:val="28"/>
          <w:szCs w:val="28"/>
        </w:rPr>
        <w:t>. Просьба указывать фамилию студента.</w:t>
      </w:r>
    </w:p>
    <w:p w:rsidR="008006EB" w:rsidRPr="00712188" w:rsidRDefault="00CF4D78" w:rsidP="00800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4D78">
        <w:rPr>
          <w:rFonts w:ascii="Helvetica" w:eastAsia="Times New Roman" w:hAnsi="Helvetica" w:cs="Helvetica"/>
          <w:b/>
          <w:bCs/>
          <w:color w:val="504F4F"/>
          <w:kern w:val="36"/>
          <w:sz w:val="30"/>
          <w:szCs w:val="30"/>
          <w:lang w:eastAsia="ru-RU"/>
        </w:rPr>
        <w:br/>
      </w:r>
      <w:r w:rsidR="008006EB" w:rsidRPr="00712188">
        <w:rPr>
          <w:rFonts w:ascii="Times New Roman" w:eastAsia="Calibri" w:hAnsi="Times New Roman" w:cs="Times New Roman"/>
          <w:sz w:val="28"/>
          <w:szCs w:val="28"/>
        </w:rPr>
        <w:t>ИНИСТЕРСТВО ОБРАЗОВАНИЯ САРАТОВСКОЙ ОБЛАСТИ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2188">
        <w:rPr>
          <w:rFonts w:ascii="Times New Roman" w:eastAsia="Calibri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2188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1218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12188">
        <w:rPr>
          <w:rFonts w:ascii="Times New Roman" w:eastAsia="Calibri" w:hAnsi="Times New Roman" w:cs="Times New Roman"/>
          <w:sz w:val="28"/>
          <w:szCs w:val="28"/>
        </w:rPr>
        <w:t>Марксовский</w:t>
      </w:r>
      <w:proofErr w:type="spellEnd"/>
      <w:r w:rsidRPr="00712188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 колледж»</w:t>
      </w: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тестовых заданий 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зачет</w:t>
      </w:r>
      <w:proofErr w:type="gramStart"/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оценкой)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МДК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02.01. Техническое обслуживание автомобилей</w:t>
      </w: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23.01.17 Мастер по ремонту и обслуживанию автомобилей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семестр________</w:t>
      </w: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Гриднев В.И.</w:t>
      </w:r>
    </w:p>
    <w:p w:rsidR="008006EB" w:rsidRPr="00712188" w:rsidRDefault="008006EB" w:rsidP="00800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06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12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8006EB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006EB" w:rsidRPr="002B0D8D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8006EB" w:rsidRPr="002B0D8D" w:rsidRDefault="008006EB" w:rsidP="0080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вопросов к зачет</w:t>
      </w:r>
      <w:proofErr w:type="gramStart"/>
      <w:r w:rsidRPr="002B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оценкой)</w:t>
      </w:r>
      <w:r w:rsidRPr="002B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06EB" w:rsidRPr="002B0D8D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  <w:t>1. От чего зависит периодичность отдельных видов ТО автомобилей?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Как проводится ТО автомобилей?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 Как определяется объем работ при каждом виде ТО?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 По каким признакам можно сделать заключение об отсутствии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тепловых зазоров в клапанных механизмах?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 Что необходимо соблюдать во время обкатки грузового автомобиля?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 Какие параметры проверяются на приборе </w:t>
      </w:r>
      <w:r w:rsidRPr="002B0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-203П?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 Что такое диагностический процесс?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 Каковы вероятные последствия неравномерной подачи топлива к форсункам?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9. По каким признакам можно обнаружить небольшую утечку газа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проверке герметичности системы питания газобаллонных автомобилей?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10. Опишите признаки, если сцепление «ведет»?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11. Термостат в системе охлаждения поддерживает ...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12. Самопроизвольное выключение передач происходит </w:t>
      </w:r>
      <w:proofErr w:type="gramStart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из-за</w:t>
      </w:r>
      <w:proofErr w:type="gramEnd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13. На режимах полной мощности в карбюраторах работают системы...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14. Засорение воздушных фильтров ведет к...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15. Нарушение балансировки колес приводит </w:t>
      </w:r>
      <w:proofErr w:type="gramStart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</w:t>
      </w:r>
      <w:proofErr w:type="gramEnd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...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16. Какой пластичной смазкой смазываются игольчатые подшипники карданных валов?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17. Чем регулируется уровень топлива в поплавковой камере карбюратора</w:t>
      </w:r>
      <w:proofErr w:type="gramStart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</w:t>
      </w:r>
      <w:proofErr w:type="gramEnd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18. Укажите назначение системы электроснабжения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19. Для чего необходима муфта свободного хода в системе </w:t>
      </w:r>
      <w:proofErr w:type="spellStart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электропуска</w:t>
      </w:r>
      <w:proofErr w:type="spellEnd"/>
      <w:r w:rsidRPr="002B0D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20. Как определить степень </w:t>
      </w:r>
      <w:proofErr w:type="spellStart"/>
      <w:r w:rsidRPr="002B0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разряженности</w:t>
      </w:r>
      <w:proofErr w:type="spellEnd"/>
      <w:r w:rsidRPr="002B0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АБ?</w:t>
      </w:r>
    </w:p>
    <w:p w:rsidR="008006EB" w:rsidRPr="002B0D8D" w:rsidRDefault="008006EB" w:rsidP="008006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6EB" w:rsidRPr="009343E6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06EB" w:rsidRPr="00712188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тестовых заданий для проведения </w:t>
      </w:r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</w:t>
      </w:r>
      <w:proofErr w:type="gramStart"/>
      <w:r w:rsidRPr="0071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оценкой)</w:t>
      </w:r>
    </w:p>
    <w:p w:rsidR="008006EB" w:rsidRPr="003F1389" w:rsidRDefault="008006EB" w:rsidP="008006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Вариант 1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Техническое обслуживание - это комплекс организационно-технических мероприятий </w:t>
      </w:r>
      <w:proofErr w:type="gramStart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уменьшения изнашивания деталей автомобиля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2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предупреждения неисправностей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 перечисленного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 проводится ТО?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принудительно </w:t>
      </w:r>
      <w:r w:rsidRPr="000C2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плановом </w:t>
      </w:r>
      <w:proofErr w:type="gramStart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</w:t>
      </w:r>
      <w:proofErr w:type="gramEnd"/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потребности, после выявления неисправностей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зависимости от условий эксплуатации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 определяется объем работ при каждом виде ТО?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водителем по результатам осмотра автомобиля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механиком от условий эксплуатации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нормативным перечнем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Какой зазор устанавливается между носком коромысла и торцом выпускного клапана двигателя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2106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8006EB" w:rsidRPr="000C27B7" w:rsidRDefault="008006EB" w:rsidP="008006EB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C2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1. 0,2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0-0,35</w:t>
      </w:r>
      <w:r w:rsidRPr="000C2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0,30мм</w:t>
      </w:r>
    </w:p>
    <w:p w:rsidR="008006EB" w:rsidRPr="000C27B7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2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0,40мм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proofErr w:type="gramStart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</w:t>
      </w:r>
      <w:proofErr w:type="gramEnd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какого вида ТО не зависит от пробега автомобиля?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ТО-1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ТО-2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Допустимый суммарный люфт грузового автомобиля не более…?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20°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25°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 какие виды ТО входит углубленная проверка технического состояния?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ТО-1 с Д-1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ТО-2 с Д-2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TP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8. 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равна нормативная периодичность выполнения ТО-1 автомобиля ГАЗ-3302 (Газель), согласно ОНТП-01-91?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 км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 км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5000 км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Чему равна нормативная периодичность выполнения ТО-2 автомобиля KAMA3-5320, согласно ОНТП-01-91?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12000 км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14000 км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16000 км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дефект детали?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отклонение ее действительных размеров </w:t>
      </w:r>
      <w:proofErr w:type="gramStart"/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номинальных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отклонение какого-либо параметра от значений, предусмотренных техническими условиями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в допусках и посадках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вид износа ухудшает состояние гильз и поршневых колей двигателя?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абразивное изнашивание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пластическая деформация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усталостное изнашивание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каких видах ТО проверяется уровень масла в картере двигателя?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ЕО; ТО-1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ЕО; ТО-1; ТО-2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ТО-1; ТО-2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проводится диагностирование?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снятия с автомобиля агрегатов и узлов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снятием с автомобиля агрегатов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частичной разборкой агрегатов и узлов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каким признакам можно сделать заключение об отсутствии тепловых зазоров в клапанных механизмах?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стукам в верхней части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снижению мощности и неустойчивой работе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повышенному расходу масла и дымному выхлопу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шумы и стуки допускаются при работе двигателя ЗМЗ-406?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Равномерный стук и дребезжание поршней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 высокого тона подшипников охлаждающей жидкости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Равномерный стук клапанов и толкателей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каких условиях проверяется компрессия в цилиндрах двигателя?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полностью прогретом двигателе и открытой дроссельной и воздушной заслонке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холодном двигателе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прогретом или холодном двигателе при любом положении заслонок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должно быть давление в цилиндре двигателя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ВАЗ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2106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 проверке компрессии?</w:t>
      </w:r>
    </w:p>
    <w:p w:rsidR="008006EB" w:rsidRPr="00D93DAF" w:rsidRDefault="008006EB" w:rsidP="008006EB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9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D9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D9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МПа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2,0 МПа</w:t>
      </w:r>
    </w:p>
    <w:p w:rsidR="008006EB" w:rsidRPr="00D93DAF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3.3,0 МПа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сколько градусов надо поворачивать коленчатый вал двигателя ВАЗ-2101-07 при регулировке клапанов?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90°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180°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360°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состоянии подтягивают головки цилиндров чугунные и алюминиевые?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Холодном</w:t>
      </w:r>
      <w:proofErr w:type="gramEnd"/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холодном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Холодном</w:t>
      </w:r>
      <w:proofErr w:type="gramEnd"/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горячем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proofErr w:type="gramStart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Горячем</w:t>
      </w:r>
      <w:proofErr w:type="gramEnd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холодном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Если тормозной механизм с гидравлическим приводом отрегулированы правильно, то педаль тормоза при нажатии...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должна перемещаться на длину полного хода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 должна опускаться больше чем на половину хода</w:t>
      </w:r>
    </w:p>
    <w:p w:rsidR="008006EB" w:rsidRPr="003F545A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может иметь любое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перемещение меньше полного ход</w:t>
      </w:r>
    </w:p>
    <w:p w:rsidR="008006EB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6EB" w:rsidRPr="003F1389" w:rsidRDefault="008006EB" w:rsidP="008006E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Вариант 2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Какое должно быть давление в цилиндре ВАЗ-2110 при проверке компрессии?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 МПа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1,0 МПа</w:t>
      </w:r>
    </w:p>
    <w:p w:rsidR="008006EB" w:rsidRPr="001930E8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 МПа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Какие последствия, если клапан термостата находится постоянно в открытом состоянии?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Переохлаждение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Перегрев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Поломка водяного насоса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Каким способом проверяют натяжение ремня вентилятора?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измерением усилия, вызывающего проскальзывание ремня на шкиве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измерением прогиба ремня в средней части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всем перечисленным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Какой зазор устанавливается между носком коромысла и торцом выпускного клапана двигателя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2106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8006EB" w:rsidRPr="00D93DAF" w:rsidRDefault="008006EB" w:rsidP="008006EB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9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0,20-0,35мм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0,30мм</w:t>
      </w:r>
    </w:p>
    <w:p w:rsidR="008006EB" w:rsidRPr="00D93DAF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0,40мм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Какой уровень масла необходимо поддерживать в картере двигателя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 метки «В» указателя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 метки «Н» указателя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между метками «В» и «Н»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Тип термостата, установленного на автомобиле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ВАЗ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2107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паровой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жидкостный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паровоздушный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Каким способом проверяют исправность фильтра центробежной очистки?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прослушиванием гудения фильтра в течение 2-3 мин после остановки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внешним осмотром степени загрязнения масла после пробега 1000 км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контролируя расход масла на 100 км пробега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Допустимый суммарный люфт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легкового 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автомобиля не более…?</w:t>
      </w:r>
    </w:p>
    <w:p w:rsidR="008006EB" w:rsidRPr="00D93DAF" w:rsidRDefault="008006EB" w:rsidP="008006EB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D9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10°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20°</w:t>
      </w:r>
    </w:p>
    <w:p w:rsidR="008006EB" w:rsidRPr="00D93DAF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3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25°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Какие параметры проверяются на приборе Э-203П?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герметичность в свече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герметичность и бесперебойность искрообразования</w:t>
      </w:r>
    </w:p>
    <w:p w:rsidR="008006EB" w:rsidRPr="001930E8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герметичность, искрообразование и очистка свечей от нагара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Если тормозной механизм с гидравлическим приводом отрегулированы правильно, то педаль тормоза при нажатии...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должна перемещаться на длину полного хода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 должна опускаться больше чем на половину хода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может иметь любое перемещение меньше полного хода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11. При каких видах ТО проверяют свободный ход тормозной педали?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ЕО, ТО-1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ТО-1, ТО-2, СО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ТО-1, ТО-2.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При каком виде ТО проводится прокачка гидропривода сцепления?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ТО-2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ЕО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ТО-1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На сколько градусов надо поворачивать коленчатый вал двигателя ЗМЗ – 406, при регулировке клапанов?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90°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180°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360°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Состав жидкостного термостата?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30% воды, 70% этилового спирта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70% нефтяного воска, 30% воды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45% воды, 55% этилового спирта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Что такое аккумуляторная батарея?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химический источник, преобразующий химическую энергию в отдачу тока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источник электроэнергии, преобразующий химическую энергию </w:t>
      </w:r>
      <w:proofErr w:type="gramStart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электрическую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источник энергии, работающий при запуске двигателя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16. Допустимый суммарный люфт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легкового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автомобиля не более…?</w:t>
      </w:r>
    </w:p>
    <w:p w:rsidR="008006EB" w:rsidRPr="001930E8" w:rsidRDefault="008006EB" w:rsidP="008006EB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93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10°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20°</w:t>
      </w:r>
    </w:p>
    <w:p w:rsidR="008006EB" w:rsidRPr="001930E8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30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25°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 Приспособление КИ-4802 предназначено </w:t>
      </w:r>
      <w:proofErr w:type="gramStart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проверки плунжерных пар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проверки форсунок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проверки ТНВД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При каком виде ТО проверяют водяной насос?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ТО-1 с Д-1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ТО-2 с Д-2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ЕО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Какие последствия, если клапан термостата находится постоянно в открытом состоянии?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Переохлаждение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Перегрев двигателя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Поломка водяного насоса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Если тормозной механизм с гидравлическим приводом отрегулированы правильно, то педаль тормоза при нажатии...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должна перемещаться на длину полного хода</w:t>
      </w:r>
    </w:p>
    <w:p w:rsidR="008006EB" w:rsidRPr="003F1389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1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 должна опускаться больше чем на половину хода</w:t>
      </w:r>
    </w:p>
    <w:p w:rsidR="008006EB" w:rsidRDefault="008006EB" w:rsidP="00800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может иметь любое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перемещение меньше полного ход.</w:t>
      </w:r>
    </w:p>
    <w:p w:rsidR="008006EB" w:rsidRPr="007C47E5" w:rsidRDefault="008006EB" w:rsidP="008006E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4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ответов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701"/>
      </w:tblGrid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006EB" w:rsidRPr="007C47E5" w:rsidTr="00381EB3">
        <w:tc>
          <w:tcPr>
            <w:tcW w:w="817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006EB" w:rsidRPr="007C47E5" w:rsidRDefault="008006EB" w:rsidP="00381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8914A5" w:rsidRPr="008914A5" w:rsidRDefault="008914A5" w:rsidP="008006E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914A5" w:rsidRPr="008914A5" w:rsidRDefault="008914A5" w:rsidP="00CF4D7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8914A5" w:rsidRPr="0089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215C"/>
    <w:multiLevelType w:val="hybridMultilevel"/>
    <w:tmpl w:val="EC786B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6C81A8B"/>
    <w:multiLevelType w:val="hybridMultilevel"/>
    <w:tmpl w:val="9694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03975"/>
    <w:multiLevelType w:val="multilevel"/>
    <w:tmpl w:val="08D6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137FC"/>
    <w:multiLevelType w:val="multilevel"/>
    <w:tmpl w:val="E3B4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30BBA"/>
    <w:multiLevelType w:val="multilevel"/>
    <w:tmpl w:val="0AE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7A1864"/>
    <w:multiLevelType w:val="hybridMultilevel"/>
    <w:tmpl w:val="B4E8B6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8A042B1"/>
    <w:multiLevelType w:val="hybridMultilevel"/>
    <w:tmpl w:val="662622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B4453D5"/>
    <w:multiLevelType w:val="hybridMultilevel"/>
    <w:tmpl w:val="D8BA15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4E7BC5"/>
    <w:multiLevelType w:val="hybridMultilevel"/>
    <w:tmpl w:val="270EA2BA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>
    <w:nsid w:val="4BBC3496"/>
    <w:multiLevelType w:val="hybridMultilevel"/>
    <w:tmpl w:val="429005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EF07FE7"/>
    <w:multiLevelType w:val="multilevel"/>
    <w:tmpl w:val="34CA83E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DB4074C"/>
    <w:multiLevelType w:val="hybridMultilevel"/>
    <w:tmpl w:val="2564E0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2F465C1"/>
    <w:multiLevelType w:val="hybridMultilevel"/>
    <w:tmpl w:val="0ABAD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837B0"/>
    <w:multiLevelType w:val="hybridMultilevel"/>
    <w:tmpl w:val="1F7631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94841C2"/>
    <w:multiLevelType w:val="hybridMultilevel"/>
    <w:tmpl w:val="DE8673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9BC2D3C"/>
    <w:multiLevelType w:val="multilevel"/>
    <w:tmpl w:val="49B8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3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3"/>
  </w:num>
  <w:num w:numId="10">
    <w:abstractNumId w:val="9"/>
  </w:num>
  <w:num w:numId="11">
    <w:abstractNumId w:val="5"/>
  </w:num>
  <w:num w:numId="12">
    <w:abstractNumId w:val="14"/>
  </w:num>
  <w:num w:numId="13">
    <w:abstractNumId w:val="7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1C"/>
    <w:rsid w:val="000B290D"/>
    <w:rsid w:val="001C7FAB"/>
    <w:rsid w:val="0025204B"/>
    <w:rsid w:val="004532C8"/>
    <w:rsid w:val="00521B89"/>
    <w:rsid w:val="006D06FC"/>
    <w:rsid w:val="0071453D"/>
    <w:rsid w:val="008006EB"/>
    <w:rsid w:val="008914A5"/>
    <w:rsid w:val="008B281C"/>
    <w:rsid w:val="008F1631"/>
    <w:rsid w:val="00B03957"/>
    <w:rsid w:val="00C953FF"/>
    <w:rsid w:val="00CF4D78"/>
    <w:rsid w:val="00D9748A"/>
    <w:rsid w:val="00E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4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D9748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9748A"/>
  </w:style>
  <w:style w:type="paragraph" w:styleId="a7">
    <w:name w:val="header"/>
    <w:basedOn w:val="a"/>
    <w:link w:val="a8"/>
    <w:semiHidden/>
    <w:rsid w:val="00D974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974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0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4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D9748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9748A"/>
  </w:style>
  <w:style w:type="paragraph" w:styleId="a7">
    <w:name w:val="header"/>
    <w:basedOn w:val="a"/>
    <w:link w:val="a8"/>
    <w:semiHidden/>
    <w:rsid w:val="00D974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974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0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06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58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2161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67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44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6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dv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gridnevvvit</dc:creator>
  <cp:keywords/>
  <dc:description/>
  <cp:lastModifiedBy>gridnevvvit</cp:lastModifiedBy>
  <cp:revision>18</cp:revision>
  <dcterms:created xsi:type="dcterms:W3CDTF">2020-03-26T06:31:00Z</dcterms:created>
  <dcterms:modified xsi:type="dcterms:W3CDTF">2020-11-26T04:54:00Z</dcterms:modified>
</cp:coreProperties>
</file>