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C3" w:rsidRPr="00165EC3" w:rsidRDefault="007B135C" w:rsidP="00165EC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bookmarkStart w:id="0" w:name="_GoBack"/>
      <w:bookmarkEnd w:id="0"/>
      <w:r w:rsidR="00165EC3"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.11.2020</w:t>
      </w:r>
    </w:p>
    <w:p w:rsidR="00165EC3" w:rsidRPr="00165EC3" w:rsidRDefault="00165EC3" w:rsidP="00165EC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11пкд  43.02.15 Поварское и кондитерское дело</w:t>
      </w:r>
    </w:p>
    <w:p w:rsidR="00165EC3" w:rsidRPr="00165EC3" w:rsidRDefault="00165EC3" w:rsidP="00165EC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ОУД.11 Обществознание </w:t>
      </w:r>
    </w:p>
    <w:p w:rsidR="00165EC3" w:rsidRPr="00165EC3" w:rsidRDefault="00165EC3" w:rsidP="00165EC3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1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7" w:history="1"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165EC3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E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либо </w:t>
      </w:r>
      <w:hyperlink r:id="rId8" w:history="1">
        <w:r w:rsidRPr="00165EC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</w:p>
    <w:p w:rsidR="00165EC3" w:rsidRPr="00165EC3" w:rsidRDefault="00165EC3" w:rsidP="001B0E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836" w:rsidRPr="00165EC3" w:rsidRDefault="001B0E51" w:rsidP="001B0E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EC3" w:rsidRPr="00165EC3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165EC3">
        <w:rPr>
          <w:rFonts w:ascii="Times New Roman" w:hAnsi="Times New Roman" w:cs="Times New Roman"/>
          <w:b/>
          <w:sz w:val="28"/>
          <w:szCs w:val="28"/>
        </w:rPr>
        <w:t>Внутренние и внешние функции государства. Особенности функ</w:t>
      </w:r>
      <w:r w:rsidRPr="00165EC3">
        <w:rPr>
          <w:rFonts w:ascii="Times New Roman" w:hAnsi="Times New Roman" w:cs="Times New Roman"/>
          <w:b/>
          <w:sz w:val="28"/>
          <w:szCs w:val="28"/>
        </w:rPr>
        <w:softHyphen/>
        <w:t>ционального назначения современных государств. Межгосударственная интеграция, формирование надгосударственных институтов - основные особенности развития современной политической системы.</w:t>
      </w:r>
    </w:p>
    <w:p w:rsidR="00501D2A" w:rsidRPr="00165EC3" w:rsidRDefault="00501D2A" w:rsidP="00501D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b/>
          <w:sz w:val="28"/>
          <w:szCs w:val="28"/>
        </w:rPr>
        <w:t>1. Внутренние и внешние функции государства. Особенности функ</w:t>
      </w:r>
      <w:r w:rsidRPr="00165EC3">
        <w:rPr>
          <w:rFonts w:ascii="Times New Roman" w:hAnsi="Times New Roman" w:cs="Times New Roman"/>
          <w:b/>
          <w:sz w:val="28"/>
          <w:szCs w:val="28"/>
        </w:rPr>
        <w:softHyphen/>
        <w:t>ционального назначения современных государств.</w:t>
      </w:r>
    </w:p>
    <w:p w:rsidR="008B237E" w:rsidRPr="00165EC3" w:rsidRDefault="008B237E" w:rsidP="00501D2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EC3">
        <w:rPr>
          <w:sz w:val="28"/>
          <w:szCs w:val="28"/>
        </w:rPr>
        <w:t>Функции государства - это основные направления деятельности государства, определяемые его социальной сущностью и стоящими перед ним задачами. Функция всегда направлена на реализацию стоящих перед государством задач и связана с социальной ролью государства, его местом в политической системе общества. Само содержание функции, таким образом, непосредственно связано с реализацией задач, которые государство решает на том или ином этапе своего исторического развития.</w:t>
      </w:r>
    </w:p>
    <w:p w:rsidR="008B237E" w:rsidRPr="00165EC3" w:rsidRDefault="008B237E" w:rsidP="00501D2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165EC3">
        <w:rPr>
          <w:sz w:val="28"/>
          <w:szCs w:val="28"/>
        </w:rPr>
        <w:t>В зависимости от различных критериев, функции можно классифицировать на основные и не основные, постоянные и временные (осуществляемые в определенных условиях), внутренние и внешние, а также на функции, выделяемые в зависимости от сфер общественной жизни, на которые воздействует государство (экономика, политика, культура, экология и т.д.).</w:t>
      </w:r>
      <w:proofErr w:type="gramEnd"/>
    </w:p>
    <w:p w:rsidR="008B237E" w:rsidRPr="00165EC3" w:rsidRDefault="008B237E" w:rsidP="00501D2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5EC3">
        <w:rPr>
          <w:sz w:val="28"/>
          <w:szCs w:val="28"/>
        </w:rPr>
        <w:t xml:space="preserve">К основным функциям относятся важнейшие, </w:t>
      </w:r>
      <w:proofErr w:type="gramStart"/>
      <w:r w:rsidRPr="00165EC3">
        <w:rPr>
          <w:sz w:val="28"/>
          <w:szCs w:val="28"/>
        </w:rPr>
        <w:t>существенно значимые</w:t>
      </w:r>
      <w:proofErr w:type="gramEnd"/>
      <w:r w:rsidRPr="00165EC3">
        <w:rPr>
          <w:sz w:val="28"/>
          <w:szCs w:val="28"/>
        </w:rPr>
        <w:t xml:space="preserve"> направления деятельности государства. Именно в них находят реализацию главные (приоритетные) цели и задачи государства, проявляется его сущность и роль в политической системе общества. Как правило, основные функции наиболее устойчивы и стабильны.</w:t>
      </w:r>
    </w:p>
    <w:p w:rsidR="008B237E" w:rsidRPr="00165EC3" w:rsidRDefault="008B237E" w:rsidP="00501D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sz w:val="28"/>
          <w:szCs w:val="28"/>
        </w:rPr>
        <w:lastRenderedPageBreak/>
        <w:t>Осуществление внутренних функций связано с решением внутригосударственных проблем. Внешние функции государства затрагивают его внешнеполитическую деятельность, иными словами, сферу межгосударственных взаимоотношений</w:t>
      </w:r>
      <w:r w:rsidRPr="00165EC3">
        <w:rPr>
          <w:rFonts w:ascii="Times New Roman" w:hAnsi="Times New Roman" w:cs="Times New Roman"/>
          <w:color w:val="646464"/>
          <w:sz w:val="28"/>
          <w:szCs w:val="28"/>
        </w:rPr>
        <w:t>.</w:t>
      </w:r>
    </w:p>
    <w:p w:rsidR="001B0E51" w:rsidRPr="00165EC3" w:rsidRDefault="001B0E51" w:rsidP="00501D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5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Внешние функции </w:t>
      </w:r>
    </w:p>
    <w:p w:rsidR="001B0E51" w:rsidRPr="00165EC3" w:rsidRDefault="001B0E51" w:rsidP="00501D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Выделяют три главные внешние функции государства, которые имеют глобальный характер и затрагивают интересы не только одного государства и его граждан, но и правовое положение других стран: </w:t>
      </w:r>
    </w:p>
    <w:p w:rsidR="001B0E51" w:rsidRPr="00165EC3" w:rsidRDefault="001B0E51" w:rsidP="00501D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Функция обороны страны. Данная функция означает, что государство должно иметь свою армию. Если кто-либо осуществляет нападение на страну, то Вооруженные Силы смогут нанести ответный удар. В мирное время армия обеспечивает порядок и поддерживает обороноспособность на нужном уровне. Функция обеспечения мира и международной безопасности. В данном случае главным компетентным в данной сфере органом выступает Организация Объединенных Наций (ООН). На этом уровне решаются мировые проблемы человечества, ведется работа по предотвращению войн и т.д.</w:t>
      </w:r>
    </w:p>
    <w:p w:rsidR="001B0E51" w:rsidRPr="00165EC3" w:rsidRDefault="001B0E51" w:rsidP="00501D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Функция международного сотрудничества. Государства, в том числе и Российская Федерация, подписывают соглашения, договоры и т.п. во всех областях экономики, культуры, образования на мировом уровне. </w:t>
      </w:r>
    </w:p>
    <w:p w:rsidR="008B237E" w:rsidRPr="00165EC3" w:rsidRDefault="008B237E" w:rsidP="00501D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E51" w:rsidRPr="00165EC3" w:rsidRDefault="008B237E" w:rsidP="00501D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b/>
          <w:sz w:val="28"/>
          <w:szCs w:val="28"/>
        </w:rPr>
        <w:t>Внутренние функции</w:t>
      </w:r>
    </w:p>
    <w:p w:rsidR="001B0E51" w:rsidRPr="00165EC3" w:rsidRDefault="001B0E51" w:rsidP="00501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 несколько видов внутренних функций государства, которые затрагивают основные сферы жизни общества:</w:t>
      </w:r>
    </w:p>
    <w:p w:rsidR="001B0E51" w:rsidRPr="00165EC3" w:rsidRDefault="001B0E51" w:rsidP="00501D2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Экономическая функция.</w:t>
      </w: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Экономика станы – это один из основополагающих гарантов ее существования и процветания, так как от высокого уровня ее развития зависит благосостояние граждан того или иного государства. Данная функция состоит из организации, координации и регулирования различных экономических процессов. В этих целях используются нормы налогового и кредитного права. Главной задачей при этом является возможность обеспечить благоприятные условия для развития экономики.</w:t>
      </w:r>
    </w:p>
    <w:p w:rsidR="008B237E" w:rsidRPr="00165EC3" w:rsidRDefault="001B0E51" w:rsidP="00501D2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Экологическая функция</w:t>
      </w: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Государство призвано обеспечивать людям благоприятное для жизни состояние окружающей среды, заниматься охраной природы. Здоровая среда обитания должна быть </w:t>
      </w:r>
      <w:proofErr w:type="spellStart"/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>гарантированна</w:t>
      </w:r>
      <w:proofErr w:type="spellEnd"/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каждому. Кроме того, государство устанавл</w:t>
      </w:r>
      <w:r w:rsidR="008B237E"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>ивает режим природопользования.</w:t>
      </w:r>
    </w:p>
    <w:p w:rsidR="001B0E51" w:rsidRPr="00165EC3" w:rsidRDefault="001B0E51" w:rsidP="00501D2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Социальная функция.</w:t>
      </w: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Данная функция заключается в том, чтобы обеспечить благосостояние всех групп социума. Речь при этом идет о здравоохранении, социальном обеспечении, образовании, охране труда. Государство стремится к развитию взаимодействия разных общественных слоев, обеспечивает защиту интересов тех граждан, которые не могут в связи с определенными жизненными обстоятельствами обеспечить для себя достойный жизненный уровень самостоятельно (пенсионеры, одинокие матери и дети, инвалиды), поддерживает жилищное строительство, здравоохранение, систему общественного транспорта и т.д.</w:t>
      </w:r>
    </w:p>
    <w:p w:rsidR="001B0E51" w:rsidRPr="00165EC3" w:rsidRDefault="001B0E51" w:rsidP="00501D2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Финансовая функция. </w:t>
      </w: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функция непосредственно связана с таким термином как «налогообложение». Она выступает в качестве возможности, позволяющей обеспечить реализацию остальных функций государства. </w:t>
      </w:r>
    </w:p>
    <w:p w:rsidR="008B237E" w:rsidRPr="00165EC3" w:rsidRDefault="001B0E51" w:rsidP="00501D2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Культурная функция.</w:t>
      </w: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Некоторые ученые относят ее к социальной функции, однако большинство считает ее самостоятельной. В стране необходимо удовлетворять культурные запросы людей, формировать высокий уровень духовности. </w:t>
      </w:r>
    </w:p>
    <w:p w:rsidR="001B0E51" w:rsidRPr="00165EC3" w:rsidRDefault="001B0E51" w:rsidP="00501D2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Правовая функция.</w:t>
      </w: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Данная функция направлена на охрану прав и свобод граждан государства. Ее осуществление происходит посредством формирования правовых норм, которые регулируют общественные отношения и обеспечивают защиту их прав и законных интересов. </w:t>
      </w:r>
    </w:p>
    <w:p w:rsidR="001B0E51" w:rsidRPr="00165EC3" w:rsidRDefault="001B0E51" w:rsidP="00501D2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Политическая функция.</w:t>
      </w: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Государство обеспечивает политическую стабильность, вырабатывает различные программы и стратегические цели и задачи, направленные на развитие общества </w:t>
      </w:r>
    </w:p>
    <w:p w:rsidR="00501D2A" w:rsidRPr="00165EC3" w:rsidRDefault="00501D2A" w:rsidP="00501D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D2A" w:rsidRPr="00165EC3" w:rsidRDefault="00501D2A" w:rsidP="00501D2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b/>
          <w:sz w:val="28"/>
          <w:szCs w:val="28"/>
        </w:rPr>
        <w:lastRenderedPageBreak/>
        <w:t>Межгосударственная интеграция, формирование надгосударственных институтов - основные особенности развития современной политической системы.</w:t>
      </w:r>
    </w:p>
    <w:p w:rsidR="00501D2A" w:rsidRPr="00165EC3" w:rsidRDefault="00501D2A" w:rsidP="00501D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интеграция</w:t>
      </w:r>
      <w:r w:rsidR="00983B85"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проце</w:t>
      </w:r>
      <w:proofErr w:type="gramStart"/>
      <w:r w:rsidR="00983B85"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 </w:t>
      </w: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сбл</w:t>
      </w:r>
      <w:proofErr w:type="gramEnd"/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ижения двух или более политических структур, направленный в сторону взаимного сотрудничества, в более узком смысле это формирование некоторого целостного комплекса политических систем на межгосударственном уровне. Одним из характерных результатов такой интеграции является объединение этих структур. При этом необходимо наличие как формальных, так и неформальных институтов для совместного решения каких-либо вопросов. Предполагается, что в интегрируемом сообществе повышается уровень трансакций между участниками интеграции и возрастание общности интересов и ценностей.</w:t>
      </w:r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 </w:t>
      </w:r>
      <w:proofErr w:type="spellStart"/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Дойч</w:t>
      </w:r>
      <w:proofErr w:type="spellEnd"/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видит в интеграции, что конфликты между государствами будут получать мирное разрешение при наличии у государств устойчивых взаимных ожиданий. Таким образом, он видит интеграцию и как состояние, и как процесс.</w:t>
      </w:r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Интеграцию как состояние лучше рассматривать в качестве политического сообщества.</w:t>
      </w:r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интеграции позволяет добиться максимальной взаимной выгоды с минимальными издержками для всех субъектов, которые в нем участвуют. Тем не менее, интеграция требует существенной подготовки всех субъектов к этому процессу, а также хорошего качества управления ими.</w:t>
      </w:r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новых политических интеграций необходимо снижать влияние предыдущего состояния, которое может существенно замедлить процесс интеграции. Поэтому предпосылкой этого процесса является дезинтеграция, которая освобождает субъекты от прежних стереотипов.</w:t>
      </w:r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интеграция имеет две основные формы: внутригосударственная и межгосударственная. При этом внутри каждой из этих форм могут происходить интеграции на более низких уровнях, например, </w:t>
      </w: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межпартийная интеграция, обычно приводящая к созданию одной достаточно мощной и сплоченной партии.</w:t>
      </w:r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создании новых политических интеграций необходимо снижать влияние предыдущего состояния, которое может существенно замедлить процесс интеграции. </w:t>
      </w:r>
      <w:proofErr w:type="gramStart"/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 предпосылкой этого процесса является дезинтеграция, которая освобождает субъекты от прежних стереотипов</w:t>
      </w:r>
      <w:r w:rsidRPr="00501D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]</w:t>
      </w: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 политической интеграции</w:t>
      </w:r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 интеграция имеет две основные формы: внутригосударственная и межгосударственная. При этом внутри каждой из этих форм могут происходить интеграции на более низких уровнях, например, межпартийная интеграция, обычно приводящая к созданию одной достаточно мощной и сплоченной партии.</w:t>
      </w:r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Межгосударственная</w:t>
      </w:r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Интернационализация, происходящая в современном мире, является как бы толчком к началу межгосударственной интеграции. После распада социализма в мире меняется парадигма развития, и от двух враждебных макро-государств общество создает систему </w:t>
      </w:r>
      <w:proofErr w:type="spellStart"/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полицентричности</w:t>
      </w:r>
      <w:proofErr w:type="spellEnd"/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Проведенная таким образом перегруппировка политических сил позволяет государствам найти свои места в мировом сообществе.</w:t>
      </w:r>
    </w:p>
    <w:p w:rsidR="00501D2A" w:rsidRPr="00501D2A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Внутригосударственная</w:t>
      </w:r>
    </w:p>
    <w:p w:rsidR="00501D2A" w:rsidRPr="00165EC3" w:rsidRDefault="00501D2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Внутригосударственная интеграция похожа по форме на </w:t>
      </w:r>
      <w:proofErr w:type="gramStart"/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межгосударственную</w:t>
      </w:r>
      <w:proofErr w:type="gramEnd"/>
      <w:r w:rsidRPr="00501D2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по содержанию существенно отличается. В постсоциалистических странах происходит дезинтеграция прежнего единства. Именно она и позволяет создавать принципиально новые политические субъекты, которые могут осознанно решать необходимые задачи, направленные на развития интеграции внутри своих регионов и субъектов.</w:t>
      </w:r>
    </w:p>
    <w:p w:rsidR="00FE5A0A" w:rsidRPr="00165EC3" w:rsidRDefault="00FE5A0A" w:rsidP="00501D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интеграции:</w:t>
      </w:r>
    </w:p>
    <w:p w:rsidR="00FE5A0A" w:rsidRPr="00165EC3" w:rsidRDefault="00983B85" w:rsidP="00983B8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интеграция: ВТ</w:t>
      </w:r>
      <w:proofErr w:type="gramStart"/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 торговая организация), ЕС (Европейский союз),  ТНК (транснациональная корпорация)</w:t>
      </w:r>
    </w:p>
    <w:p w:rsidR="00983B85" w:rsidRPr="00165EC3" w:rsidRDefault="00983B85" w:rsidP="00983B8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Политическая интеграция: </w:t>
      </w:r>
      <w:proofErr w:type="gramStart"/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ООН (организация объединенных наций), НАТО (</w:t>
      </w:r>
      <w:r w:rsidRPr="00165E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Организация Североатлантического договора или, более кратко:</w:t>
      </w:r>
      <w:proofErr w:type="gramEnd"/>
      <w:r w:rsidRPr="00165E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165E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Атлантический альянс)</w:t>
      </w:r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Европы.</w:t>
      </w:r>
      <w:proofErr w:type="gramEnd"/>
    </w:p>
    <w:p w:rsidR="00983B85" w:rsidRPr="00165EC3" w:rsidRDefault="00983B85" w:rsidP="00983B8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интеграция - миграция, смешанные браки.</w:t>
      </w:r>
    </w:p>
    <w:p w:rsidR="00983B85" w:rsidRPr="00165EC3" w:rsidRDefault="00983B85" w:rsidP="00983B8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EC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Духовная интеграция – интернациональные культуры.</w:t>
      </w:r>
    </w:p>
    <w:p w:rsidR="008B237E" w:rsidRDefault="00165EC3" w:rsidP="008B237E">
      <w:pPr>
        <w:pStyle w:val="a3"/>
        <w:spacing w:after="0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165EC3" w:rsidRDefault="00165EC3" w:rsidP="00165EC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Изучите лекцию.</w:t>
      </w:r>
    </w:p>
    <w:p w:rsidR="00165EC3" w:rsidRPr="00165EC3" w:rsidRDefault="00165EC3" w:rsidP="00165EC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Ответьте на следующие вопросы:</w:t>
      </w:r>
    </w:p>
    <w:p w:rsidR="00731A8E" w:rsidRPr="00165EC3" w:rsidRDefault="00731A8E" w:rsidP="008B237E">
      <w:pPr>
        <w:pStyle w:val="a3"/>
        <w:spacing w:after="0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731A8E" w:rsidRPr="00165EC3" w:rsidRDefault="00731A8E" w:rsidP="00731A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>Выпишите любые три социальные функции государства и приведите примеры к каждой из них.</w:t>
      </w:r>
    </w:p>
    <w:p w:rsidR="00731A8E" w:rsidRPr="00165EC3" w:rsidRDefault="00FE5A0A" w:rsidP="00731A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Приведите три примера выполнения государством своих внешнеполитических функций.</w:t>
      </w:r>
    </w:p>
    <w:p w:rsidR="00FE5A0A" w:rsidRPr="00165EC3" w:rsidRDefault="00FE5A0A" w:rsidP="00731A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примерами и функциями государства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1645"/>
        <w:gridCol w:w="2938"/>
        <w:gridCol w:w="520"/>
      </w:tblGrid>
      <w:tr w:rsidR="00983B85" w:rsidRPr="00165EC3" w:rsidTr="00FE5A0A">
        <w:trPr>
          <w:gridAfter w:val="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ГОСУДАРСТВА</w:t>
            </w:r>
          </w:p>
        </w:tc>
      </w:tr>
      <w:tr w:rsidR="00983B85" w:rsidRPr="00165EC3" w:rsidTr="00F127CE"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16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правопорядка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165EC3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</w:t>
            </w:r>
          </w:p>
        </w:tc>
      </w:tr>
      <w:tr w:rsidR="00983B85" w:rsidRPr="00165EC3" w:rsidTr="007C7624"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16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президентом договора о дружбе и сотрудничестве с главой соседнего государства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165EC3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</w:t>
            </w:r>
          </w:p>
        </w:tc>
      </w:tr>
      <w:tr w:rsidR="00983B85" w:rsidRPr="00165EC3" w:rsidTr="00313118"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6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правительством долгосрочной программы экономического развития страны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165EC3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85" w:rsidRPr="00165EC3" w:rsidTr="00123732"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16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армии в военных учениях совместно с армией другого государства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165EC3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85" w:rsidRPr="00165EC3" w:rsidTr="00165EC3">
        <w:trPr>
          <w:trHeight w:val="23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  <w:r w:rsidRPr="0016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финансирование строительства автомобильных и железных дорог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E5A0A" w:rsidRPr="00FE5A0A" w:rsidRDefault="00FE5A0A" w:rsidP="00FE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E5A0A" w:rsidRPr="00165EC3" w:rsidRDefault="00FE5A0A" w:rsidP="00FE5A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A0A" w:rsidRPr="00165EC3" w:rsidRDefault="00165EC3" w:rsidP="00983B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C3">
        <w:rPr>
          <w:rFonts w:ascii="Times New Roman" w:hAnsi="Times New Roman" w:cs="Times New Roman"/>
          <w:sz w:val="28"/>
          <w:szCs w:val="28"/>
        </w:rPr>
        <w:t>Выпишите определение интеграц</w:t>
      </w:r>
      <w:proofErr w:type="gramStart"/>
      <w:r w:rsidRPr="00165EC3">
        <w:rPr>
          <w:rFonts w:ascii="Times New Roman" w:hAnsi="Times New Roman" w:cs="Times New Roman"/>
          <w:sz w:val="28"/>
          <w:szCs w:val="28"/>
        </w:rPr>
        <w:t>ии и  ее</w:t>
      </w:r>
      <w:proofErr w:type="gramEnd"/>
      <w:r w:rsidRPr="00165EC3">
        <w:rPr>
          <w:rFonts w:ascii="Times New Roman" w:hAnsi="Times New Roman" w:cs="Times New Roman"/>
          <w:sz w:val="28"/>
          <w:szCs w:val="28"/>
        </w:rPr>
        <w:t xml:space="preserve"> виды.</w:t>
      </w:r>
    </w:p>
    <w:p w:rsidR="00165EC3" w:rsidRPr="00165EC3" w:rsidRDefault="00165EC3" w:rsidP="00165EC3">
      <w:pPr>
        <w:pStyle w:val="a3"/>
        <w:spacing w:after="0"/>
        <w:ind w:left="71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65EC3" w:rsidRPr="00165EC3" w:rsidSect="001B0E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2E5"/>
    <w:multiLevelType w:val="hybridMultilevel"/>
    <w:tmpl w:val="F580BAD8"/>
    <w:lvl w:ilvl="0" w:tplc="71265EA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B192308"/>
    <w:multiLevelType w:val="hybridMultilevel"/>
    <w:tmpl w:val="57363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36360"/>
    <w:multiLevelType w:val="hybridMultilevel"/>
    <w:tmpl w:val="A17C78BE"/>
    <w:lvl w:ilvl="0" w:tplc="5EA8EE0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C6116C4"/>
    <w:multiLevelType w:val="hybridMultilevel"/>
    <w:tmpl w:val="6CEABD4E"/>
    <w:lvl w:ilvl="0" w:tplc="48C63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196123"/>
    <w:multiLevelType w:val="hybridMultilevel"/>
    <w:tmpl w:val="84A6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F5BD2"/>
    <w:multiLevelType w:val="hybridMultilevel"/>
    <w:tmpl w:val="36581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51"/>
    <w:rsid w:val="00165EC3"/>
    <w:rsid w:val="001B0E51"/>
    <w:rsid w:val="00501D2A"/>
    <w:rsid w:val="00731A8E"/>
    <w:rsid w:val="007B135C"/>
    <w:rsid w:val="008B237E"/>
    <w:rsid w:val="00983B85"/>
    <w:rsid w:val="00AA0836"/>
    <w:rsid w:val="00B73500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34925933" TargetMode="External"/><Relationship Id="rId3" Type="http://schemas.openxmlformats.org/officeDocument/2006/relationships/styles" Target="styles.xml"/><Relationship Id="rId7" Type="http://schemas.openxmlformats.org/officeDocument/2006/relationships/hyperlink" Target="mailto:albina.tukhtar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B00A-58B2-43DB-AB16-5CF5D573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2020-11-26T07:00:00Z</dcterms:created>
  <dcterms:modified xsi:type="dcterms:W3CDTF">2020-11-26T07:00:00Z</dcterms:modified>
</cp:coreProperties>
</file>