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B8" w:rsidRPr="009E1096" w:rsidRDefault="005E4BB8" w:rsidP="005E4BB8">
      <w:pPr>
        <w:shd w:val="clear" w:color="auto" w:fill="FFFFFF"/>
        <w:tabs>
          <w:tab w:val="left" w:pos="1134"/>
        </w:tabs>
        <w:spacing w:line="240" w:lineRule="auto"/>
        <w:rPr>
          <w:rFonts w:ascii="Times New Roman" w:hAnsi="Times New Roman" w:cs="Times New Roman"/>
          <w:color w:val="000000"/>
          <w:spacing w:val="34"/>
          <w:sz w:val="24"/>
          <w:szCs w:val="24"/>
        </w:rPr>
      </w:pPr>
      <w:r w:rsidRPr="009E1096">
        <w:rPr>
          <w:rFonts w:ascii="Times New Roman" w:hAnsi="Times New Roman" w:cs="Times New Roman"/>
          <w:color w:val="000000"/>
          <w:spacing w:val="34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>7</w:t>
      </w:r>
      <w:r w:rsidRPr="009E1096">
        <w:rPr>
          <w:rFonts w:ascii="Times New Roman" w:hAnsi="Times New Roman" w:cs="Times New Roman"/>
          <w:color w:val="000000"/>
          <w:spacing w:val="34"/>
          <w:sz w:val="24"/>
          <w:szCs w:val="24"/>
        </w:rPr>
        <w:t>.11.2020</w:t>
      </w:r>
    </w:p>
    <w:p w:rsidR="005E4BB8" w:rsidRPr="009E1096" w:rsidRDefault="005E4BB8" w:rsidP="005E4B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1096">
        <w:rPr>
          <w:rFonts w:ascii="Times New Roman" w:hAnsi="Times New Roman" w:cs="Times New Roman"/>
          <w:sz w:val="28"/>
          <w:szCs w:val="28"/>
        </w:rPr>
        <w:t>Специальность: 19.02.10 Технология продукции общественного питания</w:t>
      </w:r>
      <w:r w:rsidRPr="009E1096">
        <w:rPr>
          <w:sz w:val="28"/>
          <w:szCs w:val="28"/>
        </w:rPr>
        <w:t xml:space="preserve"> </w:t>
      </w:r>
    </w:p>
    <w:p w:rsidR="005E4BB8" w:rsidRDefault="005E4BB8" w:rsidP="005E4BB8">
      <w:pPr>
        <w:shd w:val="clear" w:color="auto" w:fill="FFFFFF"/>
        <w:tabs>
          <w:tab w:val="left" w:pos="1134"/>
        </w:tabs>
        <w:spacing w:line="240" w:lineRule="auto"/>
        <w:rPr>
          <w:rFonts w:ascii="Times New Roman" w:hAnsi="Times New Roman" w:cs="Times New Roman"/>
          <w:bCs/>
          <w:color w:val="000000"/>
          <w:spacing w:val="34"/>
          <w:sz w:val="24"/>
          <w:szCs w:val="24"/>
        </w:rPr>
      </w:pPr>
      <w:r w:rsidRPr="009E1096">
        <w:rPr>
          <w:rFonts w:ascii="Times New Roman" w:hAnsi="Times New Roman" w:cs="Times New Roman"/>
          <w:bCs/>
          <w:color w:val="000000"/>
          <w:spacing w:val="34"/>
          <w:sz w:val="24"/>
          <w:szCs w:val="24"/>
        </w:rPr>
        <w:t>ОГСЭ.01. ОСНОВЫ ФИЛОСОФИИ</w:t>
      </w:r>
    </w:p>
    <w:p w:rsidR="005E4BB8" w:rsidRDefault="005E4BB8" w:rsidP="005E4BB8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133D5">
        <w:rPr>
          <w:rFonts w:ascii="Times New Roman" w:hAnsi="Times New Roman" w:cs="Times New Roman"/>
          <w:b/>
          <w:bCs/>
        </w:rPr>
        <w:t>Современная западная философия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>Основные модели философского мышления в ХХ </w:t>
      </w:r>
      <w:proofErr w:type="gramStart"/>
      <w:r w:rsidRPr="000E161E">
        <w:rPr>
          <w:color w:val="000000"/>
        </w:rPr>
        <w:t>в</w:t>
      </w:r>
      <w:proofErr w:type="gramEnd"/>
      <w:r w:rsidRPr="000E161E">
        <w:rPr>
          <w:color w:val="000000"/>
        </w:rPr>
        <w:t>.: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>— позитивизм;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>— марксизм;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>— неотомизм;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>— экзистенциализм и др.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>Эти модели рассматривают проблемы, имеющие общечеловеческую ценность: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>— роль философского и научного познания;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>— человек и его жизнедеятельность;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 xml:space="preserve">— взаимодействие </w:t>
      </w:r>
      <w:proofErr w:type="gramStart"/>
      <w:r w:rsidRPr="000E161E">
        <w:rPr>
          <w:color w:val="000000"/>
        </w:rPr>
        <w:t>духовного</w:t>
      </w:r>
      <w:proofErr w:type="gramEnd"/>
      <w:r w:rsidRPr="000E161E">
        <w:rPr>
          <w:color w:val="000000"/>
        </w:rPr>
        <w:t xml:space="preserve"> и материального, объективного и субъективного;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>— свобода и необходимость, необходимость и случайность, свобода и ответственность и т. д. </w:t>
      </w:r>
      <w:r w:rsidRPr="000E161E">
        <w:rPr>
          <w:rStyle w:val="a4"/>
          <w:color w:val="000000"/>
        </w:rPr>
        <w:t>Позитивизм. </w:t>
      </w:r>
      <w:r w:rsidRPr="000E161E">
        <w:rPr>
          <w:color w:val="000000"/>
        </w:rPr>
        <w:t>Вторая историческая форма позитивизма возникла в конце Х</w:t>
      </w:r>
      <w:proofErr w:type="gramStart"/>
      <w:r w:rsidRPr="000E161E">
        <w:rPr>
          <w:color w:val="000000"/>
        </w:rPr>
        <w:t>I</w:t>
      </w:r>
      <w:proofErr w:type="gramEnd"/>
      <w:r w:rsidRPr="000E161E">
        <w:rPr>
          <w:color w:val="000000"/>
        </w:rPr>
        <w:t>Х — начале ХХ вв. Его основные представители: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>— немецкий физик </w:t>
      </w:r>
      <w:r w:rsidRPr="000E161E">
        <w:rPr>
          <w:rStyle w:val="a4"/>
          <w:color w:val="000000"/>
        </w:rPr>
        <w:t>Э. Мах;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>— швейцарский философ </w:t>
      </w:r>
      <w:r w:rsidRPr="000E161E">
        <w:rPr>
          <w:rStyle w:val="a4"/>
          <w:color w:val="000000"/>
        </w:rPr>
        <w:t xml:space="preserve">Р. </w:t>
      </w:r>
      <w:proofErr w:type="spellStart"/>
      <w:r w:rsidRPr="000E161E">
        <w:rPr>
          <w:rStyle w:val="a4"/>
          <w:color w:val="000000"/>
        </w:rPr>
        <w:t>Авенариус</w:t>
      </w:r>
      <w:proofErr w:type="spellEnd"/>
      <w:r w:rsidRPr="000E161E">
        <w:rPr>
          <w:rStyle w:val="a4"/>
          <w:color w:val="000000"/>
        </w:rPr>
        <w:t>;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>— французский математик, физик и философ </w:t>
      </w:r>
      <w:r w:rsidRPr="000E161E">
        <w:rPr>
          <w:rStyle w:val="a4"/>
          <w:color w:val="000000"/>
        </w:rPr>
        <w:t>Ж.А. Пуанкаре;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>— английский математик и философ </w:t>
      </w:r>
      <w:r w:rsidRPr="000E161E">
        <w:rPr>
          <w:rStyle w:val="a4"/>
          <w:color w:val="000000"/>
        </w:rPr>
        <w:t>К. Пирсон. </w:t>
      </w:r>
      <w:r w:rsidRPr="000E161E">
        <w:rPr>
          <w:color w:val="000000"/>
        </w:rPr>
        <w:t>Этот позитивизм являлся философией реализма и утверждал, что любое научное знание (физическое, астрономическое, биологическое и т. п.) есть само по себе знание философское и что философия не может иметь своего отдельного от наук предмета.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>Эта форма позитивизма получила название </w:t>
      </w:r>
      <w:r w:rsidRPr="000E161E">
        <w:rPr>
          <w:rStyle w:val="a4"/>
          <w:color w:val="000000"/>
        </w:rPr>
        <w:t>махизма. </w:t>
      </w:r>
      <w:r w:rsidRPr="000E161E">
        <w:rPr>
          <w:color w:val="000000"/>
        </w:rPr>
        <w:t>В философии махизма преобладают субъективно-идеалистические идеи.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 xml:space="preserve">Третья историческая форма позитивизма появляется в 20-е гг. ХХ в. Ее родоначальником стал Венский философский кружок, возникший при кафедре индуктивных наук Венского университета. В Венский кружок входили: М. </w:t>
      </w:r>
      <w:proofErr w:type="spellStart"/>
      <w:r w:rsidRPr="000E161E">
        <w:rPr>
          <w:color w:val="000000"/>
        </w:rPr>
        <w:t>Шлик</w:t>
      </w:r>
      <w:proofErr w:type="spellEnd"/>
      <w:r w:rsidRPr="000E161E">
        <w:rPr>
          <w:color w:val="000000"/>
        </w:rPr>
        <w:t xml:space="preserve">, Р. Карнап, Г. </w:t>
      </w:r>
      <w:proofErr w:type="spellStart"/>
      <w:r w:rsidRPr="000E161E">
        <w:rPr>
          <w:color w:val="000000"/>
        </w:rPr>
        <w:t>Фейгель</w:t>
      </w:r>
      <w:proofErr w:type="spellEnd"/>
      <w:r w:rsidRPr="000E161E">
        <w:rPr>
          <w:color w:val="000000"/>
        </w:rPr>
        <w:t xml:space="preserve">, О. </w:t>
      </w:r>
      <w:proofErr w:type="spellStart"/>
      <w:r w:rsidRPr="000E161E">
        <w:rPr>
          <w:color w:val="000000"/>
        </w:rPr>
        <w:t>Нейрат</w:t>
      </w:r>
      <w:proofErr w:type="spellEnd"/>
      <w:r w:rsidRPr="000E161E">
        <w:rPr>
          <w:color w:val="000000"/>
        </w:rPr>
        <w:t xml:space="preserve">, Э. Нагель, А. </w:t>
      </w:r>
      <w:proofErr w:type="spellStart"/>
      <w:r w:rsidRPr="000E161E">
        <w:rPr>
          <w:color w:val="000000"/>
        </w:rPr>
        <w:t>Айер</w:t>
      </w:r>
      <w:proofErr w:type="spellEnd"/>
      <w:r w:rsidRPr="000E161E">
        <w:rPr>
          <w:color w:val="000000"/>
        </w:rPr>
        <w:t xml:space="preserve">, Ф. Франк, Л. </w:t>
      </w:r>
      <w:proofErr w:type="spellStart"/>
      <w:r w:rsidRPr="000E161E">
        <w:rPr>
          <w:color w:val="000000"/>
        </w:rPr>
        <w:t>Витгенштейн</w:t>
      </w:r>
      <w:proofErr w:type="spellEnd"/>
      <w:r w:rsidRPr="000E161E">
        <w:rPr>
          <w:color w:val="000000"/>
        </w:rPr>
        <w:t xml:space="preserve"> и др.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>Эта форма позитивизма получила название </w:t>
      </w:r>
      <w:r w:rsidRPr="000E161E">
        <w:rPr>
          <w:rStyle w:val="a4"/>
          <w:color w:val="000000"/>
        </w:rPr>
        <w:t>логического позитивизма. </w:t>
      </w:r>
      <w:r w:rsidRPr="000E161E">
        <w:rPr>
          <w:color w:val="000000"/>
        </w:rPr>
        <w:t>Логический позитивизм развивается как аналитическая </w:t>
      </w:r>
      <w:r w:rsidRPr="000E161E">
        <w:rPr>
          <w:rStyle w:val="a4"/>
          <w:color w:val="000000"/>
        </w:rPr>
        <w:t>философия, </w:t>
      </w:r>
      <w:r w:rsidRPr="000E161E">
        <w:rPr>
          <w:color w:val="000000"/>
        </w:rPr>
        <w:t>которая, в свою очередь, разрабатывается в двух направлениях: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>— </w:t>
      </w:r>
      <w:r w:rsidRPr="000E161E">
        <w:rPr>
          <w:rStyle w:val="a4"/>
          <w:color w:val="000000"/>
        </w:rPr>
        <w:t>логического анализа философии с </w:t>
      </w:r>
      <w:r w:rsidRPr="000E161E">
        <w:rPr>
          <w:color w:val="000000"/>
        </w:rPr>
        <w:t>применением аппарата современной математической логики;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>— </w:t>
      </w:r>
      <w:r w:rsidRPr="000E161E">
        <w:rPr>
          <w:rStyle w:val="a4"/>
          <w:color w:val="000000"/>
        </w:rPr>
        <w:t>лингвистической философии, </w:t>
      </w:r>
      <w:r w:rsidRPr="000E161E">
        <w:rPr>
          <w:color w:val="000000"/>
        </w:rPr>
        <w:t xml:space="preserve">отвергающей логику как основной метод исследования и занимающейся исследованием типов выражений обыденного языка, в том </w:t>
      </w:r>
      <w:proofErr w:type="gramStart"/>
      <w:r w:rsidRPr="000E161E">
        <w:rPr>
          <w:color w:val="000000"/>
        </w:rPr>
        <w:t>числе</w:t>
      </w:r>
      <w:proofErr w:type="gramEnd"/>
      <w:r w:rsidRPr="000E161E">
        <w:rPr>
          <w:color w:val="000000"/>
        </w:rPr>
        <w:t xml:space="preserve"> когда он употребляется для разработки философских понятий. </w:t>
      </w:r>
      <w:r w:rsidRPr="000E161E">
        <w:rPr>
          <w:rStyle w:val="a4"/>
          <w:color w:val="000000"/>
        </w:rPr>
        <w:t>Марксизм. </w:t>
      </w:r>
      <w:r w:rsidRPr="000E161E">
        <w:rPr>
          <w:color w:val="000000"/>
        </w:rPr>
        <w:t>Марксистская философия выступает как учение о человеке и мире, обращается к прошлому, настоящему и будущему. Основная идея марксистской философии состоит не в конструировании какой-либо системы, а в тех законах развития общества, которые впервые в истории человечества открыл К. Маркс.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rStyle w:val="a4"/>
          <w:color w:val="000000"/>
        </w:rPr>
        <w:t>Неотомизм. </w:t>
      </w:r>
      <w:r w:rsidRPr="000E161E">
        <w:rPr>
          <w:color w:val="000000"/>
        </w:rPr>
        <w:t>Неотомизм возник в конце ХIХ в. и имел широкое распространение в ХХ </w:t>
      </w:r>
      <w:proofErr w:type="gramStart"/>
      <w:r w:rsidRPr="000E161E">
        <w:rPr>
          <w:color w:val="000000"/>
        </w:rPr>
        <w:t>в</w:t>
      </w:r>
      <w:proofErr w:type="gramEnd"/>
      <w:r w:rsidRPr="000E161E">
        <w:rPr>
          <w:color w:val="000000"/>
        </w:rPr>
        <w:t xml:space="preserve">. как </w:t>
      </w:r>
      <w:proofErr w:type="gramStart"/>
      <w:r w:rsidRPr="000E161E">
        <w:rPr>
          <w:color w:val="000000"/>
        </w:rPr>
        <w:t>философская</w:t>
      </w:r>
      <w:proofErr w:type="gramEnd"/>
      <w:r w:rsidRPr="000E161E">
        <w:rPr>
          <w:color w:val="000000"/>
        </w:rPr>
        <w:t xml:space="preserve"> модель мышления людей, живущих в странах, где господствует католическая церковь.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>Основу неотомизма положила философия средневекового схоласта Фомы Аквинского. Неотомизм занимается: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>— философским обоснованием бытия Бога;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>— доказательством различных религиозных догм;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>— рассмотрением «чистого бытия» как некоего духовного первоначала;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t xml:space="preserve">— толкованием </w:t>
      </w:r>
      <w:proofErr w:type="gramStart"/>
      <w:r w:rsidRPr="000E161E">
        <w:rPr>
          <w:color w:val="000000"/>
        </w:rPr>
        <w:t>естественно-научных</w:t>
      </w:r>
      <w:proofErr w:type="gramEnd"/>
      <w:r w:rsidRPr="000E161E">
        <w:rPr>
          <w:color w:val="000000"/>
        </w:rPr>
        <w:t xml:space="preserve"> теорий и социальной практики.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color w:val="000000"/>
        </w:rPr>
        <w:lastRenderedPageBreak/>
        <w:t>Наиболее яркими представителями неотомизма являются </w:t>
      </w:r>
      <w:r w:rsidRPr="000E161E">
        <w:rPr>
          <w:rStyle w:val="a4"/>
          <w:color w:val="000000"/>
        </w:rPr>
        <w:t xml:space="preserve">Жак </w:t>
      </w:r>
      <w:proofErr w:type="spellStart"/>
      <w:r w:rsidRPr="000E161E">
        <w:rPr>
          <w:rStyle w:val="a4"/>
          <w:color w:val="000000"/>
        </w:rPr>
        <w:t>Маритен</w:t>
      </w:r>
      <w:proofErr w:type="spellEnd"/>
      <w:r w:rsidRPr="000E161E">
        <w:rPr>
          <w:rStyle w:val="a4"/>
          <w:color w:val="000000"/>
        </w:rPr>
        <w:t xml:space="preserve">, </w:t>
      </w:r>
      <w:proofErr w:type="spellStart"/>
      <w:r w:rsidRPr="000E161E">
        <w:rPr>
          <w:rStyle w:val="a4"/>
          <w:color w:val="000000"/>
        </w:rPr>
        <w:t>Этьен</w:t>
      </w:r>
      <w:proofErr w:type="spellEnd"/>
      <w:r w:rsidRPr="000E161E">
        <w:rPr>
          <w:rStyle w:val="a4"/>
          <w:color w:val="000000"/>
        </w:rPr>
        <w:t xml:space="preserve"> Анри </w:t>
      </w:r>
      <w:proofErr w:type="spellStart"/>
      <w:r w:rsidRPr="000E161E">
        <w:rPr>
          <w:rStyle w:val="a4"/>
          <w:color w:val="000000"/>
        </w:rPr>
        <w:t>Жильсон</w:t>
      </w:r>
      <w:proofErr w:type="spellEnd"/>
      <w:r w:rsidRPr="000E161E">
        <w:rPr>
          <w:rStyle w:val="a4"/>
          <w:color w:val="000000"/>
        </w:rPr>
        <w:t xml:space="preserve">, Юзеф Мария </w:t>
      </w:r>
      <w:proofErr w:type="spellStart"/>
      <w:r w:rsidRPr="000E161E">
        <w:rPr>
          <w:rStyle w:val="a4"/>
          <w:color w:val="000000"/>
        </w:rPr>
        <w:t>Бохенский</w:t>
      </w:r>
      <w:proofErr w:type="spellEnd"/>
      <w:r w:rsidRPr="000E161E">
        <w:rPr>
          <w:rStyle w:val="a4"/>
          <w:color w:val="000000"/>
        </w:rPr>
        <w:t>, Густав Андреас Ветер.</w:t>
      </w:r>
    </w:p>
    <w:p w:rsidR="005E4BB8" w:rsidRPr="000E161E" w:rsidRDefault="005E4BB8" w:rsidP="005E4BB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E161E">
        <w:rPr>
          <w:rStyle w:val="a4"/>
          <w:color w:val="000000"/>
        </w:rPr>
        <w:t>Экзистенциализм. </w:t>
      </w:r>
      <w:r w:rsidRPr="000E161E">
        <w:rPr>
          <w:color w:val="000000"/>
        </w:rPr>
        <w:t>Экзистенциализм — философия существования. Это антропологическая философия по своей направленности, ее центральной проблемой является проблема человека, его существования в мире. Идея философии экзистенциализма — помочь человеку и человечеству.</w:t>
      </w:r>
    </w:p>
    <w:p w:rsidR="005E4BB8" w:rsidRDefault="005E4BB8" w:rsidP="005E4BB8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Cs/>
          <w:color w:val="000000"/>
          <w:spacing w:val="34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34"/>
          <w:sz w:val="24"/>
          <w:szCs w:val="24"/>
        </w:rPr>
        <w:t>Домашнее задание</w:t>
      </w:r>
    </w:p>
    <w:p w:rsidR="005E4BB8" w:rsidRPr="005E4BB8" w:rsidRDefault="005E4BB8" w:rsidP="005E4BB8">
      <w:pPr>
        <w:rPr>
          <w:rFonts w:ascii="Times New Roman" w:hAnsi="Times New Roman" w:cs="Times New Roman"/>
          <w:sz w:val="24"/>
          <w:szCs w:val="24"/>
        </w:rPr>
      </w:pPr>
      <w:r w:rsidRPr="005E4BB8">
        <w:rPr>
          <w:rFonts w:ascii="Times New Roman" w:hAnsi="Times New Roman" w:cs="Times New Roman"/>
          <w:sz w:val="24"/>
          <w:szCs w:val="24"/>
        </w:rPr>
        <w:t>1. Изучить лекцию</w:t>
      </w:r>
    </w:p>
    <w:p w:rsidR="005E4BB8" w:rsidRDefault="005E4BB8" w:rsidP="005E4BB8">
      <w:pPr>
        <w:rPr>
          <w:rFonts w:ascii="Times New Roman" w:hAnsi="Times New Roman" w:cs="Times New Roman"/>
          <w:sz w:val="24"/>
          <w:szCs w:val="24"/>
        </w:rPr>
      </w:pPr>
      <w:r w:rsidRPr="005E4BB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Прочитать учебник стр. 108-120. </w:t>
      </w:r>
    </w:p>
    <w:p w:rsidR="005E4BB8" w:rsidRDefault="005E4BB8" w:rsidP="005E4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Ответить на вопросы стр.120-121 № 1, 2,</w:t>
      </w:r>
      <w:r w:rsidR="000C564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4, 9.</w:t>
      </w:r>
    </w:p>
    <w:p w:rsidR="005E4BB8" w:rsidRDefault="005E4BB8" w:rsidP="005E4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E4BB8">
        <w:rPr>
          <w:rFonts w:ascii="Times New Roman" w:hAnsi="Times New Roman" w:cs="Times New Roman"/>
          <w:sz w:val="24"/>
          <w:szCs w:val="24"/>
        </w:rPr>
        <w:t>Выписать основные модели философского мышления в ХХ в</w:t>
      </w:r>
      <w:r>
        <w:rPr>
          <w:rFonts w:ascii="Times New Roman" w:hAnsi="Times New Roman" w:cs="Times New Roman"/>
          <w:sz w:val="24"/>
          <w:szCs w:val="24"/>
        </w:rPr>
        <w:t>ека их представителей и основное содержание.</w:t>
      </w:r>
    </w:p>
    <w:p w:rsidR="000C5648" w:rsidRPr="000C5648" w:rsidRDefault="000C5648" w:rsidP="000C564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5648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Методическое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обеспечение</w:t>
      </w:r>
      <w:r w:rsidRPr="000C5648">
        <w:rPr>
          <w:rFonts w:ascii="Times New Roman" w:hAnsi="Times New Roman" w:cs="Times New Roman"/>
          <w:color w:val="000000"/>
          <w:sz w:val="28"/>
          <w:szCs w:val="28"/>
        </w:rPr>
        <w:t xml:space="preserve">: Учебник. Основы философии. Горелов А. А. – «ОИЦ «Академия», 2014 г. </w:t>
      </w:r>
    </w:p>
    <w:p w:rsidR="000C5648" w:rsidRPr="005E4BB8" w:rsidRDefault="000C5648" w:rsidP="005E4BB8">
      <w:pPr>
        <w:rPr>
          <w:rFonts w:ascii="Times New Roman" w:hAnsi="Times New Roman" w:cs="Times New Roman"/>
          <w:sz w:val="24"/>
          <w:szCs w:val="24"/>
        </w:rPr>
      </w:pPr>
    </w:p>
    <w:p w:rsidR="005E4BB8" w:rsidRPr="005D4EBE" w:rsidRDefault="005E4BB8" w:rsidP="005E4BB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D4EBE">
        <w:rPr>
          <w:rFonts w:ascii="Times New Roman" w:hAnsi="Times New Roman" w:cs="Times New Roman"/>
          <w:i/>
          <w:iCs/>
          <w:sz w:val="24"/>
          <w:szCs w:val="24"/>
        </w:rPr>
        <w:t xml:space="preserve">Присылать выполненные задания на электронный адрес: </w:t>
      </w:r>
      <w:r w:rsidRPr="005D4EBE">
        <w:rPr>
          <w:rFonts w:ascii="Times New Roman" w:hAnsi="Times New Roman" w:cs="Times New Roman"/>
          <w:sz w:val="24"/>
          <w:szCs w:val="24"/>
        </w:rPr>
        <w:t>kurilova71.kurilova@yandex.ru с указанием номера группы, ФИО студента</w:t>
      </w:r>
    </w:p>
    <w:p w:rsidR="008D5121" w:rsidRDefault="008D5121"/>
    <w:sectPr w:rsidR="008D5121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33"/>
    <w:rsid w:val="000A7533"/>
    <w:rsid w:val="000C5648"/>
    <w:rsid w:val="00277E65"/>
    <w:rsid w:val="005E4BB8"/>
    <w:rsid w:val="008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BB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4B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BB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4B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2020-11-25T15:16:00Z</dcterms:created>
  <dcterms:modified xsi:type="dcterms:W3CDTF">2020-11-25T15:27:00Z</dcterms:modified>
</cp:coreProperties>
</file>