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271B50" w:rsidRDefault="0041711A" w:rsidP="0041711A">
      <w:pPr>
        <w:rPr>
          <w:rFonts w:ascii="Times New Roman" w:hAnsi="Times New Roman" w:cs="Times New Roman"/>
          <w:sz w:val="28"/>
          <w:szCs w:val="28"/>
        </w:rPr>
      </w:pPr>
      <w:r w:rsidRPr="00271B50">
        <w:rPr>
          <w:rFonts w:ascii="Times New Roman" w:hAnsi="Times New Roman" w:cs="Times New Roman"/>
          <w:sz w:val="28"/>
          <w:szCs w:val="28"/>
        </w:rPr>
        <w:t xml:space="preserve">Учебная дисциплина: МДК 03.02 </w:t>
      </w:r>
      <w:r w:rsidR="00270457" w:rsidRPr="00271B50">
        <w:rPr>
          <w:rFonts w:ascii="Times New Roman" w:hAnsi="Times New Roman" w:cs="Times New Roman"/>
          <w:sz w:val="28"/>
          <w:szCs w:val="28"/>
        </w:rPr>
        <w:t>Э</w:t>
      </w:r>
      <w:r w:rsidRPr="00271B50">
        <w:rPr>
          <w:rFonts w:ascii="Times New Roman" w:hAnsi="Times New Roman" w:cs="Times New Roman"/>
          <w:sz w:val="28"/>
          <w:szCs w:val="28"/>
        </w:rPr>
        <w:t>ксплуатация объектов сетевой инфраструктуры</w:t>
      </w:r>
      <w:r w:rsidR="00270457" w:rsidRPr="00271B50">
        <w:rPr>
          <w:rFonts w:ascii="Times New Roman" w:hAnsi="Times New Roman" w:cs="Times New Roman"/>
          <w:sz w:val="28"/>
          <w:szCs w:val="28"/>
        </w:rPr>
        <w:t>.</w:t>
      </w:r>
    </w:p>
    <w:p w:rsidR="0041711A" w:rsidRPr="00271B50" w:rsidRDefault="00271B50" w:rsidP="0041711A">
      <w:pPr>
        <w:rPr>
          <w:rFonts w:ascii="Times New Roman" w:hAnsi="Times New Roman" w:cs="Times New Roman"/>
          <w:sz w:val="28"/>
          <w:szCs w:val="28"/>
        </w:rPr>
      </w:pPr>
      <w:r w:rsidRPr="00271B50">
        <w:rPr>
          <w:rFonts w:ascii="Times New Roman" w:hAnsi="Times New Roman" w:cs="Times New Roman"/>
          <w:sz w:val="28"/>
          <w:szCs w:val="28"/>
        </w:rPr>
        <w:t>Дата 26</w:t>
      </w:r>
      <w:r w:rsidR="0041711A" w:rsidRPr="00271B50">
        <w:rPr>
          <w:rFonts w:ascii="Times New Roman" w:hAnsi="Times New Roman" w:cs="Times New Roman"/>
          <w:sz w:val="28"/>
          <w:szCs w:val="28"/>
        </w:rPr>
        <w:t xml:space="preserve"> ноября 2020 г.</w:t>
      </w:r>
    </w:p>
    <w:p w:rsidR="0041711A" w:rsidRPr="00271B50" w:rsidRDefault="0041711A" w:rsidP="0041711A">
      <w:pPr>
        <w:rPr>
          <w:rFonts w:ascii="Times New Roman" w:hAnsi="Times New Roman" w:cs="Times New Roman"/>
          <w:sz w:val="28"/>
          <w:szCs w:val="28"/>
        </w:rPr>
      </w:pPr>
      <w:r w:rsidRPr="00271B50">
        <w:rPr>
          <w:rFonts w:ascii="Times New Roman" w:hAnsi="Times New Roman" w:cs="Times New Roman"/>
          <w:sz w:val="28"/>
          <w:szCs w:val="28"/>
        </w:rPr>
        <w:t>Группа 41-сса по специальности 09.02.06 Сетевое и системное  администрирование</w:t>
      </w:r>
    </w:p>
    <w:p w:rsidR="00271B50" w:rsidRPr="00271B50" w:rsidRDefault="0041711A" w:rsidP="00271B50">
      <w:pPr>
        <w:spacing w:after="0" w:line="240" w:lineRule="auto"/>
        <w:rPr>
          <w:rFonts w:ascii="Times New Roman" w:eastAsia="Times New Roman" w:hAnsi="Times New Roman" w:cs="Times New Roman"/>
          <w:b/>
          <w:sz w:val="28"/>
          <w:szCs w:val="28"/>
          <w:lang w:bidi="en-US"/>
        </w:rPr>
      </w:pPr>
      <w:r w:rsidRPr="00271B50">
        <w:rPr>
          <w:rFonts w:ascii="Times New Roman" w:hAnsi="Times New Roman" w:cs="Times New Roman"/>
          <w:sz w:val="28"/>
          <w:szCs w:val="28"/>
        </w:rPr>
        <w:t xml:space="preserve">Тема практического занятия: </w:t>
      </w:r>
      <w:r w:rsidR="00271B50" w:rsidRPr="00271B50">
        <w:rPr>
          <w:rFonts w:ascii="Times New Roman" w:eastAsia="Times New Roman" w:hAnsi="Times New Roman" w:cs="Times New Roman"/>
          <w:b/>
          <w:sz w:val="28"/>
          <w:szCs w:val="28"/>
          <w:lang w:bidi="en-US"/>
        </w:rPr>
        <w:t>Подготовка данных для резервирования. Выбор носителей для хранения резервных копий.</w:t>
      </w:r>
    </w:p>
    <w:p w:rsidR="006F0293" w:rsidRDefault="006F0293" w:rsidP="006F0293">
      <w:pPr>
        <w:pStyle w:val="a6"/>
        <w:rPr>
          <w:rFonts w:ascii="Times New Roman" w:hAnsi="Times New Roman" w:cs="Times New Roman"/>
          <w:kern w:val="36"/>
          <w:sz w:val="24"/>
          <w:szCs w:val="24"/>
          <w:lang w:eastAsia="ru-RU"/>
        </w:rPr>
      </w:pPr>
    </w:p>
    <w:p w:rsidR="006F0293" w:rsidRPr="00491A6E" w:rsidRDefault="006F0293" w:rsidP="006F0293">
      <w:pPr>
        <w:pStyle w:val="a6"/>
        <w:numPr>
          <w:ilvl w:val="0"/>
          <w:numId w:val="5"/>
        </w:numPr>
        <w:rPr>
          <w:rFonts w:ascii="Times New Roman" w:hAnsi="Times New Roman" w:cs="Times New Roman"/>
          <w:sz w:val="24"/>
          <w:szCs w:val="24"/>
          <w:lang w:eastAsia="ru-RU"/>
        </w:rPr>
      </w:pPr>
      <w:r w:rsidRPr="00491A6E">
        <w:rPr>
          <w:rFonts w:ascii="Times New Roman" w:hAnsi="Times New Roman" w:cs="Times New Roman"/>
          <w:sz w:val="24"/>
          <w:szCs w:val="24"/>
          <w:lang w:eastAsia="ru-RU"/>
        </w:rPr>
        <w:t>Потеря данных - повседневная жизнь пользователей цифровой эпохи</w:t>
      </w:r>
    </w:p>
    <w:p w:rsidR="006F0293" w:rsidRPr="006F0293" w:rsidRDefault="006F0293" w:rsidP="006F0293">
      <w:pPr>
        <w:pStyle w:val="a6"/>
        <w:numPr>
          <w:ilvl w:val="0"/>
          <w:numId w:val="5"/>
        </w:numPr>
        <w:rPr>
          <w:rFonts w:ascii="Times New Roman" w:hAnsi="Times New Roman" w:cs="Times New Roman"/>
          <w:sz w:val="24"/>
          <w:szCs w:val="24"/>
          <w:lang w:eastAsia="ru-RU"/>
        </w:rPr>
      </w:pPr>
      <w:r w:rsidRPr="006F0293">
        <w:rPr>
          <w:rFonts w:ascii="Times New Roman" w:hAnsi="Times New Roman" w:cs="Times New Roman"/>
          <w:sz w:val="24"/>
          <w:szCs w:val="24"/>
          <w:lang w:eastAsia="ru-RU"/>
        </w:rPr>
        <w:t>Резервное копирование - противоядие от сбоев носителей информации</w:t>
      </w:r>
    </w:p>
    <w:p w:rsidR="006F0293" w:rsidRDefault="006F0293" w:rsidP="006F0293">
      <w:pPr>
        <w:pStyle w:val="a6"/>
        <w:numPr>
          <w:ilvl w:val="0"/>
          <w:numId w:val="5"/>
        </w:numPr>
        <w:rPr>
          <w:rFonts w:ascii="Times New Roman" w:hAnsi="Times New Roman" w:cs="Times New Roman"/>
          <w:sz w:val="24"/>
          <w:szCs w:val="24"/>
          <w:lang w:eastAsia="ru-RU"/>
        </w:rPr>
      </w:pPr>
      <w:r w:rsidRPr="006F0293">
        <w:rPr>
          <w:rFonts w:ascii="Times New Roman" w:hAnsi="Times New Roman" w:cs="Times New Roman"/>
          <w:sz w:val="24"/>
          <w:szCs w:val="24"/>
          <w:lang w:eastAsia="ru-RU"/>
        </w:rPr>
        <w:t>CD или DVD</w:t>
      </w:r>
    </w:p>
    <w:p w:rsidR="006F0293" w:rsidRPr="006F0293" w:rsidRDefault="006F0293" w:rsidP="006F0293">
      <w:pPr>
        <w:pStyle w:val="a6"/>
        <w:numPr>
          <w:ilvl w:val="0"/>
          <w:numId w:val="5"/>
        </w:numPr>
        <w:rPr>
          <w:rFonts w:ascii="Times New Roman" w:hAnsi="Times New Roman" w:cs="Times New Roman"/>
          <w:sz w:val="24"/>
          <w:szCs w:val="24"/>
          <w:lang w:eastAsia="ru-RU"/>
        </w:rPr>
      </w:pPr>
      <w:proofErr w:type="spellStart"/>
      <w:r w:rsidRPr="006F0293">
        <w:rPr>
          <w:rFonts w:ascii="Times New Roman" w:hAnsi="Times New Roman" w:cs="Times New Roman"/>
          <w:sz w:val="24"/>
          <w:szCs w:val="24"/>
          <w:lang w:eastAsia="ru-RU"/>
        </w:rPr>
        <w:t>Флешка</w:t>
      </w:r>
      <w:proofErr w:type="spellEnd"/>
    </w:p>
    <w:p w:rsidR="006F0293" w:rsidRPr="006F0293" w:rsidRDefault="006F0293" w:rsidP="006F0293">
      <w:pPr>
        <w:pStyle w:val="a6"/>
        <w:numPr>
          <w:ilvl w:val="0"/>
          <w:numId w:val="5"/>
        </w:numPr>
        <w:rPr>
          <w:rFonts w:ascii="Times New Roman" w:hAnsi="Times New Roman" w:cs="Times New Roman"/>
          <w:sz w:val="24"/>
          <w:szCs w:val="24"/>
          <w:lang w:eastAsia="ru-RU"/>
        </w:rPr>
      </w:pPr>
      <w:r w:rsidRPr="006F0293">
        <w:rPr>
          <w:rFonts w:ascii="Times New Roman" w:hAnsi="Times New Roman" w:cs="Times New Roman"/>
          <w:sz w:val="24"/>
          <w:szCs w:val="24"/>
          <w:lang w:eastAsia="ru-RU"/>
        </w:rPr>
        <w:t>Внешний диск</w:t>
      </w:r>
    </w:p>
    <w:p w:rsidR="006F0293" w:rsidRPr="006F0293" w:rsidRDefault="006F0293" w:rsidP="006F0293">
      <w:pPr>
        <w:pStyle w:val="a6"/>
        <w:numPr>
          <w:ilvl w:val="0"/>
          <w:numId w:val="5"/>
        </w:numPr>
        <w:rPr>
          <w:rFonts w:ascii="Times New Roman" w:hAnsi="Times New Roman" w:cs="Times New Roman"/>
          <w:sz w:val="24"/>
          <w:szCs w:val="24"/>
          <w:lang w:eastAsia="ru-RU"/>
        </w:rPr>
      </w:pPr>
      <w:r w:rsidRPr="006F0293">
        <w:rPr>
          <w:rFonts w:ascii="Times New Roman" w:hAnsi="Times New Roman" w:cs="Times New Roman"/>
          <w:sz w:val="24"/>
          <w:szCs w:val="24"/>
          <w:lang w:eastAsia="ru-RU"/>
        </w:rPr>
        <w:t>Облако</w:t>
      </w:r>
    </w:p>
    <w:p w:rsidR="006F0293" w:rsidRPr="006F0293" w:rsidRDefault="006F0293" w:rsidP="006F0293">
      <w:pPr>
        <w:pStyle w:val="a6"/>
        <w:numPr>
          <w:ilvl w:val="0"/>
          <w:numId w:val="5"/>
        </w:numPr>
        <w:rPr>
          <w:rFonts w:ascii="Times New Roman" w:hAnsi="Times New Roman" w:cs="Times New Roman"/>
          <w:sz w:val="24"/>
          <w:szCs w:val="24"/>
          <w:lang w:eastAsia="ru-RU"/>
        </w:rPr>
      </w:pPr>
      <w:r w:rsidRPr="006F0293">
        <w:rPr>
          <w:rFonts w:ascii="Times New Roman" w:hAnsi="Times New Roman" w:cs="Times New Roman"/>
          <w:sz w:val="24"/>
          <w:szCs w:val="24"/>
          <w:lang w:eastAsia="ru-RU"/>
        </w:rPr>
        <w:t>Главное хранилище данных - файловый сервер</w:t>
      </w:r>
    </w:p>
    <w:p w:rsidR="0041711A" w:rsidRPr="006F0293" w:rsidRDefault="0041711A" w:rsidP="0041711A">
      <w:pPr>
        <w:rPr>
          <w:rFonts w:ascii="Times New Roman" w:eastAsia="Times New Roman" w:hAnsi="Times New Roman" w:cs="Times New Roman"/>
          <w:b/>
          <w:sz w:val="24"/>
          <w:szCs w:val="24"/>
          <w:lang w:bidi="en-US"/>
        </w:rPr>
      </w:pPr>
    </w:p>
    <w:p w:rsidR="0041711A" w:rsidRPr="00271B50" w:rsidRDefault="0041711A" w:rsidP="008B3099">
      <w:pPr>
        <w:tabs>
          <w:tab w:val="left" w:pos="993"/>
        </w:tabs>
        <w:spacing w:after="0" w:line="276" w:lineRule="auto"/>
        <w:ind w:firstLine="567"/>
        <w:jc w:val="both"/>
        <w:rPr>
          <w:rFonts w:ascii="Times New Roman" w:hAnsi="Times New Roman" w:cs="Times New Roman"/>
          <w:b/>
          <w:sz w:val="28"/>
          <w:szCs w:val="28"/>
        </w:rPr>
      </w:pPr>
      <w:r w:rsidRPr="00271B50">
        <w:rPr>
          <w:rFonts w:ascii="Times New Roman" w:hAnsi="Times New Roman" w:cs="Times New Roman"/>
          <w:b/>
          <w:sz w:val="28"/>
          <w:szCs w:val="28"/>
        </w:rPr>
        <w:t>Изложение нового материала.</w:t>
      </w:r>
    </w:p>
    <w:p w:rsidR="00271B50" w:rsidRPr="00271B50" w:rsidRDefault="00271B50" w:rsidP="00271B50">
      <w:pPr>
        <w:shd w:val="clear" w:color="auto" w:fill="FFFFFF"/>
        <w:spacing w:after="86" w:line="473" w:lineRule="atLeast"/>
        <w:outlineLvl w:val="0"/>
        <w:rPr>
          <w:rFonts w:ascii="Times New Roman" w:eastAsia="Times New Roman" w:hAnsi="Times New Roman" w:cs="Times New Roman"/>
          <w:b/>
          <w:bCs/>
          <w:color w:val="000000"/>
          <w:kern w:val="36"/>
          <w:sz w:val="28"/>
          <w:szCs w:val="28"/>
          <w:lang w:eastAsia="ru-RU"/>
        </w:rPr>
      </w:pPr>
      <w:r w:rsidRPr="00271B50">
        <w:rPr>
          <w:rFonts w:ascii="Times New Roman" w:eastAsia="Times New Roman" w:hAnsi="Times New Roman" w:cs="Times New Roman"/>
          <w:b/>
          <w:bCs/>
          <w:color w:val="000000"/>
          <w:kern w:val="36"/>
          <w:sz w:val="28"/>
          <w:szCs w:val="28"/>
          <w:lang w:eastAsia="ru-RU"/>
        </w:rPr>
        <w:t>5 надежных и проверенных способов резервного копирования данных</w:t>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 xml:space="preserve">В индустрии </w:t>
      </w:r>
      <w:proofErr w:type="spellStart"/>
      <w:r w:rsidRPr="00271B50">
        <w:rPr>
          <w:rFonts w:ascii="Times New Roman" w:eastAsia="Times New Roman" w:hAnsi="Times New Roman" w:cs="Times New Roman"/>
          <w:color w:val="000000"/>
          <w:sz w:val="28"/>
          <w:szCs w:val="28"/>
          <w:lang w:eastAsia="ru-RU"/>
        </w:rPr>
        <w:t>Data</w:t>
      </w:r>
      <w:proofErr w:type="spellEnd"/>
      <w:r w:rsidRPr="00271B50">
        <w:rPr>
          <w:rFonts w:ascii="Times New Roman" w:eastAsia="Times New Roman" w:hAnsi="Times New Roman" w:cs="Times New Roman"/>
          <w:color w:val="000000"/>
          <w:sz w:val="28"/>
          <w:szCs w:val="28"/>
          <w:lang w:eastAsia="ru-RU"/>
        </w:rPr>
        <w:t xml:space="preserve"> </w:t>
      </w:r>
      <w:proofErr w:type="spellStart"/>
      <w:r w:rsidRPr="00271B50">
        <w:rPr>
          <w:rFonts w:ascii="Times New Roman" w:eastAsia="Times New Roman" w:hAnsi="Times New Roman" w:cs="Times New Roman"/>
          <w:color w:val="000000"/>
          <w:sz w:val="28"/>
          <w:szCs w:val="28"/>
          <w:lang w:eastAsia="ru-RU"/>
        </w:rPr>
        <w:t>recovery</w:t>
      </w:r>
      <w:proofErr w:type="spellEnd"/>
      <w:r w:rsidRPr="00271B50">
        <w:rPr>
          <w:rFonts w:ascii="Times New Roman" w:eastAsia="Times New Roman" w:hAnsi="Times New Roman" w:cs="Times New Roman"/>
          <w:color w:val="000000"/>
          <w:sz w:val="28"/>
          <w:szCs w:val="28"/>
          <w:lang w:eastAsia="ru-RU"/>
        </w:rPr>
        <w:t xml:space="preserve"> говорят, что пользователи делятся на тех, кто уже потерял свои данные и тех, кто только их потеряет. Учитывая количество используемого сегодня оборудования, включая телефоны, смартфоны и планшеты, невозможно не согласиться с этим утверждением.</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Потеря данных - повседневная жизнь пользователей цифровой эпохи</w:t>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Еще несколько лет назад потеря данных воспринималась пользователями почти как настоящая катастрофа. Услуги по восстановлению данных были очень дорогими, и программное обеспечение и аппаратные решения, посвященные индустрии восстановления данных, имели ряд ограничений, которые не позволяли эффективно осуществлять этот процесс. Сегодня, несмотря на то, что отсутствие доступа к данным все еще может удивить пользователя, все больше людей осознают ценность личной информации и обращают внимание на ее безопасность. И поэтому все больше людей делают регулярные резервные копии цифровых данных.</w:t>
      </w:r>
    </w:p>
    <w:p w:rsidR="00271B50" w:rsidRPr="00271B50" w:rsidRDefault="00271B50" w:rsidP="00271B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2933678" cy="1630908"/>
            <wp:effectExtent l="19050" t="0" r="22" b="0"/>
            <wp:docPr id="1" name="Рисунок 1"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надежных и проверенных способов резервного копирования данных"/>
                    <pic:cNvPicPr>
                      <a:picLocks noChangeAspect="1" noChangeArrowheads="1"/>
                    </pic:cNvPicPr>
                  </pic:nvPicPr>
                  <pic:blipFill>
                    <a:blip r:embed="rId5" cstate="print"/>
                    <a:srcRect/>
                    <a:stretch>
                      <a:fillRect/>
                    </a:stretch>
                  </pic:blipFill>
                  <pic:spPr bwMode="auto">
                    <a:xfrm>
                      <a:off x="0" y="0"/>
                      <a:ext cx="2941318" cy="1635155"/>
                    </a:xfrm>
                    <a:prstGeom prst="rect">
                      <a:avLst/>
                    </a:prstGeom>
                    <a:noFill/>
                    <a:ln w="9525">
                      <a:noFill/>
                      <a:miter lim="800000"/>
                      <a:headEnd/>
                      <a:tailEnd/>
                    </a:ln>
                  </pic:spPr>
                </pic:pic>
              </a:graphicData>
            </a:graphic>
          </wp:inline>
        </w:drawing>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lastRenderedPageBreak/>
        <w:t>Резервное копирование - противоядие от сбоев носителей информации</w:t>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Для того чтобы минимизировать риск потери данных, чтобы не было необходимости прибегать к помощи специалистов по их восстановлению, желательно делать резервные копии. Существует целый ряд инструментов и устройств, позволяющих осуществлять регулярное резервное копирование, среди которых каждый найдет для себя что-то свое. Выбор правильного решения, в первую очередь, зависит от навыков пользователя и его бумажника.</w:t>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Существуют популярные и простые способы хранения данных, как для домашнего пользования, так и для малого бизнеса, для архивирования относительно небольших объемов данных. И даже отсутствие регулярности в создании текущих резервных копий, позволит защитить хотя бы часть данных - ту, что была с последнего обновления (разумеется, при условии, что последнее резервное копирование не было выполнено год назад).</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1. CD или DVD</w:t>
      </w:r>
    </w:p>
    <w:p w:rsidR="00271B50" w:rsidRPr="00271B50" w:rsidRDefault="00271B50" w:rsidP="00271B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3001238" cy="1518662"/>
            <wp:effectExtent l="19050" t="0" r="8662" b="0"/>
            <wp:docPr id="2" name="Рисунок 2"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надежных и проверенных способов резервного копирования данных"/>
                    <pic:cNvPicPr>
                      <a:picLocks noChangeAspect="1" noChangeArrowheads="1"/>
                    </pic:cNvPicPr>
                  </pic:nvPicPr>
                  <pic:blipFill>
                    <a:blip r:embed="rId6" cstate="print"/>
                    <a:srcRect/>
                    <a:stretch>
                      <a:fillRect/>
                    </a:stretch>
                  </pic:blipFill>
                  <pic:spPr bwMode="auto">
                    <a:xfrm>
                      <a:off x="0" y="0"/>
                      <a:ext cx="2998957" cy="1517508"/>
                    </a:xfrm>
                    <a:prstGeom prst="rect">
                      <a:avLst/>
                    </a:prstGeom>
                    <a:noFill/>
                    <a:ln w="9525">
                      <a:noFill/>
                      <a:miter lim="800000"/>
                      <a:headEnd/>
                      <a:tailEnd/>
                    </a:ln>
                  </pic:spPr>
                </pic:pic>
              </a:graphicData>
            </a:graphic>
          </wp:inline>
        </w:drawing>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Хотя компакт-диски и DVD уже давно потеряли свою славу, потому что были вытеснены USB носителями, многие люди все еще используют их на своих домашних компьютерах. И, учитывая очень низкую стоимость этих носителей, почему бы не применить такой простой способ хранения данных? Конечно, у дисков есть много недостатков и ограничений. Во-первых, они имеют небольшую емкость, поэтому не подходят для записи больших объемов. Во-вторых, они не очень устойчивы к физическим повреждениям - диск легко царапается или ломается, что делает его бесполезным - практически невозможно восстановить данные с поврежденного диска. Однако если у вас не так много денег на более продвинутые решения, лучше использовать его, чем вообще ничего.</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 xml:space="preserve">2. </w:t>
      </w:r>
      <w:proofErr w:type="spellStart"/>
      <w:r w:rsidRPr="00271B50">
        <w:rPr>
          <w:rFonts w:ascii="Times New Roman" w:eastAsia="Times New Roman" w:hAnsi="Times New Roman" w:cs="Times New Roman"/>
          <w:b/>
          <w:bCs/>
          <w:color w:val="000000"/>
          <w:sz w:val="28"/>
          <w:szCs w:val="28"/>
          <w:lang w:eastAsia="ru-RU"/>
        </w:rPr>
        <w:t>Флешка</w:t>
      </w:r>
      <w:proofErr w:type="spellEnd"/>
    </w:p>
    <w:p w:rsidR="00271B50" w:rsidRPr="00271B50" w:rsidRDefault="00271B50" w:rsidP="00271B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2239168" cy="1077163"/>
            <wp:effectExtent l="19050" t="0" r="8732" b="0"/>
            <wp:docPr id="3" name="Рисунок 3"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надежных и проверенных способов резервного копирования данных"/>
                    <pic:cNvPicPr>
                      <a:picLocks noChangeAspect="1" noChangeArrowheads="1"/>
                    </pic:cNvPicPr>
                  </pic:nvPicPr>
                  <pic:blipFill>
                    <a:blip r:embed="rId7" cstate="print"/>
                    <a:srcRect/>
                    <a:stretch>
                      <a:fillRect/>
                    </a:stretch>
                  </pic:blipFill>
                  <pic:spPr bwMode="auto">
                    <a:xfrm>
                      <a:off x="0" y="0"/>
                      <a:ext cx="2244089" cy="1079530"/>
                    </a:xfrm>
                    <a:prstGeom prst="rect">
                      <a:avLst/>
                    </a:prstGeom>
                    <a:noFill/>
                    <a:ln w="9525">
                      <a:noFill/>
                      <a:miter lim="800000"/>
                      <a:headEnd/>
                      <a:tailEnd/>
                    </a:ln>
                  </pic:spPr>
                </pic:pic>
              </a:graphicData>
            </a:graphic>
          </wp:inline>
        </w:drawing>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proofErr w:type="spellStart"/>
      <w:r w:rsidRPr="00271B50">
        <w:rPr>
          <w:rFonts w:ascii="Times New Roman" w:eastAsia="Times New Roman" w:hAnsi="Times New Roman" w:cs="Times New Roman"/>
          <w:color w:val="000000"/>
          <w:sz w:val="28"/>
          <w:szCs w:val="28"/>
          <w:lang w:eastAsia="ru-RU"/>
        </w:rPr>
        <w:lastRenderedPageBreak/>
        <w:t>Флешки</w:t>
      </w:r>
      <w:proofErr w:type="spellEnd"/>
      <w:r w:rsidRPr="00271B50">
        <w:rPr>
          <w:rFonts w:ascii="Times New Roman" w:eastAsia="Times New Roman" w:hAnsi="Times New Roman" w:cs="Times New Roman"/>
          <w:color w:val="000000"/>
          <w:sz w:val="28"/>
          <w:szCs w:val="28"/>
          <w:lang w:eastAsia="ru-RU"/>
        </w:rPr>
        <w:t xml:space="preserve"> стали неотъемлемой частью нашей жизни несколько лет назад - они удобны в использовании, практически не занимают места, имеют относительно низкие цены (в зависимости от емкости, разумеется), и иногда распространяются даже бесплатно в качестве рекламного устройства. Хотя первоначально они использовались, в основном, для передачи данных между устройствами или копирования файлов, используемых в текущей работе. Но сегодня многие люди применяют </w:t>
      </w:r>
      <w:proofErr w:type="spellStart"/>
      <w:r w:rsidRPr="00271B50">
        <w:rPr>
          <w:rFonts w:ascii="Times New Roman" w:eastAsia="Times New Roman" w:hAnsi="Times New Roman" w:cs="Times New Roman"/>
          <w:color w:val="000000"/>
          <w:sz w:val="28"/>
          <w:szCs w:val="28"/>
          <w:lang w:eastAsia="ru-RU"/>
        </w:rPr>
        <w:t>флеш-накопители</w:t>
      </w:r>
      <w:proofErr w:type="spellEnd"/>
      <w:r w:rsidRPr="00271B50">
        <w:rPr>
          <w:rFonts w:ascii="Times New Roman" w:eastAsia="Times New Roman" w:hAnsi="Times New Roman" w:cs="Times New Roman"/>
          <w:color w:val="000000"/>
          <w:sz w:val="28"/>
          <w:szCs w:val="28"/>
          <w:lang w:eastAsia="ru-RU"/>
        </w:rPr>
        <w:t xml:space="preserve"> для регулярного архивирования наиболее важной информации, основным ограничением которых является емкость </w:t>
      </w:r>
      <w:proofErr w:type="spellStart"/>
      <w:r w:rsidRPr="00271B50">
        <w:rPr>
          <w:rFonts w:ascii="Times New Roman" w:eastAsia="Times New Roman" w:hAnsi="Times New Roman" w:cs="Times New Roman"/>
          <w:color w:val="000000"/>
          <w:sz w:val="28"/>
          <w:szCs w:val="28"/>
          <w:lang w:eastAsia="ru-RU"/>
        </w:rPr>
        <w:t>флешки</w:t>
      </w:r>
      <w:proofErr w:type="spellEnd"/>
      <w:r w:rsidRPr="00271B50">
        <w:rPr>
          <w:rFonts w:ascii="Times New Roman" w:eastAsia="Times New Roman" w:hAnsi="Times New Roman" w:cs="Times New Roman"/>
          <w:color w:val="000000"/>
          <w:sz w:val="28"/>
          <w:szCs w:val="28"/>
          <w:lang w:eastAsia="ru-RU"/>
        </w:rPr>
        <w:t>.</w:t>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Доступные сегодня носители могут вмещать до 512 ГБ - поэтому их достаточно для нужд домашних пользователей и небольших организаций. Но они не могут полноценно использоваться в профессиональных решениях.</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3. Внешний диск</w:t>
      </w:r>
    </w:p>
    <w:p w:rsidR="00271B50" w:rsidRPr="00271B50" w:rsidRDefault="00271B50" w:rsidP="006F029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2706493" cy="1783819"/>
            <wp:effectExtent l="19050" t="0" r="0" b="0"/>
            <wp:docPr id="4" name="Рисунок 4"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надежных и проверенных способов резервного копирования данных"/>
                    <pic:cNvPicPr>
                      <a:picLocks noChangeAspect="1" noChangeArrowheads="1"/>
                    </pic:cNvPicPr>
                  </pic:nvPicPr>
                  <pic:blipFill>
                    <a:blip r:embed="rId8" cstate="print"/>
                    <a:srcRect/>
                    <a:stretch>
                      <a:fillRect/>
                    </a:stretch>
                  </pic:blipFill>
                  <pic:spPr bwMode="auto">
                    <a:xfrm>
                      <a:off x="0" y="0"/>
                      <a:ext cx="2708251" cy="1784978"/>
                    </a:xfrm>
                    <a:prstGeom prst="rect">
                      <a:avLst/>
                    </a:prstGeom>
                    <a:noFill/>
                    <a:ln w="9525">
                      <a:noFill/>
                      <a:miter lim="800000"/>
                      <a:headEnd/>
                      <a:tailEnd/>
                    </a:ln>
                  </pic:spPr>
                </pic:pic>
              </a:graphicData>
            </a:graphic>
          </wp:inline>
        </w:drawing>
      </w:r>
    </w:p>
    <w:p w:rsidR="00491A6E"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Внешние диски сегодня являются наиболее популярными носителями информации. Они удобны в использовании и переноске, вместительны и относительно недороги. Диск емкостью 1 ТБ, позволяет хранить достаточно много ресурсов. Если пользователь не возражает против размера устройства, то может приобрести портативные диски емкостью 8 ТБ. Эти самые емкие носители можно смело использовать для архивирования даже нескольких рабочих станций в небольших компаниях. А для обычного пользователя, вероятно, его будет достаточно на несколько лет.</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4. Облако</w:t>
      </w:r>
    </w:p>
    <w:p w:rsidR="00271B50" w:rsidRPr="00271B50" w:rsidRDefault="00271B50" w:rsidP="00271B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2980532" cy="1562995"/>
            <wp:effectExtent l="19050" t="0" r="0" b="0"/>
            <wp:docPr id="5" name="Рисунок 5"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надежных и проверенных способов резервного копирования данных"/>
                    <pic:cNvPicPr>
                      <a:picLocks noChangeAspect="1" noChangeArrowheads="1"/>
                    </pic:cNvPicPr>
                  </pic:nvPicPr>
                  <pic:blipFill>
                    <a:blip r:embed="rId9" cstate="print"/>
                    <a:srcRect/>
                    <a:stretch>
                      <a:fillRect/>
                    </a:stretch>
                  </pic:blipFill>
                  <pic:spPr bwMode="auto">
                    <a:xfrm>
                      <a:off x="0" y="0"/>
                      <a:ext cx="2980667" cy="1563066"/>
                    </a:xfrm>
                    <a:prstGeom prst="rect">
                      <a:avLst/>
                    </a:prstGeom>
                    <a:noFill/>
                    <a:ln w="9525">
                      <a:noFill/>
                      <a:miter lim="800000"/>
                      <a:headEnd/>
                      <a:tailEnd/>
                    </a:ln>
                  </pic:spPr>
                </pic:pic>
              </a:graphicData>
            </a:graphic>
          </wp:inline>
        </w:drawing>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 xml:space="preserve">Хотя все больше частных пользователей и небольших организаций убеждаются в необходимости хранения данных на серверах внешних организаций, последние статистические данные показывают, что до сих пор </w:t>
      </w:r>
      <w:r w:rsidRPr="00271B50">
        <w:rPr>
          <w:rFonts w:ascii="Times New Roman" w:eastAsia="Times New Roman" w:hAnsi="Times New Roman" w:cs="Times New Roman"/>
          <w:color w:val="000000"/>
          <w:sz w:val="28"/>
          <w:szCs w:val="28"/>
          <w:lang w:eastAsia="ru-RU"/>
        </w:rPr>
        <w:lastRenderedPageBreak/>
        <w:t xml:space="preserve">многие люди не доверяют облаку. Услугами </w:t>
      </w:r>
      <w:proofErr w:type="spellStart"/>
      <w:proofErr w:type="gramStart"/>
      <w:r w:rsidRPr="00271B50">
        <w:rPr>
          <w:rFonts w:ascii="Times New Roman" w:eastAsia="Times New Roman" w:hAnsi="Times New Roman" w:cs="Times New Roman"/>
          <w:color w:val="000000"/>
          <w:sz w:val="28"/>
          <w:szCs w:val="28"/>
          <w:lang w:eastAsia="ru-RU"/>
        </w:rPr>
        <w:t>дата-центров</w:t>
      </w:r>
      <w:proofErr w:type="spellEnd"/>
      <w:proofErr w:type="gramEnd"/>
      <w:r w:rsidRPr="00271B50">
        <w:rPr>
          <w:rFonts w:ascii="Times New Roman" w:eastAsia="Times New Roman" w:hAnsi="Times New Roman" w:cs="Times New Roman"/>
          <w:color w:val="000000"/>
          <w:sz w:val="28"/>
          <w:szCs w:val="28"/>
          <w:lang w:eastAsia="ru-RU"/>
        </w:rPr>
        <w:t xml:space="preserve"> пользуются чуть более 10% опрошенных малых и средних предприятий, а также частных пользователей.</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5. Главное хранилище данных - файловый сервер</w:t>
      </w:r>
    </w:p>
    <w:p w:rsidR="00271B50" w:rsidRPr="00271B50" w:rsidRDefault="00271B50" w:rsidP="00271B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noProof/>
          <w:color w:val="000000"/>
          <w:sz w:val="28"/>
          <w:szCs w:val="28"/>
          <w:lang w:eastAsia="ru-RU"/>
        </w:rPr>
        <w:drawing>
          <wp:inline distT="0" distB="0" distL="0" distR="0">
            <wp:extent cx="2292824" cy="1787556"/>
            <wp:effectExtent l="19050" t="0" r="0" b="0"/>
            <wp:docPr id="6" name="Рисунок 6" descr="5 надежных и проверенных способов резервного копирован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надежных и проверенных способов резервного копирования данных"/>
                    <pic:cNvPicPr>
                      <a:picLocks noChangeAspect="1" noChangeArrowheads="1"/>
                    </pic:cNvPicPr>
                  </pic:nvPicPr>
                  <pic:blipFill>
                    <a:blip r:embed="rId10" cstate="print"/>
                    <a:srcRect/>
                    <a:stretch>
                      <a:fillRect/>
                    </a:stretch>
                  </pic:blipFill>
                  <pic:spPr bwMode="auto">
                    <a:xfrm>
                      <a:off x="0" y="0"/>
                      <a:ext cx="2293430" cy="1788028"/>
                    </a:xfrm>
                    <a:prstGeom prst="rect">
                      <a:avLst/>
                    </a:prstGeom>
                    <a:noFill/>
                    <a:ln w="9525">
                      <a:noFill/>
                      <a:miter lim="800000"/>
                      <a:headEnd/>
                      <a:tailEnd/>
                    </a:ln>
                  </pic:spPr>
                </pic:pic>
              </a:graphicData>
            </a:graphic>
          </wp:inline>
        </w:drawing>
      </w:r>
    </w:p>
    <w:p w:rsidR="00271B50" w:rsidRPr="00271B50" w:rsidRDefault="00271B50" w:rsidP="006F0293">
      <w:pPr>
        <w:shd w:val="clear" w:color="auto" w:fill="FFFFFF"/>
        <w:spacing w:before="64" w:after="215"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Файловые сервера, например NAS - это решения, которые идеально подходят для архивирования домашних ресурсов и ресурсов, генерируемых небольшими организациями, при условии, что кто-то окажет помощь в настройке устройства. Копии данных могут быть сделаны автоматически, даже с нескольких устройств, поэтому это не требует никакой активности пользователя. Единственным недостатком может быть цена устройства, в зависимости от типа и размера используемых жестких дисков.</w:t>
      </w:r>
    </w:p>
    <w:p w:rsidR="00271B50" w:rsidRPr="00271B50" w:rsidRDefault="00271B50" w:rsidP="00271B50">
      <w:pPr>
        <w:shd w:val="clear" w:color="auto" w:fill="FFFFFF"/>
        <w:spacing w:before="365" w:after="64" w:line="240" w:lineRule="auto"/>
        <w:outlineLvl w:val="2"/>
        <w:rPr>
          <w:rFonts w:ascii="Times New Roman" w:eastAsia="Times New Roman" w:hAnsi="Times New Roman" w:cs="Times New Roman"/>
          <w:b/>
          <w:bCs/>
          <w:color w:val="000000"/>
          <w:sz w:val="28"/>
          <w:szCs w:val="28"/>
          <w:lang w:eastAsia="ru-RU"/>
        </w:rPr>
      </w:pPr>
      <w:r w:rsidRPr="00271B50">
        <w:rPr>
          <w:rFonts w:ascii="Times New Roman" w:eastAsia="Times New Roman" w:hAnsi="Times New Roman" w:cs="Times New Roman"/>
          <w:b/>
          <w:bCs/>
          <w:color w:val="000000"/>
          <w:sz w:val="28"/>
          <w:szCs w:val="28"/>
          <w:lang w:eastAsia="ru-RU"/>
        </w:rPr>
        <w:t>Восстановление данных с резервного носителя</w:t>
      </w:r>
    </w:p>
    <w:p w:rsidR="00271B50" w:rsidRPr="00271B50" w:rsidRDefault="00271B50" w:rsidP="006F0293">
      <w:pPr>
        <w:shd w:val="clear" w:color="auto" w:fill="FFFFFF"/>
        <w:spacing w:before="64" w:after="0" w:line="240" w:lineRule="auto"/>
        <w:ind w:firstLine="851"/>
        <w:rPr>
          <w:rFonts w:ascii="Times New Roman" w:eastAsia="Times New Roman" w:hAnsi="Times New Roman" w:cs="Times New Roman"/>
          <w:color w:val="000000"/>
          <w:sz w:val="28"/>
          <w:szCs w:val="28"/>
          <w:lang w:eastAsia="ru-RU"/>
        </w:rPr>
      </w:pPr>
      <w:r w:rsidRPr="00271B50">
        <w:rPr>
          <w:rFonts w:ascii="Times New Roman" w:eastAsia="Times New Roman" w:hAnsi="Times New Roman" w:cs="Times New Roman"/>
          <w:color w:val="000000"/>
          <w:sz w:val="28"/>
          <w:szCs w:val="28"/>
          <w:lang w:eastAsia="ru-RU"/>
        </w:rPr>
        <w:t xml:space="preserve">Покупка носителей для хранения важных данных не защитит их на 100%, так как устройства могут быть ненадежными и подверженными различным сбоям. Жесткие диски особенно уязвимы к физическим повреждениям, вызванным недостаточным уходом за оборудованием или при транспортировке. </w:t>
      </w:r>
      <w:proofErr w:type="spellStart"/>
      <w:r w:rsidRPr="00271B50">
        <w:rPr>
          <w:rFonts w:ascii="Times New Roman" w:eastAsia="Times New Roman" w:hAnsi="Times New Roman" w:cs="Times New Roman"/>
          <w:color w:val="000000"/>
          <w:sz w:val="28"/>
          <w:szCs w:val="28"/>
          <w:lang w:eastAsia="ru-RU"/>
        </w:rPr>
        <w:t>Флэш-накопители</w:t>
      </w:r>
      <w:proofErr w:type="spellEnd"/>
      <w:r w:rsidRPr="00271B50">
        <w:rPr>
          <w:rFonts w:ascii="Times New Roman" w:eastAsia="Times New Roman" w:hAnsi="Times New Roman" w:cs="Times New Roman"/>
          <w:color w:val="000000"/>
          <w:sz w:val="28"/>
          <w:szCs w:val="28"/>
          <w:lang w:eastAsia="ru-RU"/>
        </w:rPr>
        <w:t xml:space="preserve"> USB также имеют свои недостатки в конструкции, что приводит к повреждению электроники носителя. Однако, независимо от типа сбоя электронного носителя, профессиональные лаборатории помогут вам восстановить утраченные данные. Самостоятельно, без специальных знаний, это будет сделать затруднительно, возможно даже окончательно повредить устройство.</w:t>
      </w:r>
    </w:p>
    <w:p w:rsidR="00271B50" w:rsidRPr="00271B50" w:rsidRDefault="00271B50" w:rsidP="008B3099">
      <w:pPr>
        <w:pStyle w:val="a3"/>
        <w:tabs>
          <w:tab w:val="left" w:pos="993"/>
        </w:tabs>
        <w:spacing w:after="0" w:line="276" w:lineRule="auto"/>
        <w:ind w:left="0" w:firstLine="567"/>
        <w:jc w:val="both"/>
        <w:rPr>
          <w:rFonts w:ascii="Times New Roman" w:hAnsi="Times New Roman" w:cs="Times New Roman"/>
          <w:sz w:val="28"/>
          <w:szCs w:val="28"/>
        </w:rPr>
      </w:pPr>
    </w:p>
    <w:p w:rsidR="0041711A" w:rsidRPr="00271B50" w:rsidRDefault="0041711A" w:rsidP="008B3099">
      <w:pPr>
        <w:pStyle w:val="a3"/>
        <w:tabs>
          <w:tab w:val="left" w:pos="993"/>
        </w:tabs>
        <w:spacing w:after="0" w:line="276" w:lineRule="auto"/>
        <w:ind w:left="0" w:firstLine="567"/>
        <w:jc w:val="both"/>
        <w:rPr>
          <w:rFonts w:ascii="Times New Roman" w:hAnsi="Times New Roman" w:cs="Times New Roman"/>
          <w:b/>
          <w:sz w:val="28"/>
          <w:szCs w:val="28"/>
        </w:rPr>
      </w:pPr>
      <w:r w:rsidRPr="00271B50">
        <w:rPr>
          <w:rFonts w:ascii="Times New Roman" w:hAnsi="Times New Roman" w:cs="Times New Roman"/>
          <w:b/>
          <w:sz w:val="28"/>
          <w:szCs w:val="28"/>
        </w:rPr>
        <w:t>Контрольные вопросы</w:t>
      </w:r>
    </w:p>
    <w:p w:rsidR="00491A6E" w:rsidRPr="00491A6E" w:rsidRDefault="00491A6E" w:rsidP="00491A6E">
      <w:pPr>
        <w:pStyle w:val="a6"/>
        <w:numPr>
          <w:ilvl w:val="0"/>
          <w:numId w:val="3"/>
        </w:numPr>
        <w:rPr>
          <w:rFonts w:ascii="Times New Roman" w:hAnsi="Times New Roman" w:cs="Times New Roman"/>
          <w:kern w:val="36"/>
          <w:sz w:val="28"/>
          <w:szCs w:val="24"/>
          <w:lang w:eastAsia="ru-RU"/>
        </w:rPr>
      </w:pPr>
      <w:r w:rsidRPr="00491A6E">
        <w:rPr>
          <w:rFonts w:ascii="Times New Roman" w:hAnsi="Times New Roman" w:cs="Times New Roman"/>
          <w:kern w:val="36"/>
          <w:sz w:val="28"/>
          <w:szCs w:val="24"/>
          <w:lang w:eastAsia="ru-RU"/>
        </w:rPr>
        <w:t>Перечислите 5 надежных и проверенных способов резервного копирования данных</w:t>
      </w:r>
      <w:r>
        <w:rPr>
          <w:rFonts w:ascii="Times New Roman" w:hAnsi="Times New Roman" w:cs="Times New Roman"/>
          <w:kern w:val="36"/>
          <w:sz w:val="28"/>
          <w:szCs w:val="24"/>
          <w:lang w:eastAsia="ru-RU"/>
        </w:rPr>
        <w:t>.</w:t>
      </w:r>
    </w:p>
    <w:p w:rsidR="00AE7CCE" w:rsidRPr="00271B50" w:rsidRDefault="00AE7CCE" w:rsidP="00AE7CCE">
      <w:pPr>
        <w:pStyle w:val="a3"/>
        <w:numPr>
          <w:ilvl w:val="0"/>
          <w:numId w:val="3"/>
        </w:numPr>
        <w:tabs>
          <w:tab w:val="left" w:pos="993"/>
        </w:tabs>
        <w:spacing w:after="0" w:line="276" w:lineRule="auto"/>
        <w:jc w:val="both"/>
        <w:rPr>
          <w:rFonts w:ascii="Times New Roman" w:hAnsi="Times New Roman" w:cs="Times New Roman"/>
          <w:sz w:val="28"/>
          <w:szCs w:val="28"/>
        </w:rPr>
      </w:pPr>
      <w:r w:rsidRPr="00271B50">
        <w:rPr>
          <w:rFonts w:ascii="Times New Roman" w:hAnsi="Times New Roman" w:cs="Times New Roman"/>
          <w:sz w:val="28"/>
          <w:szCs w:val="28"/>
        </w:rPr>
        <w:t>Как классифицируют резервное копирование.</w:t>
      </w:r>
    </w:p>
    <w:p w:rsidR="0041711A" w:rsidRPr="00271B50" w:rsidRDefault="0041711A" w:rsidP="0041711A">
      <w:pPr>
        <w:pStyle w:val="a3"/>
        <w:tabs>
          <w:tab w:val="left" w:pos="993"/>
        </w:tabs>
        <w:spacing w:after="0" w:line="276" w:lineRule="auto"/>
        <w:ind w:left="567"/>
        <w:jc w:val="both"/>
        <w:rPr>
          <w:rFonts w:ascii="Times New Roman" w:hAnsi="Times New Roman" w:cs="Times New Roman"/>
          <w:b/>
          <w:sz w:val="28"/>
          <w:szCs w:val="28"/>
        </w:rPr>
      </w:pPr>
      <w:r w:rsidRPr="00271B50">
        <w:rPr>
          <w:rFonts w:ascii="Times New Roman" w:hAnsi="Times New Roman" w:cs="Times New Roman"/>
          <w:b/>
          <w:sz w:val="28"/>
          <w:szCs w:val="28"/>
        </w:rPr>
        <w:t xml:space="preserve">Домашнее задание: </w:t>
      </w:r>
    </w:p>
    <w:p w:rsidR="0041711A" w:rsidRPr="00271B50" w:rsidRDefault="0041711A" w:rsidP="0041711A">
      <w:pPr>
        <w:pStyle w:val="a3"/>
        <w:numPr>
          <w:ilvl w:val="0"/>
          <w:numId w:val="4"/>
        </w:numPr>
        <w:tabs>
          <w:tab w:val="left" w:pos="993"/>
        </w:tabs>
        <w:spacing w:after="0" w:line="276" w:lineRule="auto"/>
        <w:jc w:val="both"/>
        <w:rPr>
          <w:rFonts w:ascii="Times New Roman" w:hAnsi="Times New Roman" w:cs="Times New Roman"/>
          <w:sz w:val="28"/>
          <w:szCs w:val="28"/>
        </w:rPr>
      </w:pPr>
      <w:r w:rsidRPr="00271B50">
        <w:rPr>
          <w:rFonts w:ascii="Times New Roman" w:hAnsi="Times New Roman" w:cs="Times New Roman"/>
          <w:sz w:val="28"/>
          <w:szCs w:val="28"/>
        </w:rPr>
        <w:t>Прочитайте электронную версию материала и составьте конспект урока.</w:t>
      </w:r>
    </w:p>
    <w:p w:rsidR="0041711A" w:rsidRPr="00271B50" w:rsidRDefault="0041711A" w:rsidP="0041711A">
      <w:pPr>
        <w:pStyle w:val="a3"/>
        <w:numPr>
          <w:ilvl w:val="0"/>
          <w:numId w:val="4"/>
        </w:numPr>
        <w:tabs>
          <w:tab w:val="left" w:pos="993"/>
        </w:tabs>
        <w:spacing w:after="0" w:line="276" w:lineRule="auto"/>
        <w:jc w:val="both"/>
        <w:rPr>
          <w:rFonts w:ascii="Times New Roman" w:hAnsi="Times New Roman" w:cs="Times New Roman"/>
          <w:sz w:val="28"/>
          <w:szCs w:val="28"/>
        </w:rPr>
      </w:pPr>
      <w:r w:rsidRPr="00271B50">
        <w:rPr>
          <w:rFonts w:ascii="Times New Roman" w:hAnsi="Times New Roman" w:cs="Times New Roman"/>
          <w:sz w:val="28"/>
          <w:szCs w:val="28"/>
        </w:rPr>
        <w:t>Ответить на вопросы и отправить ответы на адрес электронной почты</w:t>
      </w:r>
    </w:p>
    <w:p w:rsidR="00AE7CCE" w:rsidRPr="00271B50" w:rsidRDefault="0041711A" w:rsidP="006F0293">
      <w:pPr>
        <w:pStyle w:val="a3"/>
        <w:tabs>
          <w:tab w:val="left" w:pos="993"/>
        </w:tabs>
        <w:spacing w:after="0" w:line="276" w:lineRule="auto"/>
        <w:ind w:left="927"/>
        <w:jc w:val="both"/>
        <w:rPr>
          <w:rFonts w:ascii="Times New Roman" w:hAnsi="Times New Roman" w:cs="Times New Roman"/>
          <w:sz w:val="28"/>
          <w:szCs w:val="28"/>
        </w:rPr>
      </w:pPr>
      <w:r w:rsidRPr="00271B50">
        <w:rPr>
          <w:rFonts w:ascii="Times New Roman" w:hAnsi="Times New Roman" w:cs="Times New Roman"/>
          <w:sz w:val="28"/>
          <w:szCs w:val="28"/>
          <w:u w:val="single"/>
          <w:lang w:val="en-US"/>
        </w:rPr>
        <w:t>maryasova.natalka2611@yandex.ru</w:t>
      </w:r>
    </w:p>
    <w:sectPr w:rsidR="00AE7CCE" w:rsidRPr="00271B50" w:rsidSect="00742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C2B7F0C"/>
    <w:multiLevelType w:val="hybridMultilevel"/>
    <w:tmpl w:val="6416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1648CE"/>
    <w:rsid w:val="00270457"/>
    <w:rsid w:val="00271B50"/>
    <w:rsid w:val="00395014"/>
    <w:rsid w:val="0041711A"/>
    <w:rsid w:val="00491A6E"/>
    <w:rsid w:val="006F0293"/>
    <w:rsid w:val="00733C63"/>
    <w:rsid w:val="00740111"/>
    <w:rsid w:val="00742428"/>
    <w:rsid w:val="00780180"/>
    <w:rsid w:val="008B3099"/>
    <w:rsid w:val="008D7FED"/>
    <w:rsid w:val="00A774E2"/>
    <w:rsid w:val="00A8766F"/>
    <w:rsid w:val="00AE7CCE"/>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paragraph" w:styleId="1">
    <w:name w:val="heading 1"/>
    <w:basedOn w:val="a"/>
    <w:link w:val="10"/>
    <w:uiPriority w:val="9"/>
    <w:qFormat/>
    <w:rsid w:val="00271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1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 w:type="character" w:customStyle="1" w:styleId="10">
    <w:name w:val="Заголовок 1 Знак"/>
    <w:basedOn w:val="a0"/>
    <w:link w:val="1"/>
    <w:uiPriority w:val="9"/>
    <w:rsid w:val="00271B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1B50"/>
    <w:rPr>
      <w:rFonts w:ascii="Times New Roman" w:eastAsia="Times New Roman" w:hAnsi="Times New Roman" w:cs="Times New Roman"/>
      <w:b/>
      <w:bCs/>
      <w:sz w:val="27"/>
      <w:szCs w:val="27"/>
      <w:lang w:eastAsia="ru-RU"/>
    </w:rPr>
  </w:style>
  <w:style w:type="character" w:customStyle="1" w:styleId="article-statdate">
    <w:name w:val="article-stat__date"/>
    <w:basedOn w:val="a0"/>
    <w:rsid w:val="00271B50"/>
  </w:style>
  <w:style w:type="character" w:customStyle="1" w:styleId="article-statcount">
    <w:name w:val="article-stat__count"/>
    <w:basedOn w:val="a0"/>
    <w:rsid w:val="00271B50"/>
  </w:style>
  <w:style w:type="paragraph" w:customStyle="1" w:styleId="article-renderblock">
    <w:name w:val="article-render__block"/>
    <w:basedOn w:val="a"/>
    <w:rsid w:val="0027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1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B50"/>
    <w:rPr>
      <w:rFonts w:ascii="Tahoma" w:hAnsi="Tahoma" w:cs="Tahoma"/>
      <w:sz w:val="16"/>
      <w:szCs w:val="16"/>
    </w:rPr>
  </w:style>
  <w:style w:type="paragraph" w:styleId="a6">
    <w:name w:val="No Spacing"/>
    <w:uiPriority w:val="1"/>
    <w:qFormat/>
    <w:rsid w:val="006F0293"/>
    <w:pPr>
      <w:spacing w:after="0" w:line="240" w:lineRule="auto"/>
    </w:pPr>
  </w:style>
</w:styles>
</file>

<file path=word/webSettings.xml><?xml version="1.0" encoding="utf-8"?>
<w:webSettings xmlns:r="http://schemas.openxmlformats.org/officeDocument/2006/relationships" xmlns:w="http://schemas.openxmlformats.org/wordprocessingml/2006/main">
  <w:divs>
    <w:div w:id="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1101342693">
          <w:marLeft w:val="0"/>
          <w:marRight w:val="0"/>
          <w:marTop w:val="0"/>
          <w:marBottom w:val="0"/>
          <w:divBdr>
            <w:top w:val="none" w:sz="0" w:space="0" w:color="auto"/>
            <w:left w:val="none" w:sz="0" w:space="0" w:color="auto"/>
            <w:bottom w:val="none" w:sz="0" w:space="0" w:color="auto"/>
            <w:right w:val="none" w:sz="0" w:space="0" w:color="auto"/>
          </w:divBdr>
          <w:divsChild>
            <w:div w:id="1278102969">
              <w:marLeft w:val="0"/>
              <w:marRight w:val="0"/>
              <w:marTop w:val="0"/>
              <w:marBottom w:val="236"/>
              <w:divBdr>
                <w:top w:val="none" w:sz="0" w:space="0" w:color="auto"/>
                <w:left w:val="none" w:sz="0" w:space="0" w:color="auto"/>
                <w:bottom w:val="none" w:sz="0" w:space="0" w:color="auto"/>
                <w:right w:val="none" w:sz="0" w:space="0" w:color="auto"/>
              </w:divBdr>
              <w:divsChild>
                <w:div w:id="570964667">
                  <w:marLeft w:val="0"/>
                  <w:marRight w:val="0"/>
                  <w:marTop w:val="0"/>
                  <w:marBottom w:val="0"/>
                  <w:divBdr>
                    <w:top w:val="none" w:sz="0" w:space="0" w:color="auto"/>
                    <w:left w:val="none" w:sz="0" w:space="0" w:color="auto"/>
                    <w:bottom w:val="none" w:sz="0" w:space="0" w:color="auto"/>
                    <w:right w:val="none" w:sz="0" w:space="0" w:color="auto"/>
                  </w:divBdr>
                </w:div>
                <w:div w:id="595528173">
                  <w:marLeft w:val="0"/>
                  <w:marRight w:val="0"/>
                  <w:marTop w:val="0"/>
                  <w:marBottom w:val="0"/>
                  <w:divBdr>
                    <w:top w:val="none" w:sz="0" w:space="0" w:color="auto"/>
                    <w:left w:val="none" w:sz="0" w:space="0" w:color="auto"/>
                    <w:bottom w:val="none" w:sz="0" w:space="0" w:color="auto"/>
                    <w:right w:val="none" w:sz="0" w:space="0" w:color="auto"/>
                  </w:divBdr>
                  <w:divsChild>
                    <w:div w:id="645167103">
                      <w:marLeft w:val="0"/>
                      <w:marRight w:val="193"/>
                      <w:marTop w:val="0"/>
                      <w:marBottom w:val="0"/>
                      <w:divBdr>
                        <w:top w:val="none" w:sz="0" w:space="0" w:color="auto"/>
                        <w:left w:val="none" w:sz="0" w:space="0" w:color="auto"/>
                        <w:bottom w:val="none" w:sz="0" w:space="0" w:color="auto"/>
                        <w:right w:val="none" w:sz="0" w:space="0" w:color="auto"/>
                      </w:divBdr>
                    </w:div>
                    <w:div w:id="753433800">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 w:id="155338934">
          <w:marLeft w:val="0"/>
          <w:marRight w:val="0"/>
          <w:marTop w:val="0"/>
          <w:marBottom w:val="0"/>
          <w:divBdr>
            <w:top w:val="none" w:sz="0" w:space="0" w:color="auto"/>
            <w:left w:val="none" w:sz="0" w:space="0" w:color="auto"/>
            <w:bottom w:val="none" w:sz="0" w:space="0" w:color="auto"/>
            <w:right w:val="none" w:sz="0" w:space="0" w:color="auto"/>
          </w:divBdr>
          <w:divsChild>
            <w:div w:id="1878352660">
              <w:marLeft w:val="0"/>
              <w:marRight w:val="0"/>
              <w:marTop w:val="0"/>
              <w:marBottom w:val="0"/>
              <w:divBdr>
                <w:top w:val="none" w:sz="0" w:space="0" w:color="auto"/>
                <w:left w:val="none" w:sz="0" w:space="0" w:color="auto"/>
                <w:bottom w:val="none" w:sz="0" w:space="0" w:color="auto"/>
                <w:right w:val="none" w:sz="0" w:space="0" w:color="auto"/>
              </w:divBdr>
              <w:divsChild>
                <w:div w:id="355733103">
                  <w:marLeft w:val="0"/>
                  <w:marRight w:val="0"/>
                  <w:marTop w:val="0"/>
                  <w:marBottom w:val="0"/>
                  <w:divBdr>
                    <w:top w:val="none" w:sz="0" w:space="0" w:color="auto"/>
                    <w:left w:val="none" w:sz="0" w:space="0" w:color="auto"/>
                    <w:bottom w:val="none" w:sz="0" w:space="0" w:color="auto"/>
                    <w:right w:val="none" w:sz="0" w:space="0" w:color="auto"/>
                  </w:divBdr>
                </w:div>
                <w:div w:id="993601427">
                  <w:marLeft w:val="0"/>
                  <w:marRight w:val="0"/>
                  <w:marTop w:val="0"/>
                  <w:marBottom w:val="0"/>
                  <w:divBdr>
                    <w:top w:val="none" w:sz="0" w:space="0" w:color="auto"/>
                    <w:left w:val="none" w:sz="0" w:space="0" w:color="auto"/>
                    <w:bottom w:val="none" w:sz="0" w:space="0" w:color="auto"/>
                    <w:right w:val="none" w:sz="0" w:space="0" w:color="auto"/>
                  </w:divBdr>
                </w:div>
                <w:div w:id="958537318">
                  <w:marLeft w:val="0"/>
                  <w:marRight w:val="0"/>
                  <w:marTop w:val="0"/>
                  <w:marBottom w:val="0"/>
                  <w:divBdr>
                    <w:top w:val="none" w:sz="0" w:space="0" w:color="auto"/>
                    <w:left w:val="none" w:sz="0" w:space="0" w:color="auto"/>
                    <w:bottom w:val="none" w:sz="0" w:space="0" w:color="auto"/>
                    <w:right w:val="none" w:sz="0" w:space="0" w:color="auto"/>
                  </w:divBdr>
                </w:div>
                <w:div w:id="880437759">
                  <w:marLeft w:val="0"/>
                  <w:marRight w:val="0"/>
                  <w:marTop w:val="0"/>
                  <w:marBottom w:val="0"/>
                  <w:divBdr>
                    <w:top w:val="none" w:sz="0" w:space="0" w:color="auto"/>
                    <w:left w:val="none" w:sz="0" w:space="0" w:color="auto"/>
                    <w:bottom w:val="none" w:sz="0" w:space="0" w:color="auto"/>
                    <w:right w:val="none" w:sz="0" w:space="0" w:color="auto"/>
                  </w:divBdr>
                </w:div>
                <w:div w:id="15039687">
                  <w:marLeft w:val="0"/>
                  <w:marRight w:val="0"/>
                  <w:marTop w:val="0"/>
                  <w:marBottom w:val="0"/>
                  <w:divBdr>
                    <w:top w:val="none" w:sz="0" w:space="0" w:color="auto"/>
                    <w:left w:val="none" w:sz="0" w:space="0" w:color="auto"/>
                    <w:bottom w:val="none" w:sz="0" w:space="0" w:color="auto"/>
                    <w:right w:val="none" w:sz="0" w:space="0" w:color="auto"/>
                  </w:divBdr>
                </w:div>
                <w:div w:id="511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13</cp:revision>
  <dcterms:created xsi:type="dcterms:W3CDTF">2020-04-20T01:36:00Z</dcterms:created>
  <dcterms:modified xsi:type="dcterms:W3CDTF">2020-11-26T06:11:00Z</dcterms:modified>
</cp:coreProperties>
</file>