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5E" w:rsidRPr="000B285E" w:rsidRDefault="000B285E" w:rsidP="00607CD2">
      <w:pPr>
        <w:spacing w:before="0"/>
        <w:ind w:hanging="288"/>
        <w:jc w:val="both"/>
        <w:rPr>
          <w:rFonts w:ascii="Times New Roman" w:hAnsi="Times New Roman" w:cs="Times New Roman"/>
          <w:b/>
          <w:sz w:val="28"/>
          <w:szCs w:val="28"/>
          <w:u w:val="single"/>
          <w:lang w:val="ru-RU"/>
        </w:rPr>
      </w:pPr>
      <w:r w:rsidRPr="000B285E">
        <w:rPr>
          <w:rFonts w:ascii="Times New Roman" w:hAnsi="Times New Roman" w:cs="Times New Roman"/>
          <w:b/>
          <w:sz w:val="28"/>
          <w:szCs w:val="28"/>
          <w:u w:val="single"/>
          <w:lang w:val="ru-RU"/>
        </w:rPr>
        <w:t>Группа 44 Повар, кондитер</w:t>
      </w:r>
    </w:p>
    <w:p w:rsidR="000B285E" w:rsidRPr="000B285E" w:rsidRDefault="000B285E" w:rsidP="00607CD2">
      <w:pPr>
        <w:spacing w:before="0"/>
        <w:ind w:hanging="288"/>
        <w:jc w:val="both"/>
        <w:rPr>
          <w:rFonts w:ascii="Times New Roman" w:hAnsi="Times New Roman" w:cs="Times New Roman"/>
          <w:b/>
          <w:sz w:val="28"/>
          <w:szCs w:val="28"/>
          <w:u w:val="single"/>
          <w:lang w:val="ru-RU"/>
        </w:rPr>
      </w:pPr>
      <w:r w:rsidRPr="000B285E">
        <w:rPr>
          <w:rFonts w:ascii="Times New Roman" w:hAnsi="Times New Roman" w:cs="Times New Roman"/>
          <w:b/>
          <w:sz w:val="28"/>
          <w:szCs w:val="28"/>
          <w:u w:val="single"/>
          <w:lang w:val="ru-RU"/>
        </w:rPr>
        <w:t>Предмет: Охрана труда</w:t>
      </w:r>
    </w:p>
    <w:p w:rsidR="000B285E" w:rsidRPr="000B285E" w:rsidRDefault="000B285E" w:rsidP="00607CD2">
      <w:pPr>
        <w:spacing w:before="0"/>
        <w:ind w:hanging="288"/>
        <w:jc w:val="both"/>
        <w:rPr>
          <w:rFonts w:ascii="Times New Roman" w:hAnsi="Times New Roman" w:cs="Times New Roman"/>
          <w:b/>
          <w:color w:val="FF0000"/>
          <w:sz w:val="28"/>
          <w:szCs w:val="28"/>
          <w:u w:val="single"/>
          <w:lang w:val="ru-RU"/>
        </w:rPr>
      </w:pPr>
    </w:p>
    <w:p w:rsidR="000B285E" w:rsidRPr="000B285E" w:rsidRDefault="000B285E" w:rsidP="00607CD2">
      <w:pPr>
        <w:spacing w:before="0"/>
        <w:ind w:hanging="288"/>
        <w:jc w:val="both"/>
        <w:rPr>
          <w:rFonts w:ascii="Times New Roman" w:hAnsi="Times New Roman" w:cs="Times New Roman"/>
          <w:b/>
          <w:color w:val="FF0000"/>
          <w:sz w:val="28"/>
          <w:szCs w:val="28"/>
          <w:u w:val="single"/>
          <w:lang w:val="ru-RU"/>
        </w:rPr>
      </w:pPr>
    </w:p>
    <w:p w:rsidR="000B285E" w:rsidRPr="000B285E" w:rsidRDefault="000B285E" w:rsidP="00607CD2">
      <w:pPr>
        <w:spacing w:before="0"/>
        <w:ind w:hanging="288"/>
        <w:jc w:val="both"/>
        <w:rPr>
          <w:rFonts w:ascii="Times New Roman" w:hAnsi="Times New Roman" w:cs="Times New Roman"/>
          <w:b/>
          <w:color w:val="FF0000"/>
          <w:sz w:val="28"/>
          <w:szCs w:val="28"/>
          <w:u w:val="single"/>
        </w:rPr>
      </w:pPr>
      <w:proofErr w:type="spellStart"/>
      <w:r w:rsidRPr="000B285E">
        <w:rPr>
          <w:rFonts w:ascii="Times New Roman" w:hAnsi="Times New Roman" w:cs="Times New Roman"/>
          <w:b/>
          <w:color w:val="FF0000"/>
          <w:sz w:val="28"/>
          <w:szCs w:val="28"/>
          <w:u w:val="single"/>
        </w:rPr>
        <w:t>Домашнее</w:t>
      </w:r>
      <w:proofErr w:type="spellEnd"/>
      <w:r w:rsidRPr="000B285E">
        <w:rPr>
          <w:rFonts w:ascii="Times New Roman" w:hAnsi="Times New Roman" w:cs="Times New Roman"/>
          <w:b/>
          <w:color w:val="FF0000"/>
          <w:sz w:val="28"/>
          <w:szCs w:val="28"/>
          <w:u w:val="single"/>
        </w:rPr>
        <w:t xml:space="preserve"> </w:t>
      </w:r>
      <w:proofErr w:type="spellStart"/>
      <w:r w:rsidRPr="000B285E">
        <w:rPr>
          <w:rFonts w:ascii="Times New Roman" w:hAnsi="Times New Roman" w:cs="Times New Roman"/>
          <w:b/>
          <w:color w:val="FF0000"/>
          <w:sz w:val="28"/>
          <w:szCs w:val="28"/>
          <w:u w:val="single"/>
        </w:rPr>
        <w:t>задание</w:t>
      </w:r>
      <w:proofErr w:type="spellEnd"/>
      <w:r w:rsidRPr="000B285E">
        <w:rPr>
          <w:rFonts w:ascii="Times New Roman" w:hAnsi="Times New Roman" w:cs="Times New Roman"/>
          <w:b/>
          <w:color w:val="FF0000"/>
          <w:sz w:val="28"/>
          <w:szCs w:val="28"/>
          <w:u w:val="single"/>
        </w:rPr>
        <w:t>:</w:t>
      </w:r>
    </w:p>
    <w:p w:rsidR="000B285E" w:rsidRPr="000B285E" w:rsidRDefault="000B285E" w:rsidP="00607CD2">
      <w:pPr>
        <w:pStyle w:val="af3"/>
        <w:numPr>
          <w:ilvl w:val="0"/>
          <w:numId w:val="2"/>
        </w:numPr>
        <w:spacing w:before="0"/>
        <w:ind w:hanging="288"/>
        <w:jc w:val="both"/>
        <w:rPr>
          <w:rFonts w:ascii="Times New Roman" w:hAnsi="Times New Roman" w:cs="Times New Roman"/>
          <w:b/>
          <w:sz w:val="28"/>
          <w:szCs w:val="28"/>
          <w:u w:val="single"/>
        </w:rPr>
      </w:pPr>
      <w:proofErr w:type="spellStart"/>
      <w:r w:rsidRPr="000B285E">
        <w:rPr>
          <w:rFonts w:ascii="Times New Roman" w:hAnsi="Times New Roman" w:cs="Times New Roman"/>
          <w:b/>
          <w:sz w:val="28"/>
          <w:szCs w:val="28"/>
          <w:u w:val="single"/>
        </w:rPr>
        <w:t>Внимательно</w:t>
      </w:r>
      <w:proofErr w:type="spellEnd"/>
      <w:r w:rsidRPr="000B285E">
        <w:rPr>
          <w:rFonts w:ascii="Times New Roman" w:hAnsi="Times New Roman" w:cs="Times New Roman"/>
          <w:b/>
          <w:sz w:val="28"/>
          <w:szCs w:val="28"/>
          <w:u w:val="single"/>
        </w:rPr>
        <w:t xml:space="preserve"> </w:t>
      </w:r>
      <w:proofErr w:type="spellStart"/>
      <w:r w:rsidRPr="000B285E">
        <w:rPr>
          <w:rFonts w:ascii="Times New Roman" w:hAnsi="Times New Roman" w:cs="Times New Roman"/>
          <w:b/>
          <w:sz w:val="28"/>
          <w:szCs w:val="28"/>
          <w:u w:val="single"/>
        </w:rPr>
        <w:t>изучите</w:t>
      </w:r>
      <w:proofErr w:type="spellEnd"/>
      <w:r w:rsidRPr="000B285E">
        <w:rPr>
          <w:rFonts w:ascii="Times New Roman" w:hAnsi="Times New Roman" w:cs="Times New Roman"/>
          <w:b/>
          <w:sz w:val="28"/>
          <w:szCs w:val="28"/>
          <w:u w:val="single"/>
        </w:rPr>
        <w:t xml:space="preserve"> </w:t>
      </w:r>
      <w:proofErr w:type="spellStart"/>
      <w:r w:rsidRPr="000B285E">
        <w:rPr>
          <w:rFonts w:ascii="Times New Roman" w:hAnsi="Times New Roman" w:cs="Times New Roman"/>
          <w:b/>
          <w:sz w:val="28"/>
          <w:szCs w:val="28"/>
          <w:u w:val="single"/>
        </w:rPr>
        <w:t>тему</w:t>
      </w:r>
      <w:proofErr w:type="spellEnd"/>
      <w:r w:rsidRPr="000B285E">
        <w:rPr>
          <w:rFonts w:ascii="Times New Roman" w:hAnsi="Times New Roman" w:cs="Times New Roman"/>
          <w:b/>
          <w:sz w:val="28"/>
          <w:szCs w:val="28"/>
          <w:u w:val="single"/>
        </w:rPr>
        <w:t>.</w:t>
      </w:r>
    </w:p>
    <w:p w:rsidR="000B285E" w:rsidRPr="000B285E" w:rsidRDefault="000B285E" w:rsidP="00607CD2">
      <w:pPr>
        <w:pStyle w:val="af3"/>
        <w:numPr>
          <w:ilvl w:val="0"/>
          <w:numId w:val="2"/>
        </w:numPr>
        <w:spacing w:before="0"/>
        <w:ind w:hanging="288"/>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В рабочих тетрадях подготовить конспект.</w:t>
      </w:r>
    </w:p>
    <w:p w:rsidR="000B285E" w:rsidRPr="000B285E" w:rsidRDefault="000B285E" w:rsidP="00607CD2">
      <w:pPr>
        <w:pStyle w:val="af3"/>
        <w:numPr>
          <w:ilvl w:val="0"/>
          <w:numId w:val="2"/>
        </w:numPr>
        <w:spacing w:before="0"/>
        <w:ind w:hanging="288"/>
        <w:jc w:val="both"/>
        <w:rPr>
          <w:rFonts w:ascii="Times New Roman" w:hAnsi="Times New Roman" w:cs="Times New Roman"/>
          <w:b/>
          <w:sz w:val="28"/>
          <w:szCs w:val="28"/>
          <w:u w:val="single"/>
          <w:lang w:val="ru-RU"/>
        </w:rPr>
      </w:pPr>
      <w:r w:rsidRPr="000B285E">
        <w:rPr>
          <w:rFonts w:ascii="Times New Roman" w:hAnsi="Times New Roman" w:cs="Times New Roman"/>
          <w:b/>
          <w:sz w:val="28"/>
          <w:szCs w:val="28"/>
          <w:u w:val="single"/>
          <w:lang w:val="ru-RU"/>
        </w:rPr>
        <w:t>Готовое задание высылать на электронную почту:</w:t>
      </w:r>
    </w:p>
    <w:p w:rsidR="000B285E" w:rsidRPr="000B285E" w:rsidRDefault="000B285E" w:rsidP="00607CD2">
      <w:pPr>
        <w:pStyle w:val="af3"/>
        <w:spacing w:before="0"/>
        <w:ind w:hanging="288"/>
        <w:jc w:val="both"/>
        <w:rPr>
          <w:rFonts w:ascii="Times New Roman" w:hAnsi="Times New Roman" w:cs="Times New Roman"/>
          <w:b/>
          <w:sz w:val="28"/>
          <w:szCs w:val="28"/>
          <w:u w:val="single"/>
          <w:lang w:val="ru-RU"/>
        </w:rPr>
      </w:pPr>
      <w:hyperlink r:id="rId6" w:history="1">
        <w:r w:rsidRPr="000B285E">
          <w:rPr>
            <w:rStyle w:val="afc"/>
            <w:rFonts w:ascii="Times New Roman" w:hAnsi="Times New Roman" w:cs="Times New Roman"/>
            <w:b/>
            <w:sz w:val="28"/>
            <w:szCs w:val="28"/>
          </w:rPr>
          <w:t>serega</w:t>
        </w:r>
        <w:r w:rsidRPr="000B285E">
          <w:rPr>
            <w:rStyle w:val="afc"/>
            <w:rFonts w:ascii="Times New Roman" w:hAnsi="Times New Roman" w:cs="Times New Roman"/>
            <w:b/>
            <w:sz w:val="28"/>
            <w:szCs w:val="28"/>
            <w:lang w:val="ru-RU"/>
          </w:rPr>
          <w:t>.</w:t>
        </w:r>
        <w:r w:rsidRPr="000B285E">
          <w:rPr>
            <w:rStyle w:val="afc"/>
            <w:rFonts w:ascii="Times New Roman" w:hAnsi="Times New Roman" w:cs="Times New Roman"/>
            <w:b/>
            <w:sz w:val="28"/>
            <w:szCs w:val="28"/>
          </w:rPr>
          <w:t>fe</w:t>
        </w:r>
        <w:r w:rsidRPr="000B285E">
          <w:rPr>
            <w:rStyle w:val="afc"/>
            <w:rFonts w:ascii="Times New Roman" w:hAnsi="Times New Roman" w:cs="Times New Roman"/>
            <w:b/>
            <w:sz w:val="28"/>
            <w:szCs w:val="28"/>
            <w:lang w:val="ru-RU"/>
          </w:rPr>
          <w:t>2017@</w:t>
        </w:r>
        <w:r w:rsidRPr="000B285E">
          <w:rPr>
            <w:rStyle w:val="afc"/>
            <w:rFonts w:ascii="Times New Roman" w:hAnsi="Times New Roman" w:cs="Times New Roman"/>
            <w:b/>
            <w:sz w:val="28"/>
            <w:szCs w:val="28"/>
          </w:rPr>
          <w:t>yandex</w:t>
        </w:r>
        <w:r w:rsidRPr="000B285E">
          <w:rPr>
            <w:rStyle w:val="afc"/>
            <w:rFonts w:ascii="Times New Roman" w:hAnsi="Times New Roman" w:cs="Times New Roman"/>
            <w:b/>
            <w:sz w:val="28"/>
            <w:szCs w:val="28"/>
            <w:lang w:val="ru-RU"/>
          </w:rPr>
          <w:t>.</w:t>
        </w:r>
        <w:proofErr w:type="spellStart"/>
        <w:r w:rsidRPr="000B285E">
          <w:rPr>
            <w:rStyle w:val="afc"/>
            <w:rFonts w:ascii="Times New Roman" w:hAnsi="Times New Roman" w:cs="Times New Roman"/>
            <w:b/>
            <w:sz w:val="28"/>
            <w:szCs w:val="28"/>
          </w:rPr>
          <w:t>ru</w:t>
        </w:r>
        <w:proofErr w:type="spellEnd"/>
      </w:hyperlink>
    </w:p>
    <w:p w:rsidR="00BE26A4" w:rsidRPr="000B285E" w:rsidRDefault="00BE26A4" w:rsidP="00607CD2">
      <w:pPr>
        <w:pStyle w:val="a3"/>
        <w:spacing w:before="0" w:after="0"/>
        <w:ind w:left="426" w:firstLine="0"/>
        <w:jc w:val="both"/>
        <w:rPr>
          <w:rFonts w:cs="Times New Roman"/>
          <w:sz w:val="28"/>
          <w:szCs w:val="28"/>
        </w:rPr>
      </w:pPr>
    </w:p>
    <w:p w:rsidR="00BE26A4" w:rsidRPr="000B285E" w:rsidRDefault="00BE26A4" w:rsidP="0018225B">
      <w:pPr>
        <w:pStyle w:val="a3"/>
        <w:spacing w:before="0" w:after="0"/>
        <w:ind w:left="426" w:firstLine="0"/>
        <w:jc w:val="both"/>
        <w:rPr>
          <w:rFonts w:cs="Times New Roman"/>
          <w:sz w:val="28"/>
          <w:szCs w:val="28"/>
        </w:rPr>
      </w:pPr>
    </w:p>
    <w:p w:rsidR="0005031B" w:rsidRPr="000B285E" w:rsidRDefault="0005031B" w:rsidP="0018225B">
      <w:pPr>
        <w:pStyle w:val="a3"/>
        <w:spacing w:before="0" w:after="0"/>
        <w:ind w:left="426" w:firstLine="0"/>
        <w:jc w:val="both"/>
        <w:rPr>
          <w:rFonts w:cs="Times New Roman"/>
          <w:sz w:val="28"/>
          <w:szCs w:val="28"/>
        </w:rPr>
      </w:pPr>
      <w:r w:rsidRPr="000B285E">
        <w:rPr>
          <w:rFonts w:cs="Times New Roman"/>
          <w:sz w:val="28"/>
          <w:szCs w:val="28"/>
        </w:rPr>
        <w:t>План лекции.</w:t>
      </w:r>
    </w:p>
    <w:p w:rsidR="0005031B" w:rsidRPr="000B285E" w:rsidRDefault="0005031B" w:rsidP="00182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left="426" w:firstLine="0"/>
        <w:jc w:val="both"/>
        <w:rPr>
          <w:rFonts w:ascii="Times New Roman" w:eastAsia="Times New Roman" w:hAnsi="Times New Roman" w:cs="Times New Roman"/>
          <w:sz w:val="28"/>
          <w:szCs w:val="28"/>
          <w:lang w:val="ru-RU" w:eastAsia="ru-RU" w:bidi="ar-SA"/>
        </w:rPr>
      </w:pPr>
      <w:r w:rsidRPr="000B285E">
        <w:rPr>
          <w:rFonts w:ascii="Times New Roman" w:eastAsia="Times New Roman" w:hAnsi="Times New Roman" w:cs="Times New Roman"/>
          <w:sz w:val="28"/>
          <w:szCs w:val="28"/>
          <w:lang w:val="ru-RU" w:eastAsia="ru-RU" w:bidi="ar-SA"/>
        </w:rPr>
        <w:t>1. Документация по охране труда.</w:t>
      </w:r>
    </w:p>
    <w:p w:rsidR="0005031B" w:rsidRPr="000B285E" w:rsidRDefault="0005031B" w:rsidP="0018225B">
      <w:pPr>
        <w:spacing w:before="0"/>
        <w:ind w:left="426" w:firstLine="0"/>
        <w:jc w:val="both"/>
        <w:outlineLvl w:val="2"/>
        <w:rPr>
          <w:rFonts w:ascii="Times New Roman" w:eastAsia="Times New Roman" w:hAnsi="Times New Roman" w:cs="Times New Roman"/>
          <w:b/>
          <w:bCs/>
          <w:sz w:val="28"/>
          <w:szCs w:val="28"/>
          <w:lang w:val="ru-RU" w:eastAsia="ru-RU" w:bidi="ar-SA"/>
        </w:rPr>
      </w:pPr>
      <w:r w:rsidRPr="000B285E">
        <w:rPr>
          <w:rFonts w:ascii="Times New Roman" w:eastAsia="Times New Roman" w:hAnsi="Times New Roman" w:cs="Times New Roman"/>
          <w:sz w:val="28"/>
          <w:szCs w:val="28"/>
          <w:lang w:val="ru-RU" w:eastAsia="ru-RU" w:bidi="ar-SA"/>
        </w:rPr>
        <w:t xml:space="preserve">2. </w:t>
      </w:r>
      <w:proofErr w:type="gramStart"/>
      <w:r w:rsidRPr="000B285E">
        <w:rPr>
          <w:rFonts w:ascii="Times New Roman" w:eastAsia="Times New Roman" w:hAnsi="Times New Roman" w:cs="Times New Roman"/>
          <w:sz w:val="28"/>
          <w:szCs w:val="28"/>
          <w:lang w:val="ru-RU" w:eastAsia="ru-RU" w:bidi="ar-SA"/>
        </w:rPr>
        <w:t>Контроль за</w:t>
      </w:r>
      <w:proofErr w:type="gramEnd"/>
      <w:r w:rsidRPr="000B285E">
        <w:rPr>
          <w:rFonts w:ascii="Times New Roman" w:eastAsia="Times New Roman" w:hAnsi="Times New Roman" w:cs="Times New Roman"/>
          <w:sz w:val="28"/>
          <w:szCs w:val="28"/>
          <w:lang w:val="ru-RU" w:eastAsia="ru-RU" w:bidi="ar-SA"/>
        </w:rPr>
        <w:t xml:space="preserve"> охраной труда в организации.</w:t>
      </w:r>
    </w:p>
    <w:p w:rsidR="00633D7F" w:rsidRDefault="0005031B" w:rsidP="0018225B">
      <w:pPr>
        <w:spacing w:before="0"/>
        <w:ind w:left="426" w:firstLine="0"/>
        <w:jc w:val="both"/>
        <w:outlineLvl w:val="2"/>
        <w:rPr>
          <w:rFonts w:ascii="Times New Roman" w:eastAsia="Times New Roman" w:hAnsi="Times New Roman" w:cs="Times New Roman"/>
          <w:b/>
          <w:bCs/>
          <w:sz w:val="28"/>
          <w:szCs w:val="28"/>
          <w:lang w:val="ru-RU" w:eastAsia="ru-RU" w:bidi="ar-SA"/>
        </w:rPr>
      </w:pPr>
      <w:r w:rsidRPr="000B285E">
        <w:rPr>
          <w:rFonts w:ascii="Times New Roman" w:eastAsia="Times New Roman" w:hAnsi="Times New Roman" w:cs="Times New Roman"/>
          <w:b/>
          <w:bCs/>
          <w:sz w:val="28"/>
          <w:szCs w:val="28"/>
          <w:lang w:val="ru-RU" w:eastAsia="ru-RU" w:bidi="ar-SA"/>
        </w:rPr>
        <w:t xml:space="preserve">1. </w:t>
      </w:r>
      <w:r w:rsidR="00633D7F" w:rsidRPr="000B285E">
        <w:rPr>
          <w:rFonts w:ascii="Times New Roman" w:eastAsia="Times New Roman" w:hAnsi="Times New Roman" w:cs="Times New Roman"/>
          <w:b/>
          <w:bCs/>
          <w:sz w:val="28"/>
          <w:szCs w:val="28"/>
          <w:lang w:val="ru-RU" w:eastAsia="ru-RU" w:bidi="ar-SA"/>
        </w:rPr>
        <w:t>Документация по охране труда, которая должна быть в организации (учреждении, на предприятии)</w:t>
      </w:r>
      <w:r w:rsidR="0018225B">
        <w:rPr>
          <w:rFonts w:ascii="Times New Roman" w:eastAsia="Times New Roman" w:hAnsi="Times New Roman" w:cs="Times New Roman"/>
          <w:b/>
          <w:bCs/>
          <w:sz w:val="28"/>
          <w:szCs w:val="28"/>
          <w:lang w:val="ru-RU" w:eastAsia="ru-RU" w:bidi="ar-SA"/>
        </w:rPr>
        <w:t>:</w:t>
      </w:r>
    </w:p>
    <w:p w:rsidR="0018225B" w:rsidRPr="000B285E" w:rsidRDefault="0018225B" w:rsidP="0018225B">
      <w:pPr>
        <w:spacing w:before="0"/>
        <w:ind w:left="426" w:firstLine="0"/>
        <w:jc w:val="both"/>
        <w:outlineLvl w:val="2"/>
        <w:rPr>
          <w:rFonts w:ascii="Times New Roman" w:eastAsia="Times New Roman" w:hAnsi="Times New Roman" w:cs="Times New Roman"/>
          <w:b/>
          <w:bCs/>
          <w:sz w:val="28"/>
          <w:szCs w:val="28"/>
          <w:lang w:val="ru-RU" w:eastAsia="ru-RU" w:bidi="ar-SA"/>
        </w:rPr>
      </w:pP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Положение (стандарт) организации по управлению охраной труда (с распределением обязанностей и ответственности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о назначении ответственного лица по охране труда или договор о привлечении специалиста, оказывающего услуги в области охраны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Должностные обязанности инженера по охране труда, обязанности лица, ответственного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Программа вводного инструктажа;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Журнал регистрации вводного инструктажа;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Перечень профессий и должностей работников, освобожденных от инструктажа на рабочем месте;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Программы первичных инструктажей на все рабочие места (по профессиям, должностям);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Журнал регистрации инструктажа на рабочем месте;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работодателя о разработке инструкций по охране труда и назначении лиц, ответственных за разработку;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Перечень действующих инструкций по охране труда (по профессиям и видам работ);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Инструкции по охране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Журнал учета инструкций по охране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Журнал учета выдачи инструкций по охране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Приказ руководителя об утверждении инструкций по охране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Приказ о продлении срока действия инструкций или пересмотре инструкций по охране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Перечень рабочих мест в организации с вредными и (или) опасными условиями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Поименный список лиц, подлежащих периодическому медицинскому осмотру;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График проведения периодических медицинских осмотров;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Заключительный акт по итогам медицинских осмотров;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Документация по аттестации рабочих мест по условиям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lastRenderedPageBreak/>
        <w:t xml:space="preserve"> </w:t>
      </w:r>
      <w:r w:rsidR="00633D7F" w:rsidRPr="0018225B">
        <w:rPr>
          <w:rFonts w:ascii="Times New Roman" w:eastAsia="Times New Roman" w:hAnsi="Times New Roman" w:cs="Times New Roman"/>
          <w:sz w:val="28"/>
          <w:szCs w:val="28"/>
          <w:lang w:val="ru-RU" w:eastAsia="ru-RU" w:bidi="ar-SA"/>
        </w:rPr>
        <w:t xml:space="preserve">Программа улучшения условий и охраны труда (по результатам аттестации рабочих мест по условиям труда); </w:t>
      </w:r>
    </w:p>
    <w:p w:rsidR="00633D7F" w:rsidRPr="0018225B" w:rsidRDefault="0018225B"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633D7F" w:rsidRPr="0018225B">
        <w:rPr>
          <w:rFonts w:ascii="Times New Roman" w:eastAsia="Times New Roman" w:hAnsi="Times New Roman" w:cs="Times New Roman"/>
          <w:sz w:val="28"/>
          <w:szCs w:val="28"/>
          <w:lang w:val="ru-RU" w:eastAsia="ru-RU" w:bidi="ar-SA"/>
        </w:rPr>
        <w:t xml:space="preserve">Перечень профессий и должностей работников организации, которым полагается бесплатная специальная одежда, обувь и другие средства индивидуальной защиты (с указанием вида средств, нормы их выдачи, сроков носки);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Личные карточки учета выдачи спецодежды, </w:t>
      </w:r>
      <w:proofErr w:type="spellStart"/>
      <w:r w:rsidRPr="0018225B">
        <w:rPr>
          <w:rFonts w:ascii="Times New Roman" w:eastAsia="Times New Roman" w:hAnsi="Times New Roman" w:cs="Times New Roman"/>
          <w:sz w:val="28"/>
          <w:szCs w:val="28"/>
          <w:lang w:val="ru-RU" w:eastAsia="ru-RU" w:bidi="ar-SA"/>
        </w:rPr>
        <w:t>спецобуви</w:t>
      </w:r>
      <w:proofErr w:type="spellEnd"/>
      <w:r w:rsidRPr="0018225B">
        <w:rPr>
          <w:rFonts w:ascii="Times New Roman" w:eastAsia="Times New Roman" w:hAnsi="Times New Roman" w:cs="Times New Roman"/>
          <w:sz w:val="28"/>
          <w:szCs w:val="28"/>
          <w:lang w:val="ru-RU" w:eastAsia="ru-RU" w:bidi="ar-SA"/>
        </w:rPr>
        <w:t xml:space="preserve"> и других средств индивидуальной защиты;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Перечень профессий и должностей работников организации, которым полагается бесплатная выдача смывающих (обезвреживающих) средств;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Личные карточки учета выдачи смывающих (обезвреживающих) средств;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Копии протоколов и удостоверений об </w:t>
      </w:r>
      <w:proofErr w:type="gramStart"/>
      <w:r w:rsidRPr="0018225B">
        <w:rPr>
          <w:rFonts w:ascii="Times New Roman" w:eastAsia="Times New Roman" w:hAnsi="Times New Roman" w:cs="Times New Roman"/>
          <w:sz w:val="28"/>
          <w:szCs w:val="28"/>
          <w:lang w:val="ru-RU" w:eastAsia="ru-RU" w:bidi="ar-SA"/>
        </w:rPr>
        <w:t>обучении по охране</w:t>
      </w:r>
      <w:proofErr w:type="gramEnd"/>
      <w:r w:rsidRPr="0018225B">
        <w:rPr>
          <w:rFonts w:ascii="Times New Roman" w:eastAsia="Times New Roman" w:hAnsi="Times New Roman" w:cs="Times New Roman"/>
          <w:sz w:val="28"/>
          <w:szCs w:val="28"/>
          <w:lang w:val="ru-RU" w:eastAsia="ru-RU" w:bidi="ar-SA"/>
        </w:rPr>
        <w:t xml:space="preserve"> труда, пройденном руководителями и специалистами данной организации в аккредитованной обучающей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Приказы по созданию комиссий по проверке знаний требований охраны труда и безопасных методов труда. (Комиссии двух уровней - руководители (специалисты), работники);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Программы </w:t>
      </w:r>
      <w:proofErr w:type="gramStart"/>
      <w:r w:rsidRPr="0018225B">
        <w:rPr>
          <w:rFonts w:ascii="Times New Roman" w:eastAsia="Times New Roman" w:hAnsi="Times New Roman" w:cs="Times New Roman"/>
          <w:sz w:val="28"/>
          <w:szCs w:val="28"/>
          <w:lang w:val="ru-RU" w:eastAsia="ru-RU" w:bidi="ar-SA"/>
        </w:rPr>
        <w:t>обучения по охране</w:t>
      </w:r>
      <w:proofErr w:type="gramEnd"/>
      <w:r w:rsidRPr="0018225B">
        <w:rPr>
          <w:rFonts w:ascii="Times New Roman" w:eastAsia="Times New Roman" w:hAnsi="Times New Roman" w:cs="Times New Roman"/>
          <w:sz w:val="28"/>
          <w:szCs w:val="28"/>
          <w:lang w:val="ru-RU" w:eastAsia="ru-RU" w:bidi="ar-SA"/>
        </w:rPr>
        <w:t xml:space="preserve"> труда, проводимого в организации (для руководителей/специалистов и работников);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График проведения проверки знаний по результатам </w:t>
      </w:r>
      <w:proofErr w:type="gramStart"/>
      <w:r w:rsidRPr="0018225B">
        <w:rPr>
          <w:rFonts w:ascii="Times New Roman" w:eastAsia="Times New Roman" w:hAnsi="Times New Roman" w:cs="Times New Roman"/>
          <w:sz w:val="28"/>
          <w:szCs w:val="28"/>
          <w:lang w:val="ru-RU" w:eastAsia="ru-RU" w:bidi="ar-SA"/>
        </w:rPr>
        <w:t>обучения по охране</w:t>
      </w:r>
      <w:proofErr w:type="gramEnd"/>
      <w:r w:rsidRPr="0018225B">
        <w:rPr>
          <w:rFonts w:ascii="Times New Roman" w:eastAsia="Times New Roman" w:hAnsi="Times New Roman" w:cs="Times New Roman"/>
          <w:sz w:val="28"/>
          <w:szCs w:val="28"/>
          <w:lang w:val="ru-RU" w:eastAsia="ru-RU" w:bidi="ar-SA"/>
        </w:rPr>
        <w:t xml:space="preserve"> труда в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Контрольные вопросы для проверки знаний требований охраны труда по результатам обучения в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Протоколы заседания комиссий по проверке знаний требований охраны труда и безопасных методов труда по результатам </w:t>
      </w:r>
      <w:proofErr w:type="gramStart"/>
      <w:r w:rsidRPr="0018225B">
        <w:rPr>
          <w:rFonts w:ascii="Times New Roman" w:eastAsia="Times New Roman" w:hAnsi="Times New Roman" w:cs="Times New Roman"/>
          <w:sz w:val="28"/>
          <w:szCs w:val="28"/>
          <w:lang w:val="ru-RU" w:eastAsia="ru-RU" w:bidi="ar-SA"/>
        </w:rPr>
        <w:t>обучения по охране</w:t>
      </w:r>
      <w:proofErr w:type="gramEnd"/>
      <w:r w:rsidRPr="0018225B">
        <w:rPr>
          <w:rFonts w:ascii="Times New Roman" w:eastAsia="Times New Roman" w:hAnsi="Times New Roman" w:cs="Times New Roman"/>
          <w:sz w:val="28"/>
          <w:szCs w:val="28"/>
          <w:lang w:val="ru-RU" w:eastAsia="ru-RU" w:bidi="ar-SA"/>
        </w:rPr>
        <w:t xml:space="preserve">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руководителя организации о создании комитета (комиссии)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Положение о комитете (комиссии)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План работы комитета (комиссии)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Протокол собрания профсоюзной организации (трудового коллектива) организации об избрании уполномоченных лиц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Положение об уполномоченном лице по охране труда в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Планы работы уполномоченных лиц по охране труда;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Перечень работ с повышенной опасностью в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Приказы о назначении ответственных лиц за производство работ с повышенной опасностью;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Журнал регистрации нарядов-допусков на работы с повышенной опасностью;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Журнал регистрации несчастных случаев на производстве;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Акты о расследовании несчастных случаев и профессиональных заболеваний, материалы расследований;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о назначении лица, ответственного за электрохозяйство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Перечень должностей электротехнического и </w:t>
      </w:r>
      <w:proofErr w:type="spellStart"/>
      <w:r w:rsidRPr="0018225B">
        <w:rPr>
          <w:rFonts w:ascii="Times New Roman" w:eastAsia="Times New Roman" w:hAnsi="Times New Roman" w:cs="Times New Roman"/>
          <w:sz w:val="28"/>
          <w:szCs w:val="28"/>
          <w:lang w:val="ru-RU" w:eastAsia="ru-RU" w:bidi="ar-SA"/>
        </w:rPr>
        <w:t>электротехнологического</w:t>
      </w:r>
      <w:proofErr w:type="spellEnd"/>
      <w:r w:rsidRPr="0018225B">
        <w:rPr>
          <w:rFonts w:ascii="Times New Roman" w:eastAsia="Times New Roman" w:hAnsi="Times New Roman" w:cs="Times New Roman"/>
          <w:sz w:val="28"/>
          <w:szCs w:val="28"/>
          <w:lang w:val="ru-RU" w:eastAsia="ru-RU" w:bidi="ar-SA"/>
        </w:rPr>
        <w:t xml:space="preserve"> персонала организации, которым необходимо иметь квалификационную группу по электробезопасности;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Удостоверения о присвоении групп по электробезопасности работникам вышеуказанных должностей;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lastRenderedPageBreak/>
        <w:t xml:space="preserve">Перечень профессий работников организации из числа </w:t>
      </w:r>
      <w:proofErr w:type="spellStart"/>
      <w:r w:rsidRPr="0018225B">
        <w:rPr>
          <w:rFonts w:ascii="Times New Roman" w:eastAsia="Times New Roman" w:hAnsi="Times New Roman" w:cs="Times New Roman"/>
          <w:sz w:val="28"/>
          <w:szCs w:val="28"/>
          <w:lang w:val="ru-RU" w:eastAsia="ru-RU" w:bidi="ar-SA"/>
        </w:rPr>
        <w:t>неэлектротехнического</w:t>
      </w:r>
      <w:proofErr w:type="spellEnd"/>
      <w:r w:rsidRPr="0018225B">
        <w:rPr>
          <w:rFonts w:ascii="Times New Roman" w:eastAsia="Times New Roman" w:hAnsi="Times New Roman" w:cs="Times New Roman"/>
          <w:sz w:val="28"/>
          <w:szCs w:val="28"/>
          <w:lang w:val="ru-RU" w:eastAsia="ru-RU" w:bidi="ar-SA"/>
        </w:rPr>
        <w:t xml:space="preserve"> персонала, которым необходимо присвоение 1 группы по электробезопасности;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Программа обучения по электробезопасности для присвоения 1 группы;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Журнал учета присвоения 1 группы по электробезопасности </w:t>
      </w:r>
      <w:proofErr w:type="spellStart"/>
      <w:r w:rsidRPr="0018225B">
        <w:rPr>
          <w:rFonts w:ascii="Times New Roman" w:eastAsia="Times New Roman" w:hAnsi="Times New Roman" w:cs="Times New Roman"/>
          <w:sz w:val="28"/>
          <w:szCs w:val="28"/>
          <w:lang w:val="ru-RU" w:eastAsia="ru-RU" w:bidi="ar-SA"/>
        </w:rPr>
        <w:t>неэлектротехническому</w:t>
      </w:r>
      <w:proofErr w:type="spellEnd"/>
      <w:r w:rsidRPr="0018225B">
        <w:rPr>
          <w:rFonts w:ascii="Times New Roman" w:eastAsia="Times New Roman" w:hAnsi="Times New Roman" w:cs="Times New Roman"/>
          <w:sz w:val="28"/>
          <w:szCs w:val="28"/>
          <w:lang w:val="ru-RU" w:eastAsia="ru-RU" w:bidi="ar-SA"/>
        </w:rPr>
        <w:t xml:space="preserve"> персоналу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о назначении лиц, ответственных за техническую эксплуатацию зданий и сооружений;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Приказ о назначении лица, ответственного за газовое хозяйство организации; </w:t>
      </w:r>
    </w:p>
    <w:p w:rsidR="00633D7F" w:rsidRPr="0018225B" w:rsidRDefault="00633D7F" w:rsidP="0018225B">
      <w:pPr>
        <w:pStyle w:val="af3"/>
        <w:numPr>
          <w:ilvl w:val="0"/>
          <w:numId w:val="4"/>
        </w:numPr>
        <w:spacing w:before="0"/>
        <w:jc w:val="both"/>
        <w:rPr>
          <w:rFonts w:ascii="Times New Roman" w:eastAsia="Times New Roman" w:hAnsi="Times New Roman" w:cs="Times New Roman"/>
          <w:sz w:val="28"/>
          <w:szCs w:val="28"/>
          <w:lang w:val="ru-RU" w:eastAsia="ru-RU" w:bidi="ar-SA"/>
        </w:rPr>
      </w:pPr>
      <w:r w:rsidRPr="0018225B">
        <w:rPr>
          <w:rFonts w:ascii="Times New Roman" w:eastAsia="Times New Roman" w:hAnsi="Times New Roman" w:cs="Times New Roman"/>
          <w:sz w:val="28"/>
          <w:szCs w:val="28"/>
          <w:lang w:val="ru-RU" w:eastAsia="ru-RU" w:bidi="ar-SA"/>
        </w:rPr>
        <w:t xml:space="preserve">График проведения контроля по безопасности труда. </w:t>
      </w:r>
    </w:p>
    <w:p w:rsidR="0098551B" w:rsidRPr="000B285E" w:rsidRDefault="0098551B" w:rsidP="0018225B">
      <w:pPr>
        <w:spacing w:before="0"/>
        <w:ind w:left="426" w:firstLine="0"/>
        <w:rPr>
          <w:rFonts w:ascii="Times New Roman" w:hAnsi="Times New Roman" w:cs="Times New Roman"/>
          <w:sz w:val="28"/>
          <w:szCs w:val="28"/>
          <w:lang w:val="ru-RU"/>
        </w:rPr>
      </w:pPr>
    </w:p>
    <w:p w:rsidR="0005031B" w:rsidRPr="000B285E" w:rsidRDefault="0005031B" w:rsidP="00607CD2">
      <w:pPr>
        <w:spacing w:before="0"/>
        <w:ind w:left="426" w:firstLine="0"/>
        <w:rPr>
          <w:rFonts w:ascii="Times New Roman" w:hAnsi="Times New Roman" w:cs="Times New Roman"/>
          <w:sz w:val="28"/>
          <w:szCs w:val="28"/>
          <w:lang w:val="ru-RU"/>
        </w:rPr>
      </w:pPr>
      <w:r w:rsidRPr="000B285E">
        <w:rPr>
          <w:rFonts w:ascii="Times New Roman" w:hAnsi="Times New Roman" w:cs="Times New Roman"/>
          <w:b/>
          <w:bCs/>
          <w:sz w:val="28"/>
          <w:szCs w:val="28"/>
          <w:lang w:val="ru-RU"/>
        </w:rPr>
        <w:t xml:space="preserve">Система </w:t>
      </w:r>
      <w:proofErr w:type="gramStart"/>
      <w:r w:rsidRPr="000B285E">
        <w:rPr>
          <w:rFonts w:ascii="Times New Roman" w:hAnsi="Times New Roman" w:cs="Times New Roman"/>
          <w:b/>
          <w:bCs/>
          <w:sz w:val="28"/>
          <w:szCs w:val="28"/>
          <w:lang w:val="ru-RU"/>
        </w:rPr>
        <w:t>контроля за</w:t>
      </w:r>
      <w:proofErr w:type="gramEnd"/>
      <w:r w:rsidRPr="000B285E">
        <w:rPr>
          <w:rFonts w:ascii="Times New Roman" w:hAnsi="Times New Roman" w:cs="Times New Roman"/>
          <w:b/>
          <w:bCs/>
          <w:sz w:val="28"/>
          <w:szCs w:val="28"/>
          <w:lang w:val="ru-RU"/>
        </w:rPr>
        <w:t xml:space="preserve"> состоянием условий и охраны труда</w:t>
      </w:r>
    </w:p>
    <w:p w:rsidR="0005031B" w:rsidRPr="000B285E" w:rsidRDefault="0005031B" w:rsidP="00607CD2">
      <w:pPr>
        <w:spacing w:before="0"/>
        <w:ind w:left="426" w:firstLine="0"/>
        <w:rPr>
          <w:rFonts w:ascii="Times New Roman" w:hAnsi="Times New Roman" w:cs="Times New Roman"/>
          <w:sz w:val="28"/>
          <w:szCs w:val="28"/>
          <w:lang w:val="ru-RU"/>
        </w:rPr>
      </w:pPr>
      <w:r w:rsidRPr="000B285E">
        <w:rPr>
          <w:rFonts w:ascii="Times New Roman" w:hAnsi="Times New Roman" w:cs="Times New Roman"/>
          <w:b/>
          <w:i/>
          <w:sz w:val="28"/>
          <w:szCs w:val="28"/>
          <w:lang w:val="ru-RU"/>
        </w:rPr>
        <w:t xml:space="preserve">Целью </w:t>
      </w:r>
      <w:proofErr w:type="gramStart"/>
      <w:r w:rsidRPr="000B285E">
        <w:rPr>
          <w:rFonts w:ascii="Times New Roman" w:hAnsi="Times New Roman" w:cs="Times New Roman"/>
          <w:i/>
          <w:sz w:val="28"/>
          <w:szCs w:val="28"/>
          <w:lang w:val="ru-RU"/>
        </w:rPr>
        <w:t>контроля за</w:t>
      </w:r>
      <w:proofErr w:type="gramEnd"/>
      <w:r w:rsidRPr="000B285E">
        <w:rPr>
          <w:rFonts w:ascii="Times New Roman" w:hAnsi="Times New Roman" w:cs="Times New Roman"/>
          <w:i/>
          <w:sz w:val="28"/>
          <w:szCs w:val="28"/>
          <w:lang w:val="ru-RU"/>
        </w:rPr>
        <w:t xml:space="preserve"> состоянием условий и охраны труда является предупреждение производственного травматизма, </w:t>
      </w:r>
      <w:proofErr w:type="spellStart"/>
      <w:r w:rsidRPr="000B285E">
        <w:rPr>
          <w:rFonts w:ascii="Times New Roman" w:hAnsi="Times New Roman" w:cs="Times New Roman"/>
          <w:i/>
          <w:sz w:val="28"/>
          <w:szCs w:val="28"/>
          <w:lang w:val="ru-RU"/>
        </w:rPr>
        <w:t>профзаболеваемости</w:t>
      </w:r>
      <w:proofErr w:type="spellEnd"/>
      <w:r w:rsidRPr="000B285E">
        <w:rPr>
          <w:rFonts w:ascii="Times New Roman" w:hAnsi="Times New Roman" w:cs="Times New Roman"/>
          <w:i/>
          <w:sz w:val="28"/>
          <w:szCs w:val="28"/>
          <w:lang w:val="ru-RU"/>
        </w:rPr>
        <w:t xml:space="preserve"> посредством осуществления комплекса мероприятий. </w:t>
      </w:r>
      <w:r w:rsidRPr="000B285E">
        <w:rPr>
          <w:rFonts w:ascii="Times New Roman" w:hAnsi="Times New Roman" w:cs="Times New Roman"/>
          <w:i/>
          <w:sz w:val="28"/>
          <w:szCs w:val="28"/>
          <w:lang w:val="ru-RU"/>
        </w:rPr>
        <w:br/>
      </w:r>
    </w:p>
    <w:p w:rsidR="0005031B" w:rsidRPr="000B285E" w:rsidRDefault="0005031B" w:rsidP="00607CD2">
      <w:pPr>
        <w:spacing w:before="0"/>
        <w:ind w:left="426" w:firstLine="0"/>
        <w:rPr>
          <w:rFonts w:ascii="Times New Roman" w:hAnsi="Times New Roman" w:cs="Times New Roman"/>
          <w:b/>
          <w:bCs/>
          <w:sz w:val="28"/>
          <w:szCs w:val="28"/>
          <w:lang w:val="ru-RU"/>
        </w:rPr>
      </w:pPr>
      <w:r w:rsidRPr="000B285E">
        <w:rPr>
          <w:rFonts w:ascii="Times New Roman" w:hAnsi="Times New Roman" w:cs="Times New Roman"/>
          <w:b/>
          <w:i/>
          <w:sz w:val="28"/>
          <w:szCs w:val="28"/>
          <w:lang w:val="ru-RU"/>
        </w:rPr>
        <w:t xml:space="preserve">Основными видами контроля являются: </w:t>
      </w:r>
      <w:r w:rsidRPr="000B285E">
        <w:rPr>
          <w:rFonts w:ascii="Times New Roman" w:hAnsi="Times New Roman" w:cs="Times New Roman"/>
          <w:b/>
          <w:i/>
          <w:sz w:val="28"/>
          <w:szCs w:val="28"/>
          <w:lang w:val="ru-RU"/>
        </w:rPr>
        <w:br/>
      </w:r>
      <w:r w:rsidRPr="000B285E">
        <w:rPr>
          <w:rFonts w:ascii="Times New Roman" w:hAnsi="Times New Roman" w:cs="Times New Roman"/>
          <w:sz w:val="28"/>
          <w:szCs w:val="28"/>
          <w:lang w:val="ru-RU"/>
        </w:rPr>
        <w:t xml:space="preserve">- административно-общественный (оперативный) контроль; </w:t>
      </w:r>
      <w:r w:rsidRPr="000B285E">
        <w:rPr>
          <w:rFonts w:ascii="Times New Roman" w:hAnsi="Times New Roman" w:cs="Times New Roman"/>
          <w:sz w:val="28"/>
          <w:szCs w:val="28"/>
          <w:lang w:val="ru-RU"/>
        </w:rPr>
        <w:br/>
        <w:t xml:space="preserve">- ведомственный контроль; </w:t>
      </w:r>
      <w:r w:rsidRPr="000B285E">
        <w:rPr>
          <w:rFonts w:ascii="Times New Roman" w:hAnsi="Times New Roman" w:cs="Times New Roman"/>
          <w:sz w:val="28"/>
          <w:szCs w:val="28"/>
          <w:lang w:val="ru-RU"/>
        </w:rPr>
        <w:br/>
        <w:t xml:space="preserve">- государственный контроль; </w:t>
      </w:r>
      <w:r w:rsidRPr="000B285E">
        <w:rPr>
          <w:rFonts w:ascii="Times New Roman" w:hAnsi="Times New Roman" w:cs="Times New Roman"/>
          <w:sz w:val="28"/>
          <w:szCs w:val="28"/>
          <w:lang w:val="ru-RU"/>
        </w:rPr>
        <w:br/>
        <w:t xml:space="preserve">- общественный контроль. </w:t>
      </w:r>
      <w:r w:rsidRPr="000B285E">
        <w:rPr>
          <w:rFonts w:ascii="Times New Roman" w:hAnsi="Times New Roman" w:cs="Times New Roman"/>
          <w:sz w:val="28"/>
          <w:szCs w:val="28"/>
          <w:lang w:val="ru-RU"/>
        </w:rPr>
        <w:br/>
      </w:r>
      <w:r w:rsidRPr="000B285E">
        <w:rPr>
          <w:rFonts w:ascii="Times New Roman" w:hAnsi="Times New Roman" w:cs="Times New Roman"/>
          <w:sz w:val="28"/>
          <w:szCs w:val="28"/>
          <w:lang w:val="ru-RU"/>
        </w:rPr>
        <w:br/>
      </w:r>
      <w:r w:rsidRPr="000B285E">
        <w:rPr>
          <w:rFonts w:ascii="Times New Roman" w:hAnsi="Times New Roman" w:cs="Times New Roman"/>
          <w:b/>
          <w:bCs/>
          <w:sz w:val="28"/>
          <w:szCs w:val="28"/>
          <w:lang w:val="ru-RU"/>
        </w:rPr>
        <w:t>Административно-общественный (оперативный) контроль</w:t>
      </w:r>
      <w:r w:rsidRPr="000B285E">
        <w:rPr>
          <w:rFonts w:ascii="Times New Roman" w:hAnsi="Times New Roman" w:cs="Times New Roman"/>
          <w:sz w:val="28"/>
          <w:szCs w:val="28"/>
          <w:lang w:val="ru-RU"/>
        </w:rPr>
        <w:t xml:space="preserve"> бывает, как правило - двух-, трехступенчатый. </w:t>
      </w:r>
      <w:r w:rsidRPr="000B285E">
        <w:rPr>
          <w:rFonts w:ascii="Times New Roman" w:hAnsi="Times New Roman" w:cs="Times New Roman"/>
          <w:sz w:val="28"/>
          <w:szCs w:val="28"/>
          <w:lang w:val="ru-RU"/>
        </w:rPr>
        <w:br/>
      </w:r>
    </w:p>
    <w:p w:rsidR="0018225B" w:rsidRDefault="0005031B" w:rsidP="0018225B">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Первая ступень</w:t>
      </w:r>
      <w:r w:rsidRPr="000B285E">
        <w:rPr>
          <w:rFonts w:ascii="Times New Roman" w:hAnsi="Times New Roman" w:cs="Times New Roman"/>
          <w:sz w:val="28"/>
          <w:szCs w:val="28"/>
          <w:lang w:val="ru-RU"/>
        </w:rPr>
        <w:t xml:space="preserve"> - проводится непосредственным руководителем работ (мастером, сменным инженером, механиком, бригадиром и т.д.) непосредственно на участке, ежедневно перед началом работ (в течение смены). Проверяется состояние рабочих мест, исправность оборудования, инструмента и приспособлений, работа </w:t>
      </w:r>
      <w:proofErr w:type="spellStart"/>
      <w:r w:rsidRPr="000B285E">
        <w:rPr>
          <w:rFonts w:ascii="Times New Roman" w:hAnsi="Times New Roman" w:cs="Times New Roman"/>
          <w:sz w:val="28"/>
          <w:szCs w:val="28"/>
          <w:lang w:val="ru-RU"/>
        </w:rPr>
        <w:t>вентустановок</w:t>
      </w:r>
      <w:proofErr w:type="spellEnd"/>
      <w:r w:rsidRPr="000B285E">
        <w:rPr>
          <w:rFonts w:ascii="Times New Roman" w:hAnsi="Times New Roman" w:cs="Times New Roman"/>
          <w:sz w:val="28"/>
          <w:szCs w:val="28"/>
          <w:lang w:val="ru-RU"/>
        </w:rPr>
        <w:t xml:space="preserve">, состояние санитарно-бытовых помещений, наличие инструкций и плакатов по охране труда, обеспеченность и исправность средств индивидуальной защиты. </w:t>
      </w:r>
      <w:r w:rsidRPr="000B285E">
        <w:rPr>
          <w:rFonts w:ascii="Times New Roman" w:hAnsi="Times New Roman" w:cs="Times New Roman"/>
          <w:sz w:val="28"/>
          <w:szCs w:val="28"/>
          <w:lang w:val="ru-RU"/>
        </w:rPr>
        <w:br/>
        <w:t>В случае обнаруженных недостатков принимаются меры к их устранению, с записью</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в</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журнале.</w:t>
      </w:r>
    </w:p>
    <w:p w:rsidR="0005031B" w:rsidRPr="000B285E" w:rsidRDefault="0005031B" w:rsidP="0018225B">
      <w:pPr>
        <w:spacing w:before="0"/>
        <w:ind w:left="426" w:firstLine="282"/>
        <w:jc w:val="both"/>
        <w:rPr>
          <w:rFonts w:ascii="Times New Roman" w:hAnsi="Times New Roman" w:cs="Times New Roman"/>
          <w:b/>
          <w:bCs/>
          <w:sz w:val="28"/>
          <w:szCs w:val="28"/>
          <w:lang w:val="ru-RU"/>
        </w:rPr>
      </w:pPr>
      <w:r w:rsidRPr="000B285E">
        <w:rPr>
          <w:rFonts w:ascii="Times New Roman" w:hAnsi="Times New Roman" w:cs="Times New Roman"/>
          <w:sz w:val="28"/>
          <w:szCs w:val="28"/>
          <w:lang w:val="ru-RU"/>
        </w:rPr>
        <w:t xml:space="preserve"> </w:t>
      </w:r>
    </w:p>
    <w:p w:rsidR="0018225B" w:rsidRDefault="0005031B" w:rsidP="00607CD2">
      <w:pPr>
        <w:spacing w:before="0"/>
        <w:ind w:left="425" w:firstLine="284"/>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 xml:space="preserve">На второй ступени </w:t>
      </w:r>
      <w:r w:rsidRPr="000B285E">
        <w:rPr>
          <w:rFonts w:ascii="Times New Roman" w:hAnsi="Times New Roman" w:cs="Times New Roman"/>
          <w:sz w:val="28"/>
          <w:szCs w:val="28"/>
          <w:lang w:val="ru-RU"/>
        </w:rPr>
        <w:t xml:space="preserve">оперативный контроль осуществляется руководителем структурного подразделения (начальником цеха, лаборатории, службы и т.д.) с представителем комитета (комиссии) по охране труда, специалистами охраны труда и других служб подразделения с периодичностью не реже одного раза в месяц (день устанавливается исходя из графика проверок). </w:t>
      </w:r>
      <w:r w:rsidRPr="000B285E">
        <w:rPr>
          <w:rFonts w:ascii="Times New Roman" w:hAnsi="Times New Roman" w:cs="Times New Roman"/>
          <w:sz w:val="28"/>
          <w:szCs w:val="28"/>
          <w:lang w:val="ru-RU"/>
        </w:rPr>
        <w:br/>
        <w:t xml:space="preserve">Контролируется состояние условий и охраны труда на одном из участков, при этом проверяется кроме перечня позиций первой ступени: </w:t>
      </w:r>
      <w:r w:rsidRPr="000B285E">
        <w:rPr>
          <w:rFonts w:ascii="Times New Roman" w:hAnsi="Times New Roman" w:cs="Times New Roman"/>
          <w:sz w:val="28"/>
          <w:szCs w:val="28"/>
          <w:lang w:val="ru-RU"/>
        </w:rPr>
        <w:br/>
        <w:t>- исправность и соответствие производственных и вспомогательных помещений, оборудования, транспортных и грузоподъемных сре</w:t>
      </w:r>
      <w:proofErr w:type="gramStart"/>
      <w:r w:rsidRPr="000B285E">
        <w:rPr>
          <w:rFonts w:ascii="Times New Roman" w:hAnsi="Times New Roman" w:cs="Times New Roman"/>
          <w:sz w:val="28"/>
          <w:szCs w:val="28"/>
          <w:lang w:val="ru-RU"/>
        </w:rPr>
        <w:t>дств тр</w:t>
      </w:r>
      <w:proofErr w:type="gramEnd"/>
      <w:r w:rsidRPr="000B285E">
        <w:rPr>
          <w:rFonts w:ascii="Times New Roman" w:hAnsi="Times New Roman" w:cs="Times New Roman"/>
          <w:sz w:val="28"/>
          <w:szCs w:val="28"/>
          <w:lang w:val="ru-RU"/>
        </w:rPr>
        <w:t>ебованиям</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безопасной</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эксплуатации;</w:t>
      </w:r>
    </w:p>
    <w:p w:rsidR="0018225B" w:rsidRDefault="0005031B" w:rsidP="0018225B">
      <w:pPr>
        <w:spacing w:before="0"/>
        <w:ind w:left="426" w:firstLine="358"/>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своевременность проведения освидетельствований и испытаний защитных средств, оборудования, грузоподъемных машин, сосудов;</w:t>
      </w:r>
    </w:p>
    <w:p w:rsidR="0018225B" w:rsidRDefault="0005031B" w:rsidP="0018225B">
      <w:pPr>
        <w:spacing w:before="0"/>
        <w:ind w:left="426" w:firstLine="358"/>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lastRenderedPageBreak/>
        <w:t xml:space="preserve"> </w:t>
      </w:r>
      <w:r w:rsidRPr="000B285E">
        <w:rPr>
          <w:rFonts w:ascii="Times New Roman" w:hAnsi="Times New Roman" w:cs="Times New Roman"/>
          <w:sz w:val="28"/>
          <w:szCs w:val="28"/>
          <w:lang w:val="ru-RU"/>
        </w:rPr>
        <w:br/>
        <w:t xml:space="preserve">- выполнение графиков профилактических осмотров, ремонтов и т.д.; </w:t>
      </w:r>
      <w:r w:rsidRPr="000B285E">
        <w:rPr>
          <w:rFonts w:ascii="Times New Roman" w:hAnsi="Times New Roman" w:cs="Times New Roman"/>
          <w:sz w:val="28"/>
          <w:szCs w:val="28"/>
          <w:lang w:val="ru-RU"/>
        </w:rPr>
        <w:br/>
        <w:t xml:space="preserve">- выполнение мероприятий по результатам аттестации рабочих мест и т.д.; </w:t>
      </w:r>
      <w:r w:rsidRPr="000B285E">
        <w:rPr>
          <w:rFonts w:ascii="Times New Roman" w:hAnsi="Times New Roman" w:cs="Times New Roman"/>
          <w:sz w:val="28"/>
          <w:szCs w:val="28"/>
          <w:lang w:val="ru-RU"/>
        </w:rPr>
        <w:br/>
        <w:t xml:space="preserve">Обнаруженные недостатки устраняются, делается запись в журнале. В случае невозможности </w:t>
      </w:r>
      <w:proofErr w:type="gramStart"/>
      <w:r w:rsidRPr="000B285E">
        <w:rPr>
          <w:rFonts w:ascii="Times New Roman" w:hAnsi="Times New Roman" w:cs="Times New Roman"/>
          <w:sz w:val="28"/>
          <w:szCs w:val="28"/>
          <w:lang w:val="ru-RU"/>
        </w:rPr>
        <w:t>выполнения</w:t>
      </w:r>
      <w:proofErr w:type="gramEnd"/>
      <w:r w:rsidRPr="000B285E">
        <w:rPr>
          <w:rFonts w:ascii="Times New Roman" w:hAnsi="Times New Roman" w:cs="Times New Roman"/>
          <w:sz w:val="28"/>
          <w:szCs w:val="28"/>
          <w:lang w:val="ru-RU"/>
        </w:rPr>
        <w:t xml:space="preserve"> какого либо мероприятия, оформляется докладная (служебная) записка на имя главного инженера.</w:t>
      </w:r>
    </w:p>
    <w:p w:rsidR="0018225B" w:rsidRDefault="0005031B" w:rsidP="0018225B">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w:t>
      </w:r>
      <w:r w:rsidR="0018225B">
        <w:rPr>
          <w:rFonts w:ascii="Times New Roman" w:hAnsi="Times New Roman" w:cs="Times New Roman"/>
          <w:sz w:val="28"/>
          <w:szCs w:val="28"/>
          <w:lang w:val="ru-RU"/>
        </w:rPr>
        <w:tab/>
      </w:r>
      <w:r w:rsidRPr="000B285E">
        <w:rPr>
          <w:rFonts w:ascii="Times New Roman" w:hAnsi="Times New Roman" w:cs="Times New Roman"/>
          <w:sz w:val="28"/>
          <w:szCs w:val="28"/>
          <w:lang w:val="ru-RU"/>
        </w:rPr>
        <w:t>По результатам проверки издается распоряжение по подразделению с конкретными</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мерами</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и</w:t>
      </w:r>
      <w:r w:rsidR="0018225B">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 xml:space="preserve">выводами. </w:t>
      </w:r>
    </w:p>
    <w:p w:rsidR="0005031B" w:rsidRPr="000B285E" w:rsidRDefault="0005031B" w:rsidP="0018225B">
      <w:pPr>
        <w:spacing w:before="0"/>
        <w:ind w:left="426" w:firstLine="358"/>
        <w:jc w:val="both"/>
        <w:rPr>
          <w:rFonts w:ascii="Times New Roman" w:hAnsi="Times New Roman" w:cs="Times New Roman"/>
          <w:b/>
          <w:bCs/>
          <w:sz w:val="28"/>
          <w:szCs w:val="28"/>
          <w:lang w:val="ru-RU"/>
        </w:rPr>
      </w:pP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На третьей ступени</w:t>
      </w:r>
      <w:r w:rsidRPr="000B285E">
        <w:rPr>
          <w:rFonts w:ascii="Times New Roman" w:hAnsi="Times New Roman" w:cs="Times New Roman"/>
          <w:sz w:val="28"/>
          <w:szCs w:val="28"/>
          <w:lang w:val="ru-RU"/>
        </w:rPr>
        <w:t xml:space="preserve"> оперативный контроль проводится главным инженером предприятия (техническим директором), совместно с председателем комитета (комиссии) по охране труда, с руководителем службы охраны труда и другими специалистами организации, с периодичностью не реже одного раза в квартал. Контролируется состояние условий и охраны труда в одном из цехов (участков), при этом проверяется, кроме перечня позиций второй ступени: </w:t>
      </w:r>
      <w:r w:rsidRPr="000B285E">
        <w:rPr>
          <w:rFonts w:ascii="Times New Roman" w:hAnsi="Times New Roman" w:cs="Times New Roman"/>
          <w:sz w:val="28"/>
          <w:szCs w:val="28"/>
          <w:lang w:val="ru-RU"/>
        </w:rPr>
        <w:br/>
        <w:t xml:space="preserve">- выполнение мероприятий по устранению недостатков, выявленных при II ступени контроля; </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выполнение плановых мероприятий по улучшению условий и охраны труда, в том числе, мероприятий раздела «Охрана труда» коллективного договора, мероприятий по актам несчастных случаев, а также выполнение приказов, распоряжений, указаний по охране труда, предписаний, контрольно-надзорных органов и рекомендаций комитета (комиссии) по охране труда;</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 организация обучения и проверок знаний руководителей и специалистов структурных подразделений;</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 организация медицинских осмотров и других мероприятий лечебно-профилактического характера;</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 проверяется выполнение других задач, решение которых входит в функции руководителей структурных подразделений и главных специалистов функциональных служб. </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Результаты обследования (проверки) оформляются актом с изданием приказа по организации, итоги рассматриваются на производственном совещании проверенного структурного подразделения. </w:t>
      </w:r>
    </w:p>
    <w:p w:rsidR="00D866DF" w:rsidRDefault="0005031B" w:rsidP="00D866D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Генеральным директором один раз в год проводится комплексное обследование состояния охраны труда одного из структурных подразделений организации с обсуждением результатов проверок на совещании или общем собрании. По итогам проверки издается приказ. </w:t>
      </w:r>
    </w:p>
    <w:p w:rsidR="00D866DF" w:rsidRDefault="00D866DF" w:rsidP="00607CD2">
      <w:pPr>
        <w:spacing w:before="0"/>
        <w:ind w:left="426" w:firstLine="0"/>
        <w:jc w:val="both"/>
        <w:rPr>
          <w:rFonts w:ascii="Times New Roman" w:hAnsi="Times New Roman" w:cs="Times New Roman"/>
          <w:b/>
          <w:bCs/>
          <w:sz w:val="28"/>
          <w:szCs w:val="28"/>
          <w:lang w:val="ru-RU"/>
        </w:rPr>
      </w:pPr>
    </w:p>
    <w:p w:rsidR="00D866DF" w:rsidRDefault="0005031B" w:rsidP="00607CD2">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Ведомственный контроль.</w:t>
      </w:r>
      <w:r w:rsidRPr="000B285E">
        <w:rPr>
          <w:rFonts w:ascii="Times New Roman" w:hAnsi="Times New Roman" w:cs="Times New Roman"/>
          <w:sz w:val="28"/>
          <w:szCs w:val="28"/>
          <w:lang w:val="ru-RU"/>
        </w:rPr>
        <w:t xml:space="preserve"> Осуществляется вышестоящей организацией: </w:t>
      </w:r>
      <w:r w:rsidRPr="000B285E">
        <w:rPr>
          <w:rFonts w:ascii="Times New Roman" w:hAnsi="Times New Roman" w:cs="Times New Roman"/>
          <w:sz w:val="28"/>
          <w:szCs w:val="28"/>
          <w:lang w:val="ru-RU"/>
        </w:rPr>
        <w:br/>
        <w:t xml:space="preserve">- при проведении комплексных проверок подведомственных организаций; </w:t>
      </w:r>
      <w:r w:rsidRPr="000B285E">
        <w:rPr>
          <w:rFonts w:ascii="Times New Roman" w:hAnsi="Times New Roman" w:cs="Times New Roman"/>
          <w:sz w:val="28"/>
          <w:szCs w:val="28"/>
          <w:lang w:val="ru-RU"/>
        </w:rPr>
        <w:br/>
        <w:t xml:space="preserve">- при проведении целевых проверок состояния условий и охраны труда в подведомственных организациях; </w:t>
      </w:r>
    </w:p>
    <w:p w:rsidR="00D866DF" w:rsidRDefault="0005031B" w:rsidP="00607CD2">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по заявлениям работников подведомственных организаций. </w:t>
      </w:r>
    </w:p>
    <w:p w:rsidR="0005031B" w:rsidRPr="000B285E" w:rsidRDefault="0005031B" w:rsidP="00607CD2">
      <w:pPr>
        <w:spacing w:before="0"/>
        <w:ind w:left="426" w:firstLine="0"/>
        <w:jc w:val="both"/>
        <w:rPr>
          <w:rFonts w:ascii="Times New Roman" w:hAnsi="Times New Roman" w:cs="Times New Roman"/>
          <w:b/>
          <w:bCs/>
          <w:sz w:val="28"/>
          <w:szCs w:val="28"/>
          <w:lang w:val="ru-RU"/>
        </w:rPr>
      </w:pPr>
    </w:p>
    <w:p w:rsidR="00955FB4" w:rsidRDefault="0005031B" w:rsidP="00607CD2">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 xml:space="preserve">Государственный контроль. </w:t>
      </w:r>
      <w:r w:rsidRPr="000B285E">
        <w:rPr>
          <w:rFonts w:ascii="Times New Roman" w:hAnsi="Times New Roman" w:cs="Times New Roman"/>
          <w:sz w:val="28"/>
          <w:szCs w:val="28"/>
          <w:lang w:val="ru-RU"/>
        </w:rPr>
        <w:t xml:space="preserve">Государственный надзор и </w:t>
      </w:r>
      <w:proofErr w:type="gramStart"/>
      <w:r w:rsidRPr="000B285E">
        <w:rPr>
          <w:rFonts w:ascii="Times New Roman" w:hAnsi="Times New Roman" w:cs="Times New Roman"/>
          <w:sz w:val="28"/>
          <w:szCs w:val="28"/>
          <w:lang w:val="ru-RU"/>
        </w:rPr>
        <w:t>контроль за</w:t>
      </w:r>
      <w:proofErr w:type="gramEnd"/>
      <w:r w:rsidRPr="000B285E">
        <w:rPr>
          <w:rFonts w:ascii="Times New Roman" w:hAnsi="Times New Roman" w:cs="Times New Roman"/>
          <w:sz w:val="28"/>
          <w:szCs w:val="28"/>
          <w:lang w:val="ru-RU"/>
        </w:rPr>
        <w:t xml:space="preserve"> соблюдением трудового законодательства и иных нормативных правовых актов, содержащих нормы трудового права, всеми работодателями на территории Российской Федерации осуществляет федеральная инспекция </w:t>
      </w:r>
      <w:r w:rsidRPr="000B285E">
        <w:rPr>
          <w:rFonts w:ascii="Times New Roman" w:hAnsi="Times New Roman" w:cs="Times New Roman"/>
          <w:sz w:val="28"/>
          <w:szCs w:val="28"/>
          <w:lang w:val="ru-RU"/>
        </w:rPr>
        <w:lastRenderedPageBreak/>
        <w:t xml:space="preserve">труда. </w:t>
      </w:r>
      <w:r w:rsidRPr="000B285E">
        <w:rPr>
          <w:rFonts w:ascii="Times New Roman" w:hAnsi="Times New Roman" w:cs="Times New Roman"/>
          <w:sz w:val="28"/>
          <w:szCs w:val="28"/>
          <w:lang w:val="ru-RU"/>
        </w:rPr>
        <w:br/>
        <w:t>Государственный надзор за соблюдением правил по безопасному ведению работ в отдельных отраслях и на некоторых объектах промышленности наряду с федеральной инспекцией труда осуществляют соответствующие федеральные органы исполнительной власти, осуществляющие функции по контролю и надзору в установленной сфере деятельности.</w:t>
      </w:r>
    </w:p>
    <w:p w:rsidR="00955FB4" w:rsidRDefault="0005031B" w:rsidP="00955FB4">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Внутриведомственный государственный </w:t>
      </w:r>
      <w:proofErr w:type="gramStart"/>
      <w:r w:rsidRPr="000B285E">
        <w:rPr>
          <w:rFonts w:ascii="Times New Roman" w:hAnsi="Times New Roman" w:cs="Times New Roman"/>
          <w:sz w:val="28"/>
          <w:szCs w:val="28"/>
          <w:lang w:val="ru-RU"/>
        </w:rPr>
        <w:t>контроль за</w:t>
      </w:r>
      <w:proofErr w:type="gramEnd"/>
      <w:r w:rsidRPr="000B285E">
        <w:rPr>
          <w:rFonts w:ascii="Times New Roman" w:hAnsi="Times New Roman" w:cs="Times New Roman"/>
          <w:sz w:val="28"/>
          <w:szCs w:val="28"/>
          <w:lang w:val="ru-RU"/>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осуществляют федеральные органы исполнительной власти, органы исполнительной власти субъектов Российской Федерации, а также органы местного самоуправления в порядке и на условиях, определяемых федеральными законами и законами субъектов Российской Федерации. </w:t>
      </w:r>
    </w:p>
    <w:p w:rsidR="0005031B" w:rsidRPr="000B285E" w:rsidRDefault="0005031B" w:rsidP="00955FB4">
      <w:pPr>
        <w:spacing w:before="0"/>
        <w:ind w:left="426" w:firstLine="282"/>
        <w:jc w:val="both"/>
        <w:rPr>
          <w:rFonts w:ascii="Times New Roman" w:hAnsi="Times New Roman" w:cs="Times New Roman"/>
          <w:b/>
          <w:bCs/>
          <w:sz w:val="28"/>
          <w:szCs w:val="28"/>
          <w:lang w:val="ru-RU"/>
        </w:rPr>
      </w:pPr>
      <w:r w:rsidRPr="000B285E">
        <w:rPr>
          <w:rFonts w:ascii="Times New Roman" w:hAnsi="Times New Roman" w:cs="Times New Roman"/>
          <w:sz w:val="28"/>
          <w:szCs w:val="28"/>
          <w:lang w:val="ru-RU"/>
        </w:rPr>
        <w:t xml:space="preserve">Государственный надзор за точным и единообразным исполнением трудового законодательства и иных нормативных правовых актов, содержащих нормы трудового права, осуществляют Генеральный прокурор Российской Федерации и подчиненные ему прокуроры в соответствии с федеральным законом. </w:t>
      </w:r>
      <w:r w:rsidRPr="000B285E">
        <w:rPr>
          <w:rFonts w:ascii="Times New Roman" w:hAnsi="Times New Roman" w:cs="Times New Roman"/>
          <w:sz w:val="28"/>
          <w:szCs w:val="28"/>
          <w:lang w:val="ru-RU"/>
        </w:rPr>
        <w:br/>
      </w:r>
    </w:p>
    <w:p w:rsidR="005A43FF" w:rsidRDefault="0005031B" w:rsidP="00607CD2">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 xml:space="preserve">Общественный контроль. </w:t>
      </w:r>
      <w:r w:rsidRPr="000B285E">
        <w:rPr>
          <w:rFonts w:ascii="Times New Roman" w:hAnsi="Times New Roman" w:cs="Times New Roman"/>
          <w:sz w:val="28"/>
          <w:szCs w:val="28"/>
          <w:lang w:val="ru-RU"/>
        </w:rPr>
        <w:t xml:space="preserve">В соответствии со статьей 370 ТК РФ профессиональные союзы имеют право на осуществление </w:t>
      </w:r>
      <w:proofErr w:type="gramStart"/>
      <w:r w:rsidRPr="000B285E">
        <w:rPr>
          <w:rFonts w:ascii="Times New Roman" w:hAnsi="Times New Roman" w:cs="Times New Roman"/>
          <w:sz w:val="28"/>
          <w:szCs w:val="28"/>
          <w:lang w:val="ru-RU"/>
        </w:rPr>
        <w:t>контроля за</w:t>
      </w:r>
      <w:proofErr w:type="gramEnd"/>
      <w:r w:rsidRPr="000B285E">
        <w:rPr>
          <w:rFonts w:ascii="Times New Roman" w:hAnsi="Times New Roman" w:cs="Times New Roman"/>
          <w:sz w:val="28"/>
          <w:szCs w:val="28"/>
          <w:lang w:val="ru-RU"/>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w:t>
      </w:r>
      <w:r w:rsidRPr="000B285E">
        <w:rPr>
          <w:rFonts w:ascii="Times New Roman" w:hAnsi="Times New Roman" w:cs="Times New Roman"/>
          <w:sz w:val="28"/>
          <w:szCs w:val="28"/>
          <w:lang w:val="ru-RU"/>
        </w:rPr>
        <w:b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w:t>
      </w:r>
    </w:p>
    <w:p w:rsidR="005A43FF"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Профсоюзные инспекторы труда, уполномоченные (доверенные) лица по охране труда профессиональных союзов имеют право: </w:t>
      </w:r>
      <w:r w:rsidRPr="000B285E">
        <w:rPr>
          <w:rFonts w:ascii="Times New Roman" w:hAnsi="Times New Roman" w:cs="Times New Roman"/>
          <w:sz w:val="28"/>
          <w:szCs w:val="28"/>
          <w:lang w:val="ru-RU"/>
        </w:rPr>
        <w:br/>
        <w:t xml:space="preserve">- осуществлять </w:t>
      </w:r>
      <w:proofErr w:type="gramStart"/>
      <w:r w:rsidRPr="000B285E">
        <w:rPr>
          <w:rFonts w:ascii="Times New Roman" w:hAnsi="Times New Roman" w:cs="Times New Roman"/>
          <w:sz w:val="28"/>
          <w:szCs w:val="28"/>
          <w:lang w:val="ru-RU"/>
        </w:rPr>
        <w:t>контроль за</w:t>
      </w:r>
      <w:proofErr w:type="gramEnd"/>
      <w:r w:rsidRPr="000B285E">
        <w:rPr>
          <w:rFonts w:ascii="Times New Roman" w:hAnsi="Times New Roman" w:cs="Times New Roman"/>
          <w:sz w:val="28"/>
          <w:szCs w:val="28"/>
          <w:lang w:val="ru-RU"/>
        </w:rPr>
        <w:t xml:space="preserve"> соблюдением работодателями трудового законодательства и иных нормативных правовых актов, содержащих нормы трудового права;</w:t>
      </w:r>
    </w:p>
    <w:p w:rsidR="005A43FF"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 проводить независимую экспертизу условий труда и обеспечения безопасности работников; </w:t>
      </w:r>
    </w:p>
    <w:p w:rsidR="005A43FF"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принимать участие в расследовании несчастных случаев на производстве и профессиональных заболеваний;</w:t>
      </w:r>
    </w:p>
    <w:p w:rsidR="005A43FF"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 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w:t>
      </w:r>
      <w:proofErr w:type="gramStart"/>
      <w:r w:rsidRPr="000B285E">
        <w:rPr>
          <w:rFonts w:ascii="Times New Roman" w:hAnsi="Times New Roman" w:cs="Times New Roman"/>
          <w:sz w:val="28"/>
          <w:szCs w:val="28"/>
          <w:lang w:val="ru-RU"/>
        </w:rPr>
        <w:t>о</w:t>
      </w:r>
      <w:proofErr w:type="gramEnd"/>
      <w:r w:rsidRPr="000B285E">
        <w:rPr>
          <w:rFonts w:ascii="Times New Roman" w:hAnsi="Times New Roman" w:cs="Times New Roman"/>
          <w:sz w:val="28"/>
          <w:szCs w:val="28"/>
          <w:lang w:val="ru-RU"/>
        </w:rPr>
        <w:t xml:space="preserve"> всех несчастных случаях на производстве и профессиональных заболеваниях; </w:t>
      </w:r>
    </w:p>
    <w:p w:rsidR="005A43FF"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защищать права и законные интересы членов профессионального союза по вопросам возмещения вреда, причиненного их здоровью на производстве (работе); </w:t>
      </w:r>
      <w:r w:rsidRPr="000B285E">
        <w:rPr>
          <w:rFonts w:ascii="Times New Roman" w:hAnsi="Times New Roman" w:cs="Times New Roman"/>
          <w:sz w:val="28"/>
          <w:szCs w:val="28"/>
          <w:lang w:val="ru-RU"/>
        </w:rPr>
        <w:br/>
        <w:t>- предъявлять работодателям требования о приостановке работ в случаях непосредственной угрозы жизни и здоровью работников;</w:t>
      </w:r>
    </w:p>
    <w:p w:rsidR="00084416"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lastRenderedPageBreak/>
        <w:t xml:space="preserve"> </w:t>
      </w:r>
      <w:proofErr w:type="gramStart"/>
      <w:r w:rsidRPr="000B285E">
        <w:rPr>
          <w:rFonts w:ascii="Times New Roman" w:hAnsi="Times New Roman" w:cs="Times New Roman"/>
          <w:sz w:val="28"/>
          <w:szCs w:val="28"/>
          <w:lang w:val="ru-RU"/>
        </w:rPr>
        <w:t xml:space="preserve">- 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 </w:t>
      </w:r>
      <w:r w:rsidRPr="000B285E">
        <w:rPr>
          <w:rFonts w:ascii="Times New Roman" w:hAnsi="Times New Roman" w:cs="Times New Roman"/>
          <w:sz w:val="28"/>
          <w:szCs w:val="28"/>
          <w:lang w:val="ru-RU"/>
        </w:rPr>
        <w:br/>
        <w:t xml:space="preserve">- 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 </w:t>
      </w:r>
      <w:r w:rsidRPr="000B285E">
        <w:rPr>
          <w:rFonts w:ascii="Times New Roman" w:hAnsi="Times New Roman" w:cs="Times New Roman"/>
          <w:sz w:val="28"/>
          <w:szCs w:val="28"/>
          <w:lang w:val="ru-RU"/>
        </w:rPr>
        <w:br/>
        <w:t xml:space="preserve">- принимать участие в работе комиссий по испытаниям и приему в эксплуатацию производственных объектов и средств производства в качестве независимых экспертов; </w:t>
      </w:r>
      <w:proofErr w:type="gramEnd"/>
    </w:p>
    <w:p w:rsidR="00084416"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 </w:t>
      </w:r>
      <w:r w:rsidRPr="000B285E">
        <w:rPr>
          <w:rFonts w:ascii="Times New Roman" w:hAnsi="Times New Roman" w:cs="Times New Roman"/>
          <w:sz w:val="28"/>
          <w:szCs w:val="28"/>
          <w:lang w:val="ru-RU"/>
        </w:rPr>
        <w:br/>
        <w:t xml:space="preserve">- </w:t>
      </w:r>
      <w:proofErr w:type="gramStart"/>
      <w:r w:rsidRPr="000B285E">
        <w:rPr>
          <w:rFonts w:ascii="Times New Roman" w:hAnsi="Times New Roman" w:cs="Times New Roman"/>
          <w:sz w:val="28"/>
          <w:szCs w:val="28"/>
          <w:lang w:val="ru-RU"/>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roofErr w:type="gramEnd"/>
    </w:p>
    <w:p w:rsidR="00084416"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 </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 </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Для обеспечения общественного </w:t>
      </w:r>
      <w:proofErr w:type="gramStart"/>
      <w:r w:rsidRPr="000B285E">
        <w:rPr>
          <w:rFonts w:ascii="Times New Roman" w:hAnsi="Times New Roman" w:cs="Times New Roman"/>
          <w:sz w:val="28"/>
          <w:szCs w:val="28"/>
          <w:lang w:val="ru-RU"/>
        </w:rPr>
        <w:t>контроля за</w:t>
      </w:r>
      <w:proofErr w:type="gramEnd"/>
      <w:r w:rsidRPr="000B285E">
        <w:rPr>
          <w:rFonts w:ascii="Times New Roman" w:hAnsi="Times New Roman" w:cs="Times New Roman"/>
          <w:sz w:val="28"/>
          <w:szCs w:val="28"/>
          <w:lang w:val="ru-RU"/>
        </w:rPr>
        <w:t xml:space="preserve"> соблюдением законных прав и интересов работников в сфере охраны труда во всех структурных подразделения организации избираются уполномоченные (доверенные) лица по охране труда профессионального союза или трудового коллектива. </w:t>
      </w:r>
      <w:r w:rsidRPr="000B285E">
        <w:rPr>
          <w:rFonts w:ascii="Times New Roman" w:hAnsi="Times New Roman" w:cs="Times New Roman"/>
          <w:sz w:val="28"/>
          <w:szCs w:val="28"/>
          <w:lang w:val="ru-RU"/>
        </w:rPr>
        <w:b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 </w:t>
      </w:r>
      <w:r w:rsidRPr="000B285E">
        <w:rPr>
          <w:rFonts w:ascii="Times New Roman" w:hAnsi="Times New Roman" w:cs="Times New Roman"/>
          <w:sz w:val="28"/>
          <w:szCs w:val="28"/>
          <w:lang w:val="ru-RU"/>
        </w:rPr>
        <w:br/>
        <w:t>На основании рекомендаций Минтруда РФ организации могут разрабатывать положения об уполномоченных, учитывающие специфику форм собственности и хозяйственной деятельности.</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При организации общественного </w:t>
      </w:r>
      <w:proofErr w:type="gramStart"/>
      <w:r w:rsidRPr="000B285E">
        <w:rPr>
          <w:rFonts w:ascii="Times New Roman" w:hAnsi="Times New Roman" w:cs="Times New Roman"/>
          <w:sz w:val="28"/>
          <w:szCs w:val="28"/>
          <w:lang w:val="ru-RU"/>
        </w:rPr>
        <w:t>контроля за</w:t>
      </w:r>
      <w:proofErr w:type="gramEnd"/>
      <w:r w:rsidRPr="000B285E">
        <w:rPr>
          <w:rFonts w:ascii="Times New Roman" w:hAnsi="Times New Roman" w:cs="Times New Roman"/>
          <w:sz w:val="28"/>
          <w:szCs w:val="28"/>
          <w:lang w:val="ru-RU"/>
        </w:rPr>
        <w:t xml:space="preserve"> охраной труда в организации необходимо принимать во внимание, что успешное выполнение уполномоченными поставленных задач и функций возможно при условии оказания им необходимой помощи и поддержки со стороны администрации организации, профсоюзных и иных уполномоченных работниками представительных органов, органов государственного контроля и надзора, инспекции профсоюзов.</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lastRenderedPageBreak/>
        <w:t xml:space="preserve">Институт уполномоченных создается для организации общественного </w:t>
      </w:r>
      <w:proofErr w:type="gramStart"/>
      <w:r w:rsidRPr="000B285E">
        <w:rPr>
          <w:rFonts w:ascii="Times New Roman" w:hAnsi="Times New Roman" w:cs="Times New Roman"/>
          <w:sz w:val="28"/>
          <w:szCs w:val="28"/>
          <w:lang w:val="ru-RU"/>
        </w:rPr>
        <w:t>контроля за</w:t>
      </w:r>
      <w:proofErr w:type="gramEnd"/>
      <w:r w:rsidRPr="000B285E">
        <w:rPr>
          <w:rFonts w:ascii="Times New Roman" w:hAnsi="Times New Roman" w:cs="Times New Roman"/>
          <w:sz w:val="28"/>
          <w:szCs w:val="28"/>
          <w:lang w:val="ru-RU"/>
        </w:rPr>
        <w:t xml:space="preserve"> соблюдением законных прав и интересов работников в области охраны труда на предприятиях и в организациях всех форм собственности независимо от сферы их хозяйственной деятельности, ведомственной подчиненности и численности работников.</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В зависимости от конкретных условий производства в структурном подразделении может быть избрано несколько уполномоченных. Численность, порядок их избрания и срок полномочий могут быть оговорены в коллективном договоре или ином другом совместном решении работодателя и представительного органа работников. Выборы уполномоченных рекомендуется проводить на общем собрании трудового коллектива на срок не менее 2-х лет. Не рекомендуется избирать уполномоченными работников, которые по занимаемой должности несут ответственность за состояние охраны труда в организации.</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Уполномоченные входят, как правило, в состав комитета (комиссии) по охране труда организации.</w:t>
      </w:r>
    </w:p>
    <w:p w:rsidR="00B02301"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Уполномоченные организуют свою работу во взаимодействии с руководителями участков (подразделений), выборными профсоюзными органами или иными уполномоченными работниками представительными органами, со службой (специалистом) охраны труда и другими службами организации, с государственными органами надзора за охраной труда и инспекцией профсоюзов. </w:t>
      </w:r>
    </w:p>
    <w:p w:rsidR="0005031B" w:rsidRPr="000B285E" w:rsidRDefault="0005031B" w:rsidP="005A43FF">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Уполномоченные периодически отчитываются на общем собрании коллектива, избравшего их, и могут быть отозваны до истечения срока действия их полномочий по решению избравшего их органа, если они не выполняют возложенных функций или не проявляют необходимой требовательности по защите прав работников на охрану труда. </w:t>
      </w:r>
    </w:p>
    <w:p w:rsidR="0005031B" w:rsidRPr="000B285E" w:rsidRDefault="0005031B" w:rsidP="00607CD2">
      <w:pPr>
        <w:spacing w:before="0"/>
        <w:ind w:left="426" w:firstLine="282"/>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Уполномоченные (доверенные) лица по охране труда профессиональных союзов и иных уполномоченных работниками представительных органов должны пройти обучение и проверку знаний по охране труда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 </w:t>
      </w:r>
    </w:p>
    <w:p w:rsidR="0005031B" w:rsidRPr="000B285E" w:rsidRDefault="0005031B" w:rsidP="00607CD2">
      <w:pPr>
        <w:spacing w:before="0"/>
        <w:ind w:left="426" w:firstLine="0"/>
        <w:jc w:val="both"/>
        <w:rPr>
          <w:rFonts w:ascii="Times New Roman" w:hAnsi="Times New Roman" w:cs="Times New Roman"/>
          <w:sz w:val="28"/>
          <w:szCs w:val="28"/>
          <w:lang w:val="ru-RU"/>
        </w:rPr>
      </w:pPr>
      <w:r w:rsidRPr="000B285E">
        <w:rPr>
          <w:rFonts w:ascii="Times New Roman" w:hAnsi="Times New Roman" w:cs="Times New Roman"/>
          <w:b/>
          <w:bCs/>
          <w:sz w:val="28"/>
          <w:szCs w:val="28"/>
          <w:lang w:val="ru-RU"/>
        </w:rPr>
        <w:t xml:space="preserve">Аудит системы управления охраной труда </w:t>
      </w:r>
    </w:p>
    <w:p w:rsidR="00607CD2"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Организация должна разрабатывать и своевременно корректировать планы и методы проведения аудита СУОТ.</w:t>
      </w:r>
    </w:p>
    <w:p w:rsidR="00607CD2"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Аудит системы управления охраной труда проводят </w:t>
      </w:r>
      <w:proofErr w:type="gramStart"/>
      <w:r w:rsidRPr="000B285E">
        <w:rPr>
          <w:rFonts w:ascii="Times New Roman" w:hAnsi="Times New Roman" w:cs="Times New Roman"/>
          <w:sz w:val="28"/>
          <w:szCs w:val="28"/>
          <w:lang w:val="ru-RU"/>
        </w:rPr>
        <w:t>для</w:t>
      </w:r>
      <w:proofErr w:type="gramEnd"/>
      <w:r w:rsidRPr="000B285E">
        <w:rPr>
          <w:rFonts w:ascii="Times New Roman" w:hAnsi="Times New Roman" w:cs="Times New Roman"/>
          <w:sz w:val="28"/>
          <w:szCs w:val="28"/>
          <w:lang w:val="ru-RU"/>
        </w:rPr>
        <w:t>:</w:t>
      </w:r>
    </w:p>
    <w:p w:rsidR="00607CD2"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определения наличия в организации функционирующей СУОТ, определения соответствия СУОТ требованиям охраны труда, положениям политики в области охраны труда; </w:t>
      </w:r>
    </w:p>
    <w:p w:rsidR="00B02301"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определения качества функционировани</w:t>
      </w:r>
      <w:r w:rsidR="00607CD2">
        <w:rPr>
          <w:rFonts w:ascii="Times New Roman" w:hAnsi="Times New Roman" w:cs="Times New Roman"/>
          <w:sz w:val="28"/>
          <w:szCs w:val="28"/>
          <w:lang w:val="ru-RU"/>
        </w:rPr>
        <w:t xml:space="preserve">я СУОТ, оценки результативности </w:t>
      </w:r>
      <w:r w:rsidRPr="000B285E">
        <w:rPr>
          <w:rFonts w:ascii="Times New Roman" w:hAnsi="Times New Roman" w:cs="Times New Roman"/>
          <w:sz w:val="28"/>
          <w:szCs w:val="28"/>
          <w:lang w:val="ru-RU"/>
        </w:rPr>
        <w:t xml:space="preserve">достижения целей, выполнения задач (мероприятий) по охране труда, своевременности их корректировки; </w:t>
      </w:r>
    </w:p>
    <w:p w:rsidR="00B02301"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рассмотрения и учета результатов предыдущего аудита системы управления охраной труда; </w:t>
      </w:r>
    </w:p>
    <w:p w:rsidR="00B02301" w:rsidRDefault="0005031B" w:rsidP="00607CD2">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 xml:space="preserve">- представления информации по результатам аудита СУОТ руководству организации. </w:t>
      </w:r>
      <w:r w:rsidRPr="000B285E">
        <w:rPr>
          <w:rFonts w:ascii="Times New Roman" w:hAnsi="Times New Roman" w:cs="Times New Roman"/>
          <w:sz w:val="28"/>
          <w:szCs w:val="28"/>
          <w:lang w:val="ru-RU"/>
        </w:rPr>
        <w:br/>
      </w:r>
      <w:r w:rsidR="00607CD2">
        <w:rPr>
          <w:rFonts w:ascii="Times New Roman" w:hAnsi="Times New Roman" w:cs="Times New Roman"/>
          <w:sz w:val="28"/>
          <w:szCs w:val="28"/>
          <w:lang w:val="ru-RU"/>
        </w:rPr>
        <w:lastRenderedPageBreak/>
        <w:t xml:space="preserve">           </w:t>
      </w:r>
      <w:r w:rsidRPr="000B285E">
        <w:rPr>
          <w:rFonts w:ascii="Times New Roman" w:hAnsi="Times New Roman" w:cs="Times New Roman"/>
          <w:sz w:val="28"/>
          <w:szCs w:val="28"/>
          <w:lang w:val="ru-RU"/>
        </w:rPr>
        <w:t>План проведения аудита СУОТ должен основываться на результатах оценки производственных рисков и результатах предыдущих внутренних проверок СУОТ.</w:t>
      </w:r>
    </w:p>
    <w:p w:rsidR="00B02301" w:rsidRDefault="0005031B" w:rsidP="00B02301">
      <w:pPr>
        <w:spacing w:before="0"/>
        <w:ind w:left="425" w:firstLine="0"/>
        <w:jc w:val="both"/>
        <w:rPr>
          <w:rFonts w:ascii="Times New Roman" w:hAnsi="Times New Roman" w:cs="Times New Roman"/>
          <w:sz w:val="28"/>
          <w:szCs w:val="28"/>
          <w:lang w:val="ru-RU"/>
        </w:rPr>
      </w:pPr>
      <w:r w:rsidRPr="000B285E">
        <w:rPr>
          <w:rFonts w:ascii="Times New Roman" w:hAnsi="Times New Roman" w:cs="Times New Roman"/>
          <w:sz w:val="28"/>
          <w:szCs w:val="28"/>
          <w:lang w:val="ru-RU"/>
        </w:rPr>
        <w:t>Методы аудита СУОТ должны соответствовать требованиям к их проведению, назначению, периодичности, уровню квалификации и компетентности лиц, осуществляющих аудит.</w:t>
      </w:r>
      <w:r w:rsidR="00B02301">
        <w:rPr>
          <w:rFonts w:ascii="Times New Roman" w:hAnsi="Times New Roman" w:cs="Times New Roman"/>
          <w:sz w:val="28"/>
          <w:szCs w:val="28"/>
          <w:lang w:val="ru-RU"/>
        </w:rPr>
        <w:t xml:space="preserve"> </w:t>
      </w:r>
      <w:r w:rsidRPr="000B285E">
        <w:rPr>
          <w:rFonts w:ascii="Times New Roman" w:hAnsi="Times New Roman" w:cs="Times New Roman"/>
          <w:sz w:val="28"/>
          <w:szCs w:val="28"/>
          <w:lang w:val="ru-RU"/>
        </w:rPr>
        <w:t xml:space="preserve">По результатам аудита СУОТ составляют отчеты. </w:t>
      </w:r>
    </w:p>
    <w:p w:rsidR="0005031B" w:rsidRPr="000B285E" w:rsidRDefault="0005031B" w:rsidP="00B02301">
      <w:pPr>
        <w:spacing w:before="0"/>
        <w:ind w:left="425" w:firstLine="283"/>
        <w:jc w:val="both"/>
        <w:rPr>
          <w:rFonts w:ascii="Times New Roman" w:hAnsi="Times New Roman" w:cs="Times New Roman"/>
          <w:sz w:val="28"/>
          <w:szCs w:val="28"/>
          <w:lang w:val="ru-RU"/>
        </w:rPr>
      </w:pPr>
      <w:bookmarkStart w:id="0" w:name="_GoBack"/>
      <w:bookmarkEnd w:id="0"/>
      <w:r w:rsidRPr="000B285E">
        <w:rPr>
          <w:rFonts w:ascii="Times New Roman" w:hAnsi="Times New Roman" w:cs="Times New Roman"/>
          <w:sz w:val="28"/>
          <w:szCs w:val="28"/>
          <w:lang w:val="ru-RU"/>
        </w:rPr>
        <w:t xml:space="preserve">Аудит СУОТ по возможности проводят лица, не несущие прямой ответственности за охрану труда и не зависимые от проверяемой деятельности. </w:t>
      </w:r>
    </w:p>
    <w:p w:rsidR="0005031B" w:rsidRPr="000B285E" w:rsidRDefault="0005031B" w:rsidP="00607CD2">
      <w:pPr>
        <w:spacing w:before="0"/>
        <w:ind w:left="425" w:firstLine="0"/>
        <w:jc w:val="both"/>
        <w:rPr>
          <w:rFonts w:ascii="Times New Roman" w:hAnsi="Times New Roman" w:cs="Times New Roman"/>
          <w:sz w:val="28"/>
          <w:szCs w:val="28"/>
          <w:lang w:val="ru-RU"/>
        </w:rPr>
      </w:pPr>
    </w:p>
    <w:sectPr w:rsidR="0005031B" w:rsidRPr="000B285E" w:rsidSect="00607CD2">
      <w:pgSz w:w="11906" w:h="16838"/>
      <w:pgMar w:top="720" w:right="11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0C6"/>
    <w:multiLevelType w:val="hybridMultilevel"/>
    <w:tmpl w:val="68282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B251B"/>
    <w:multiLevelType w:val="hybridMultilevel"/>
    <w:tmpl w:val="5F0822EA"/>
    <w:lvl w:ilvl="0" w:tplc="E3CA584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9631A3C"/>
    <w:multiLevelType w:val="multilevel"/>
    <w:tmpl w:val="4C608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000B9C"/>
    <w:multiLevelType w:val="multilevel"/>
    <w:tmpl w:val="5F0822EA"/>
    <w:lvl w:ilvl="0">
      <w:start w:val="1"/>
      <w:numFmt w:val="decimal"/>
      <w:lvlText w:val="%1."/>
      <w:lvlJc w:val="left"/>
      <w:pPr>
        <w:ind w:left="644"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7F"/>
    <w:rsid w:val="00001613"/>
    <w:rsid w:val="00003848"/>
    <w:rsid w:val="00005B2B"/>
    <w:rsid w:val="00007760"/>
    <w:rsid w:val="00022A45"/>
    <w:rsid w:val="00031ABD"/>
    <w:rsid w:val="00031AF0"/>
    <w:rsid w:val="00033E33"/>
    <w:rsid w:val="00034C1C"/>
    <w:rsid w:val="00035C0A"/>
    <w:rsid w:val="000371C8"/>
    <w:rsid w:val="000400A5"/>
    <w:rsid w:val="00041753"/>
    <w:rsid w:val="00041928"/>
    <w:rsid w:val="000444C8"/>
    <w:rsid w:val="00044950"/>
    <w:rsid w:val="00045E1A"/>
    <w:rsid w:val="0005031B"/>
    <w:rsid w:val="00052287"/>
    <w:rsid w:val="00052F69"/>
    <w:rsid w:val="00053583"/>
    <w:rsid w:val="00053641"/>
    <w:rsid w:val="00054450"/>
    <w:rsid w:val="000569FA"/>
    <w:rsid w:val="00057F0A"/>
    <w:rsid w:val="00061C3E"/>
    <w:rsid w:val="00066320"/>
    <w:rsid w:val="00066B3F"/>
    <w:rsid w:val="00071FB1"/>
    <w:rsid w:val="000745A5"/>
    <w:rsid w:val="00075568"/>
    <w:rsid w:val="00075F86"/>
    <w:rsid w:val="00077CF7"/>
    <w:rsid w:val="00080B4E"/>
    <w:rsid w:val="00081200"/>
    <w:rsid w:val="00083764"/>
    <w:rsid w:val="00084416"/>
    <w:rsid w:val="000845EA"/>
    <w:rsid w:val="00084F44"/>
    <w:rsid w:val="00085BA8"/>
    <w:rsid w:val="00085E56"/>
    <w:rsid w:val="000904A1"/>
    <w:rsid w:val="00090759"/>
    <w:rsid w:val="000913D8"/>
    <w:rsid w:val="0009252C"/>
    <w:rsid w:val="00092B55"/>
    <w:rsid w:val="00095DD2"/>
    <w:rsid w:val="0009649B"/>
    <w:rsid w:val="00097962"/>
    <w:rsid w:val="000A0108"/>
    <w:rsid w:val="000A0EC9"/>
    <w:rsid w:val="000A39E6"/>
    <w:rsid w:val="000A614F"/>
    <w:rsid w:val="000A7009"/>
    <w:rsid w:val="000A77D7"/>
    <w:rsid w:val="000B0E61"/>
    <w:rsid w:val="000B1FEB"/>
    <w:rsid w:val="000B285E"/>
    <w:rsid w:val="000B324C"/>
    <w:rsid w:val="000B40FD"/>
    <w:rsid w:val="000B700E"/>
    <w:rsid w:val="000B77D1"/>
    <w:rsid w:val="000C1424"/>
    <w:rsid w:val="000C1860"/>
    <w:rsid w:val="000C44A9"/>
    <w:rsid w:val="000C60C0"/>
    <w:rsid w:val="000D0E76"/>
    <w:rsid w:val="000D4539"/>
    <w:rsid w:val="000E0A90"/>
    <w:rsid w:val="000E2B4D"/>
    <w:rsid w:val="000E44F2"/>
    <w:rsid w:val="000E54FA"/>
    <w:rsid w:val="000E7930"/>
    <w:rsid w:val="000E7A7F"/>
    <w:rsid w:val="000F046B"/>
    <w:rsid w:val="000F0B28"/>
    <w:rsid w:val="000F5E2D"/>
    <w:rsid w:val="0010033D"/>
    <w:rsid w:val="00101F82"/>
    <w:rsid w:val="001049F4"/>
    <w:rsid w:val="001053C0"/>
    <w:rsid w:val="00105F98"/>
    <w:rsid w:val="00106568"/>
    <w:rsid w:val="00110ACB"/>
    <w:rsid w:val="00112193"/>
    <w:rsid w:val="00116243"/>
    <w:rsid w:val="00120689"/>
    <w:rsid w:val="00120BEC"/>
    <w:rsid w:val="00120C79"/>
    <w:rsid w:val="00124191"/>
    <w:rsid w:val="00124E53"/>
    <w:rsid w:val="0012700B"/>
    <w:rsid w:val="00133ED2"/>
    <w:rsid w:val="0013493D"/>
    <w:rsid w:val="00136BCE"/>
    <w:rsid w:val="00140D05"/>
    <w:rsid w:val="0014174B"/>
    <w:rsid w:val="00141D56"/>
    <w:rsid w:val="00145AA5"/>
    <w:rsid w:val="0014653B"/>
    <w:rsid w:val="00146D6E"/>
    <w:rsid w:val="00150910"/>
    <w:rsid w:val="001518F3"/>
    <w:rsid w:val="001519EE"/>
    <w:rsid w:val="0015259A"/>
    <w:rsid w:val="0015470C"/>
    <w:rsid w:val="00155407"/>
    <w:rsid w:val="001633FD"/>
    <w:rsid w:val="001638B0"/>
    <w:rsid w:val="00163C6C"/>
    <w:rsid w:val="00163EAA"/>
    <w:rsid w:val="001665A2"/>
    <w:rsid w:val="001678F2"/>
    <w:rsid w:val="00171620"/>
    <w:rsid w:val="0017652B"/>
    <w:rsid w:val="00176D8E"/>
    <w:rsid w:val="00177105"/>
    <w:rsid w:val="0018064F"/>
    <w:rsid w:val="001815C9"/>
    <w:rsid w:val="0018225B"/>
    <w:rsid w:val="0018236A"/>
    <w:rsid w:val="00186906"/>
    <w:rsid w:val="00187EF2"/>
    <w:rsid w:val="00187F66"/>
    <w:rsid w:val="00193DF0"/>
    <w:rsid w:val="00193E73"/>
    <w:rsid w:val="00194238"/>
    <w:rsid w:val="001945C4"/>
    <w:rsid w:val="00194F10"/>
    <w:rsid w:val="001957BE"/>
    <w:rsid w:val="00195E87"/>
    <w:rsid w:val="0019604D"/>
    <w:rsid w:val="001968C2"/>
    <w:rsid w:val="001A00B8"/>
    <w:rsid w:val="001A14C7"/>
    <w:rsid w:val="001A21AB"/>
    <w:rsid w:val="001A3B81"/>
    <w:rsid w:val="001A3C14"/>
    <w:rsid w:val="001A4D2D"/>
    <w:rsid w:val="001A5246"/>
    <w:rsid w:val="001B07C8"/>
    <w:rsid w:val="001B1ADC"/>
    <w:rsid w:val="001B42AC"/>
    <w:rsid w:val="001B6A8A"/>
    <w:rsid w:val="001B6F73"/>
    <w:rsid w:val="001C0B41"/>
    <w:rsid w:val="001C0FF1"/>
    <w:rsid w:val="001C10FA"/>
    <w:rsid w:val="001C2456"/>
    <w:rsid w:val="001C4C4A"/>
    <w:rsid w:val="001C555E"/>
    <w:rsid w:val="001D080D"/>
    <w:rsid w:val="001D2011"/>
    <w:rsid w:val="001D265D"/>
    <w:rsid w:val="001D36C5"/>
    <w:rsid w:val="001D49A7"/>
    <w:rsid w:val="001E1098"/>
    <w:rsid w:val="001E1FB0"/>
    <w:rsid w:val="001E2AB0"/>
    <w:rsid w:val="001F1AF4"/>
    <w:rsid w:val="001F2C59"/>
    <w:rsid w:val="001F3828"/>
    <w:rsid w:val="001F3F8A"/>
    <w:rsid w:val="001F67C6"/>
    <w:rsid w:val="002018F7"/>
    <w:rsid w:val="00203E86"/>
    <w:rsid w:val="00206CB7"/>
    <w:rsid w:val="002071C0"/>
    <w:rsid w:val="0020765D"/>
    <w:rsid w:val="002124F6"/>
    <w:rsid w:val="00222854"/>
    <w:rsid w:val="00226C3E"/>
    <w:rsid w:val="0022755C"/>
    <w:rsid w:val="00230620"/>
    <w:rsid w:val="00231DCD"/>
    <w:rsid w:val="00233A39"/>
    <w:rsid w:val="00235378"/>
    <w:rsid w:val="00235C62"/>
    <w:rsid w:val="00236074"/>
    <w:rsid w:val="00242FCD"/>
    <w:rsid w:val="00244B05"/>
    <w:rsid w:val="00244F7D"/>
    <w:rsid w:val="00250113"/>
    <w:rsid w:val="00251F6B"/>
    <w:rsid w:val="002526F2"/>
    <w:rsid w:val="00254239"/>
    <w:rsid w:val="002600D2"/>
    <w:rsid w:val="002642A9"/>
    <w:rsid w:val="00266CD2"/>
    <w:rsid w:val="00266CF6"/>
    <w:rsid w:val="00273087"/>
    <w:rsid w:val="00280CD0"/>
    <w:rsid w:val="00283EE9"/>
    <w:rsid w:val="002857FB"/>
    <w:rsid w:val="00285A5B"/>
    <w:rsid w:val="002860CD"/>
    <w:rsid w:val="00286A18"/>
    <w:rsid w:val="002930DF"/>
    <w:rsid w:val="002979D5"/>
    <w:rsid w:val="002A1B07"/>
    <w:rsid w:val="002A2A87"/>
    <w:rsid w:val="002A3DC7"/>
    <w:rsid w:val="002A5D3B"/>
    <w:rsid w:val="002A698E"/>
    <w:rsid w:val="002A7AF7"/>
    <w:rsid w:val="002B27C0"/>
    <w:rsid w:val="002B3550"/>
    <w:rsid w:val="002B3E61"/>
    <w:rsid w:val="002B4909"/>
    <w:rsid w:val="002B5F89"/>
    <w:rsid w:val="002C1680"/>
    <w:rsid w:val="002C6B49"/>
    <w:rsid w:val="002C6BAA"/>
    <w:rsid w:val="002D0029"/>
    <w:rsid w:val="002D516A"/>
    <w:rsid w:val="002E05FF"/>
    <w:rsid w:val="002E1026"/>
    <w:rsid w:val="002E20FD"/>
    <w:rsid w:val="002E3B35"/>
    <w:rsid w:val="002E6B08"/>
    <w:rsid w:val="002F0025"/>
    <w:rsid w:val="002F3A6F"/>
    <w:rsid w:val="002F4A6E"/>
    <w:rsid w:val="002F700A"/>
    <w:rsid w:val="002F75A3"/>
    <w:rsid w:val="00301105"/>
    <w:rsid w:val="003029C0"/>
    <w:rsid w:val="00306C50"/>
    <w:rsid w:val="003104AA"/>
    <w:rsid w:val="00310A48"/>
    <w:rsid w:val="00310ADF"/>
    <w:rsid w:val="00311829"/>
    <w:rsid w:val="00311C46"/>
    <w:rsid w:val="00312928"/>
    <w:rsid w:val="003134B1"/>
    <w:rsid w:val="003211E8"/>
    <w:rsid w:val="00321369"/>
    <w:rsid w:val="00321BB7"/>
    <w:rsid w:val="00321BEB"/>
    <w:rsid w:val="00323304"/>
    <w:rsid w:val="0032519C"/>
    <w:rsid w:val="00327F4B"/>
    <w:rsid w:val="0033048F"/>
    <w:rsid w:val="00330BE5"/>
    <w:rsid w:val="00332200"/>
    <w:rsid w:val="00333F86"/>
    <w:rsid w:val="003359BF"/>
    <w:rsid w:val="00337A2F"/>
    <w:rsid w:val="00340A3C"/>
    <w:rsid w:val="003427B5"/>
    <w:rsid w:val="00344410"/>
    <w:rsid w:val="00344597"/>
    <w:rsid w:val="00351CCC"/>
    <w:rsid w:val="003529C1"/>
    <w:rsid w:val="00353362"/>
    <w:rsid w:val="0035504C"/>
    <w:rsid w:val="00363E53"/>
    <w:rsid w:val="003643AF"/>
    <w:rsid w:val="00373B26"/>
    <w:rsid w:val="0037619C"/>
    <w:rsid w:val="00376EEF"/>
    <w:rsid w:val="0037701C"/>
    <w:rsid w:val="003773A6"/>
    <w:rsid w:val="0038258D"/>
    <w:rsid w:val="00382A84"/>
    <w:rsid w:val="003878E9"/>
    <w:rsid w:val="00390751"/>
    <w:rsid w:val="00391B39"/>
    <w:rsid w:val="00392214"/>
    <w:rsid w:val="00392FB6"/>
    <w:rsid w:val="003A02A9"/>
    <w:rsid w:val="003A0B2E"/>
    <w:rsid w:val="003A1ABE"/>
    <w:rsid w:val="003A4E66"/>
    <w:rsid w:val="003A778F"/>
    <w:rsid w:val="003B1774"/>
    <w:rsid w:val="003B1EEA"/>
    <w:rsid w:val="003C26F8"/>
    <w:rsid w:val="003C441E"/>
    <w:rsid w:val="003C6A6C"/>
    <w:rsid w:val="003C6C83"/>
    <w:rsid w:val="003C6FF8"/>
    <w:rsid w:val="003C7C5A"/>
    <w:rsid w:val="003D05B3"/>
    <w:rsid w:val="003D4350"/>
    <w:rsid w:val="003D4685"/>
    <w:rsid w:val="003D5093"/>
    <w:rsid w:val="003D56D5"/>
    <w:rsid w:val="003D6E19"/>
    <w:rsid w:val="003E00EC"/>
    <w:rsid w:val="003E7D02"/>
    <w:rsid w:val="003F43F0"/>
    <w:rsid w:val="00401300"/>
    <w:rsid w:val="00405E15"/>
    <w:rsid w:val="00406603"/>
    <w:rsid w:val="004102F8"/>
    <w:rsid w:val="00412B4B"/>
    <w:rsid w:val="00413CA9"/>
    <w:rsid w:val="00414206"/>
    <w:rsid w:val="00415C71"/>
    <w:rsid w:val="00423B39"/>
    <w:rsid w:val="004244B7"/>
    <w:rsid w:val="004244D3"/>
    <w:rsid w:val="00424C7C"/>
    <w:rsid w:val="00426D38"/>
    <w:rsid w:val="00427B74"/>
    <w:rsid w:val="004333E7"/>
    <w:rsid w:val="00433A81"/>
    <w:rsid w:val="004351EF"/>
    <w:rsid w:val="00436AE8"/>
    <w:rsid w:val="004373CF"/>
    <w:rsid w:val="00437C1E"/>
    <w:rsid w:val="00441FB2"/>
    <w:rsid w:val="00443631"/>
    <w:rsid w:val="004449BA"/>
    <w:rsid w:val="004458E7"/>
    <w:rsid w:val="00447867"/>
    <w:rsid w:val="00450FA6"/>
    <w:rsid w:val="0045381C"/>
    <w:rsid w:val="004546F4"/>
    <w:rsid w:val="00455DE7"/>
    <w:rsid w:val="00457A49"/>
    <w:rsid w:val="00465038"/>
    <w:rsid w:val="00466AA0"/>
    <w:rsid w:val="00471ED8"/>
    <w:rsid w:val="0047309B"/>
    <w:rsid w:val="00473E8D"/>
    <w:rsid w:val="00476800"/>
    <w:rsid w:val="00477FB3"/>
    <w:rsid w:val="0048015C"/>
    <w:rsid w:val="00484194"/>
    <w:rsid w:val="00487379"/>
    <w:rsid w:val="00487DC5"/>
    <w:rsid w:val="00491DCF"/>
    <w:rsid w:val="0049484F"/>
    <w:rsid w:val="00494F93"/>
    <w:rsid w:val="004966FE"/>
    <w:rsid w:val="004A0BAC"/>
    <w:rsid w:val="004A190C"/>
    <w:rsid w:val="004A428E"/>
    <w:rsid w:val="004A593D"/>
    <w:rsid w:val="004A681D"/>
    <w:rsid w:val="004B0C37"/>
    <w:rsid w:val="004B0EA3"/>
    <w:rsid w:val="004B4B1E"/>
    <w:rsid w:val="004B62E4"/>
    <w:rsid w:val="004B7240"/>
    <w:rsid w:val="004B7A61"/>
    <w:rsid w:val="004C555E"/>
    <w:rsid w:val="004D1144"/>
    <w:rsid w:val="004D15C5"/>
    <w:rsid w:val="004D1F24"/>
    <w:rsid w:val="004D26D0"/>
    <w:rsid w:val="004D2E42"/>
    <w:rsid w:val="004E2A39"/>
    <w:rsid w:val="004E77B3"/>
    <w:rsid w:val="004E7BFA"/>
    <w:rsid w:val="004F25CA"/>
    <w:rsid w:val="004F264D"/>
    <w:rsid w:val="004F27B5"/>
    <w:rsid w:val="004F30B3"/>
    <w:rsid w:val="004F39F5"/>
    <w:rsid w:val="004F4227"/>
    <w:rsid w:val="004F4F91"/>
    <w:rsid w:val="005004DE"/>
    <w:rsid w:val="005007C6"/>
    <w:rsid w:val="0050395C"/>
    <w:rsid w:val="00504353"/>
    <w:rsid w:val="0050437A"/>
    <w:rsid w:val="00504A8F"/>
    <w:rsid w:val="00505008"/>
    <w:rsid w:val="00506560"/>
    <w:rsid w:val="0051025C"/>
    <w:rsid w:val="00510538"/>
    <w:rsid w:val="0051168E"/>
    <w:rsid w:val="00513E2A"/>
    <w:rsid w:val="005161C9"/>
    <w:rsid w:val="00521048"/>
    <w:rsid w:val="0052155D"/>
    <w:rsid w:val="00526533"/>
    <w:rsid w:val="005275CD"/>
    <w:rsid w:val="00532BB6"/>
    <w:rsid w:val="0053558C"/>
    <w:rsid w:val="00536E86"/>
    <w:rsid w:val="0053718D"/>
    <w:rsid w:val="00537F23"/>
    <w:rsid w:val="00541023"/>
    <w:rsid w:val="005426E7"/>
    <w:rsid w:val="00543D0C"/>
    <w:rsid w:val="00544341"/>
    <w:rsid w:val="00545CBF"/>
    <w:rsid w:val="0055040C"/>
    <w:rsid w:val="00552C86"/>
    <w:rsid w:val="005554A3"/>
    <w:rsid w:val="0056135D"/>
    <w:rsid w:val="005613AC"/>
    <w:rsid w:val="00562532"/>
    <w:rsid w:val="005628EF"/>
    <w:rsid w:val="0056333F"/>
    <w:rsid w:val="00563511"/>
    <w:rsid w:val="00564ADC"/>
    <w:rsid w:val="00565849"/>
    <w:rsid w:val="00565A55"/>
    <w:rsid w:val="00566259"/>
    <w:rsid w:val="00567282"/>
    <w:rsid w:val="005703F8"/>
    <w:rsid w:val="00572B69"/>
    <w:rsid w:val="005733CE"/>
    <w:rsid w:val="005738BE"/>
    <w:rsid w:val="00577E13"/>
    <w:rsid w:val="005811CD"/>
    <w:rsid w:val="005920F4"/>
    <w:rsid w:val="0059292B"/>
    <w:rsid w:val="005A29A4"/>
    <w:rsid w:val="005A43FF"/>
    <w:rsid w:val="005A7AA2"/>
    <w:rsid w:val="005B007C"/>
    <w:rsid w:val="005B0952"/>
    <w:rsid w:val="005B18A0"/>
    <w:rsid w:val="005B2AC3"/>
    <w:rsid w:val="005B374A"/>
    <w:rsid w:val="005B3B4A"/>
    <w:rsid w:val="005B3E9B"/>
    <w:rsid w:val="005C21C2"/>
    <w:rsid w:val="005C4D79"/>
    <w:rsid w:val="005D1FBA"/>
    <w:rsid w:val="005D22C1"/>
    <w:rsid w:val="005D2448"/>
    <w:rsid w:val="005D2B09"/>
    <w:rsid w:val="005D2C68"/>
    <w:rsid w:val="005D3168"/>
    <w:rsid w:val="005D4E5D"/>
    <w:rsid w:val="005D5833"/>
    <w:rsid w:val="005E04BE"/>
    <w:rsid w:val="005E0B8F"/>
    <w:rsid w:val="005E3A42"/>
    <w:rsid w:val="005E3C3E"/>
    <w:rsid w:val="005E3FAE"/>
    <w:rsid w:val="005E70C3"/>
    <w:rsid w:val="005F664E"/>
    <w:rsid w:val="005F72DE"/>
    <w:rsid w:val="005F7783"/>
    <w:rsid w:val="00600166"/>
    <w:rsid w:val="00600C67"/>
    <w:rsid w:val="006014BB"/>
    <w:rsid w:val="00603855"/>
    <w:rsid w:val="0060402B"/>
    <w:rsid w:val="006040F5"/>
    <w:rsid w:val="00604EA5"/>
    <w:rsid w:val="00604EFB"/>
    <w:rsid w:val="00606F39"/>
    <w:rsid w:val="00607CD2"/>
    <w:rsid w:val="006128F7"/>
    <w:rsid w:val="00612BAE"/>
    <w:rsid w:val="0061402D"/>
    <w:rsid w:val="00614BED"/>
    <w:rsid w:val="0061687A"/>
    <w:rsid w:val="0061779D"/>
    <w:rsid w:val="006214B3"/>
    <w:rsid w:val="00623D69"/>
    <w:rsid w:val="00624235"/>
    <w:rsid w:val="00624B7E"/>
    <w:rsid w:val="006306A6"/>
    <w:rsid w:val="006310C8"/>
    <w:rsid w:val="00633524"/>
    <w:rsid w:val="00633D7F"/>
    <w:rsid w:val="00640DBE"/>
    <w:rsid w:val="00643D80"/>
    <w:rsid w:val="00644F27"/>
    <w:rsid w:val="00645BEB"/>
    <w:rsid w:val="00647337"/>
    <w:rsid w:val="00647557"/>
    <w:rsid w:val="006502D9"/>
    <w:rsid w:val="00652C59"/>
    <w:rsid w:val="00652C94"/>
    <w:rsid w:val="00653F54"/>
    <w:rsid w:val="00663BBE"/>
    <w:rsid w:val="006641A2"/>
    <w:rsid w:val="00664FE3"/>
    <w:rsid w:val="00671344"/>
    <w:rsid w:val="00673185"/>
    <w:rsid w:val="00673D71"/>
    <w:rsid w:val="00673F40"/>
    <w:rsid w:val="00674E81"/>
    <w:rsid w:val="00674F4E"/>
    <w:rsid w:val="00676ADC"/>
    <w:rsid w:val="00677F80"/>
    <w:rsid w:val="00681D6B"/>
    <w:rsid w:val="00682C4E"/>
    <w:rsid w:val="006830D6"/>
    <w:rsid w:val="00684A81"/>
    <w:rsid w:val="00686A01"/>
    <w:rsid w:val="0069120E"/>
    <w:rsid w:val="0069170C"/>
    <w:rsid w:val="00691B51"/>
    <w:rsid w:val="006920B6"/>
    <w:rsid w:val="006A210D"/>
    <w:rsid w:val="006A25EA"/>
    <w:rsid w:val="006A33ED"/>
    <w:rsid w:val="006A630C"/>
    <w:rsid w:val="006A64E4"/>
    <w:rsid w:val="006A68EF"/>
    <w:rsid w:val="006A7046"/>
    <w:rsid w:val="006B435D"/>
    <w:rsid w:val="006B46BF"/>
    <w:rsid w:val="006B6BC2"/>
    <w:rsid w:val="006B6FAE"/>
    <w:rsid w:val="006C0501"/>
    <w:rsid w:val="006C276B"/>
    <w:rsid w:val="006C2F1C"/>
    <w:rsid w:val="006C54BA"/>
    <w:rsid w:val="006D2424"/>
    <w:rsid w:val="006D32D4"/>
    <w:rsid w:val="006D5B72"/>
    <w:rsid w:val="006E10D2"/>
    <w:rsid w:val="006E1AA6"/>
    <w:rsid w:val="006E244B"/>
    <w:rsid w:val="006E4244"/>
    <w:rsid w:val="006E632C"/>
    <w:rsid w:val="006F1681"/>
    <w:rsid w:val="006F1C5C"/>
    <w:rsid w:val="006F2288"/>
    <w:rsid w:val="006F3477"/>
    <w:rsid w:val="006F5C8C"/>
    <w:rsid w:val="007026A4"/>
    <w:rsid w:val="0070272E"/>
    <w:rsid w:val="00702BBE"/>
    <w:rsid w:val="00702ED7"/>
    <w:rsid w:val="00712AA2"/>
    <w:rsid w:val="00716E47"/>
    <w:rsid w:val="0071761A"/>
    <w:rsid w:val="0072187A"/>
    <w:rsid w:val="00723EAB"/>
    <w:rsid w:val="0072403A"/>
    <w:rsid w:val="007246A9"/>
    <w:rsid w:val="00726B1B"/>
    <w:rsid w:val="00727224"/>
    <w:rsid w:val="00727ABD"/>
    <w:rsid w:val="00727E24"/>
    <w:rsid w:val="00727EAF"/>
    <w:rsid w:val="0073166E"/>
    <w:rsid w:val="00731B5D"/>
    <w:rsid w:val="007411DA"/>
    <w:rsid w:val="00741F93"/>
    <w:rsid w:val="00745FA8"/>
    <w:rsid w:val="00751E15"/>
    <w:rsid w:val="00752C75"/>
    <w:rsid w:val="00772394"/>
    <w:rsid w:val="00775B0C"/>
    <w:rsid w:val="00775CA0"/>
    <w:rsid w:val="00775E17"/>
    <w:rsid w:val="007774D2"/>
    <w:rsid w:val="00780317"/>
    <w:rsid w:val="00784DB8"/>
    <w:rsid w:val="00790D9D"/>
    <w:rsid w:val="00795181"/>
    <w:rsid w:val="0079607C"/>
    <w:rsid w:val="007A3705"/>
    <w:rsid w:val="007A7780"/>
    <w:rsid w:val="007B15FB"/>
    <w:rsid w:val="007B1F9B"/>
    <w:rsid w:val="007B2E24"/>
    <w:rsid w:val="007B3E96"/>
    <w:rsid w:val="007B593C"/>
    <w:rsid w:val="007B730C"/>
    <w:rsid w:val="007B7E1B"/>
    <w:rsid w:val="007C3FBE"/>
    <w:rsid w:val="007C4EB8"/>
    <w:rsid w:val="007C691C"/>
    <w:rsid w:val="007C78DD"/>
    <w:rsid w:val="007D34C9"/>
    <w:rsid w:val="007D3FD0"/>
    <w:rsid w:val="007D5229"/>
    <w:rsid w:val="007E2BEE"/>
    <w:rsid w:val="007E2F3F"/>
    <w:rsid w:val="007E6222"/>
    <w:rsid w:val="007E78D0"/>
    <w:rsid w:val="007F17FF"/>
    <w:rsid w:val="007F3C55"/>
    <w:rsid w:val="007F4495"/>
    <w:rsid w:val="007F7CA4"/>
    <w:rsid w:val="00802F62"/>
    <w:rsid w:val="00803B52"/>
    <w:rsid w:val="008058D5"/>
    <w:rsid w:val="008059A7"/>
    <w:rsid w:val="008062E6"/>
    <w:rsid w:val="00807212"/>
    <w:rsid w:val="00807EC0"/>
    <w:rsid w:val="00811CDB"/>
    <w:rsid w:val="008121C4"/>
    <w:rsid w:val="00813412"/>
    <w:rsid w:val="0081393B"/>
    <w:rsid w:val="00814C84"/>
    <w:rsid w:val="00815C21"/>
    <w:rsid w:val="00817B50"/>
    <w:rsid w:val="008208CE"/>
    <w:rsid w:val="008225A0"/>
    <w:rsid w:val="00823664"/>
    <w:rsid w:val="00825BB5"/>
    <w:rsid w:val="00827898"/>
    <w:rsid w:val="008325D8"/>
    <w:rsid w:val="008329D6"/>
    <w:rsid w:val="00834F3B"/>
    <w:rsid w:val="008369FB"/>
    <w:rsid w:val="00841423"/>
    <w:rsid w:val="00842BC9"/>
    <w:rsid w:val="00847631"/>
    <w:rsid w:val="00847998"/>
    <w:rsid w:val="008530FA"/>
    <w:rsid w:val="00853352"/>
    <w:rsid w:val="00855781"/>
    <w:rsid w:val="0086502A"/>
    <w:rsid w:val="00865219"/>
    <w:rsid w:val="008652BB"/>
    <w:rsid w:val="008660A3"/>
    <w:rsid w:val="00870320"/>
    <w:rsid w:val="00870694"/>
    <w:rsid w:val="00870B99"/>
    <w:rsid w:val="00870C5C"/>
    <w:rsid w:val="008717A9"/>
    <w:rsid w:val="008719C7"/>
    <w:rsid w:val="0087692E"/>
    <w:rsid w:val="0088019F"/>
    <w:rsid w:val="008837D5"/>
    <w:rsid w:val="00884C29"/>
    <w:rsid w:val="00886C00"/>
    <w:rsid w:val="00887914"/>
    <w:rsid w:val="008900ED"/>
    <w:rsid w:val="0089595F"/>
    <w:rsid w:val="00895E81"/>
    <w:rsid w:val="00896395"/>
    <w:rsid w:val="008A4762"/>
    <w:rsid w:val="008A4A90"/>
    <w:rsid w:val="008A4EEF"/>
    <w:rsid w:val="008A6D72"/>
    <w:rsid w:val="008A7AC2"/>
    <w:rsid w:val="008B00E1"/>
    <w:rsid w:val="008B0836"/>
    <w:rsid w:val="008B1450"/>
    <w:rsid w:val="008B3FDC"/>
    <w:rsid w:val="008B7CCF"/>
    <w:rsid w:val="008C15A8"/>
    <w:rsid w:val="008C2503"/>
    <w:rsid w:val="008C2B85"/>
    <w:rsid w:val="008C2F96"/>
    <w:rsid w:val="008C505D"/>
    <w:rsid w:val="008D2F29"/>
    <w:rsid w:val="008D3BF7"/>
    <w:rsid w:val="008E6252"/>
    <w:rsid w:val="008F29E3"/>
    <w:rsid w:val="008F3C4A"/>
    <w:rsid w:val="008F4B97"/>
    <w:rsid w:val="008F5F62"/>
    <w:rsid w:val="008F6A08"/>
    <w:rsid w:val="008F7535"/>
    <w:rsid w:val="00900554"/>
    <w:rsid w:val="00901C02"/>
    <w:rsid w:val="00901C46"/>
    <w:rsid w:val="0090233C"/>
    <w:rsid w:val="00902E50"/>
    <w:rsid w:val="0090398B"/>
    <w:rsid w:val="00904544"/>
    <w:rsid w:val="00905CF3"/>
    <w:rsid w:val="00905D29"/>
    <w:rsid w:val="00907A9E"/>
    <w:rsid w:val="00910639"/>
    <w:rsid w:val="00910DFC"/>
    <w:rsid w:val="00913E9B"/>
    <w:rsid w:val="00915CFA"/>
    <w:rsid w:val="00923809"/>
    <w:rsid w:val="00925361"/>
    <w:rsid w:val="009267D6"/>
    <w:rsid w:val="009318F7"/>
    <w:rsid w:val="00931EC4"/>
    <w:rsid w:val="00934DA2"/>
    <w:rsid w:val="00936732"/>
    <w:rsid w:val="0094064E"/>
    <w:rsid w:val="00941C20"/>
    <w:rsid w:val="00942DDD"/>
    <w:rsid w:val="009435A1"/>
    <w:rsid w:val="00944C08"/>
    <w:rsid w:val="00950C78"/>
    <w:rsid w:val="0095395C"/>
    <w:rsid w:val="00954597"/>
    <w:rsid w:val="00955FB4"/>
    <w:rsid w:val="00956235"/>
    <w:rsid w:val="0096125F"/>
    <w:rsid w:val="009614CC"/>
    <w:rsid w:val="0096168A"/>
    <w:rsid w:val="00962BB9"/>
    <w:rsid w:val="009661F9"/>
    <w:rsid w:val="009671E7"/>
    <w:rsid w:val="0097074D"/>
    <w:rsid w:val="00972113"/>
    <w:rsid w:val="00975379"/>
    <w:rsid w:val="00977479"/>
    <w:rsid w:val="00981195"/>
    <w:rsid w:val="0098551B"/>
    <w:rsid w:val="00987145"/>
    <w:rsid w:val="00990C01"/>
    <w:rsid w:val="009918A8"/>
    <w:rsid w:val="009918F6"/>
    <w:rsid w:val="00992292"/>
    <w:rsid w:val="009970FC"/>
    <w:rsid w:val="009A021F"/>
    <w:rsid w:val="009A2277"/>
    <w:rsid w:val="009A67CF"/>
    <w:rsid w:val="009A68FD"/>
    <w:rsid w:val="009B5246"/>
    <w:rsid w:val="009B79EB"/>
    <w:rsid w:val="009B7DD7"/>
    <w:rsid w:val="009C00F6"/>
    <w:rsid w:val="009C1DCD"/>
    <w:rsid w:val="009C1EE1"/>
    <w:rsid w:val="009C2BDB"/>
    <w:rsid w:val="009C2EB2"/>
    <w:rsid w:val="009C690D"/>
    <w:rsid w:val="009C7774"/>
    <w:rsid w:val="009D2519"/>
    <w:rsid w:val="009D2F65"/>
    <w:rsid w:val="009D3643"/>
    <w:rsid w:val="009D37B6"/>
    <w:rsid w:val="009D3957"/>
    <w:rsid w:val="009D45A8"/>
    <w:rsid w:val="009D7383"/>
    <w:rsid w:val="009D7A20"/>
    <w:rsid w:val="009E33CB"/>
    <w:rsid w:val="009E676D"/>
    <w:rsid w:val="009F030B"/>
    <w:rsid w:val="009F0831"/>
    <w:rsid w:val="009F1277"/>
    <w:rsid w:val="009F139A"/>
    <w:rsid w:val="009F1FE8"/>
    <w:rsid w:val="009F2563"/>
    <w:rsid w:val="009F550C"/>
    <w:rsid w:val="009F5AAB"/>
    <w:rsid w:val="009F6212"/>
    <w:rsid w:val="009F66B8"/>
    <w:rsid w:val="00A035D7"/>
    <w:rsid w:val="00A072C6"/>
    <w:rsid w:val="00A172FF"/>
    <w:rsid w:val="00A214A4"/>
    <w:rsid w:val="00A21F38"/>
    <w:rsid w:val="00A22A2D"/>
    <w:rsid w:val="00A24862"/>
    <w:rsid w:val="00A24B0A"/>
    <w:rsid w:val="00A259A7"/>
    <w:rsid w:val="00A25D77"/>
    <w:rsid w:val="00A304F4"/>
    <w:rsid w:val="00A30A6D"/>
    <w:rsid w:val="00A33247"/>
    <w:rsid w:val="00A35EF1"/>
    <w:rsid w:val="00A363C6"/>
    <w:rsid w:val="00A37056"/>
    <w:rsid w:val="00A42247"/>
    <w:rsid w:val="00A43043"/>
    <w:rsid w:val="00A47992"/>
    <w:rsid w:val="00A50D40"/>
    <w:rsid w:val="00A519A3"/>
    <w:rsid w:val="00A56847"/>
    <w:rsid w:val="00A60CF4"/>
    <w:rsid w:val="00A60D62"/>
    <w:rsid w:val="00A6411F"/>
    <w:rsid w:val="00A64C66"/>
    <w:rsid w:val="00A66369"/>
    <w:rsid w:val="00A675EB"/>
    <w:rsid w:val="00A75F72"/>
    <w:rsid w:val="00A77DB7"/>
    <w:rsid w:val="00A80BE9"/>
    <w:rsid w:val="00A8431C"/>
    <w:rsid w:val="00A85E6D"/>
    <w:rsid w:val="00A93DD1"/>
    <w:rsid w:val="00A9522B"/>
    <w:rsid w:val="00A95EA6"/>
    <w:rsid w:val="00AA0153"/>
    <w:rsid w:val="00AA137D"/>
    <w:rsid w:val="00AA4AA3"/>
    <w:rsid w:val="00AA535A"/>
    <w:rsid w:val="00AA5EEC"/>
    <w:rsid w:val="00AA603C"/>
    <w:rsid w:val="00AA67EE"/>
    <w:rsid w:val="00AA76E9"/>
    <w:rsid w:val="00AA7C10"/>
    <w:rsid w:val="00AB0F0E"/>
    <w:rsid w:val="00AB16B5"/>
    <w:rsid w:val="00AB1EE2"/>
    <w:rsid w:val="00AB29F9"/>
    <w:rsid w:val="00AB329E"/>
    <w:rsid w:val="00AB430E"/>
    <w:rsid w:val="00AC25B6"/>
    <w:rsid w:val="00AC7C64"/>
    <w:rsid w:val="00AD63F7"/>
    <w:rsid w:val="00AE24D3"/>
    <w:rsid w:val="00AE2955"/>
    <w:rsid w:val="00AE46F0"/>
    <w:rsid w:val="00AE4AF6"/>
    <w:rsid w:val="00AE636C"/>
    <w:rsid w:val="00AF15B2"/>
    <w:rsid w:val="00AF1765"/>
    <w:rsid w:val="00AF3A41"/>
    <w:rsid w:val="00AF7718"/>
    <w:rsid w:val="00B0123F"/>
    <w:rsid w:val="00B02301"/>
    <w:rsid w:val="00B02DF7"/>
    <w:rsid w:val="00B03BA1"/>
    <w:rsid w:val="00B03E20"/>
    <w:rsid w:val="00B066D8"/>
    <w:rsid w:val="00B06A9B"/>
    <w:rsid w:val="00B13335"/>
    <w:rsid w:val="00B1779C"/>
    <w:rsid w:val="00B20408"/>
    <w:rsid w:val="00B20A7E"/>
    <w:rsid w:val="00B23A6E"/>
    <w:rsid w:val="00B247E6"/>
    <w:rsid w:val="00B248A8"/>
    <w:rsid w:val="00B24B9E"/>
    <w:rsid w:val="00B24F6E"/>
    <w:rsid w:val="00B25A06"/>
    <w:rsid w:val="00B267A2"/>
    <w:rsid w:val="00B26AA4"/>
    <w:rsid w:val="00B27205"/>
    <w:rsid w:val="00B32DDA"/>
    <w:rsid w:val="00B33E41"/>
    <w:rsid w:val="00B3684B"/>
    <w:rsid w:val="00B409DB"/>
    <w:rsid w:val="00B4127C"/>
    <w:rsid w:val="00B42E99"/>
    <w:rsid w:val="00B43B73"/>
    <w:rsid w:val="00B43BAA"/>
    <w:rsid w:val="00B467AE"/>
    <w:rsid w:val="00B479B5"/>
    <w:rsid w:val="00B47E54"/>
    <w:rsid w:val="00B519C2"/>
    <w:rsid w:val="00B53C1B"/>
    <w:rsid w:val="00B546BB"/>
    <w:rsid w:val="00B57745"/>
    <w:rsid w:val="00B6014A"/>
    <w:rsid w:val="00B61E57"/>
    <w:rsid w:val="00B63A0D"/>
    <w:rsid w:val="00B64F3F"/>
    <w:rsid w:val="00B657D6"/>
    <w:rsid w:val="00B662AC"/>
    <w:rsid w:val="00B6676A"/>
    <w:rsid w:val="00B66B30"/>
    <w:rsid w:val="00B70BEA"/>
    <w:rsid w:val="00B7231F"/>
    <w:rsid w:val="00B72D2E"/>
    <w:rsid w:val="00B73610"/>
    <w:rsid w:val="00B76014"/>
    <w:rsid w:val="00B87412"/>
    <w:rsid w:val="00B90037"/>
    <w:rsid w:val="00B92DB9"/>
    <w:rsid w:val="00B93085"/>
    <w:rsid w:val="00B948E0"/>
    <w:rsid w:val="00B9640A"/>
    <w:rsid w:val="00B97BAB"/>
    <w:rsid w:val="00BB20BB"/>
    <w:rsid w:val="00BB4328"/>
    <w:rsid w:val="00BB792E"/>
    <w:rsid w:val="00BC1D6E"/>
    <w:rsid w:val="00BC45A0"/>
    <w:rsid w:val="00BC695A"/>
    <w:rsid w:val="00BD5294"/>
    <w:rsid w:val="00BD649C"/>
    <w:rsid w:val="00BE26A4"/>
    <w:rsid w:val="00BE6253"/>
    <w:rsid w:val="00BE6B13"/>
    <w:rsid w:val="00BE7EF7"/>
    <w:rsid w:val="00BF233C"/>
    <w:rsid w:val="00BF3CDE"/>
    <w:rsid w:val="00BF44AF"/>
    <w:rsid w:val="00BF6FE9"/>
    <w:rsid w:val="00C01DBF"/>
    <w:rsid w:val="00C0327D"/>
    <w:rsid w:val="00C05056"/>
    <w:rsid w:val="00C064DD"/>
    <w:rsid w:val="00C11435"/>
    <w:rsid w:val="00C1392C"/>
    <w:rsid w:val="00C20382"/>
    <w:rsid w:val="00C20F0B"/>
    <w:rsid w:val="00C22393"/>
    <w:rsid w:val="00C24061"/>
    <w:rsid w:val="00C24DED"/>
    <w:rsid w:val="00C26DF6"/>
    <w:rsid w:val="00C27D28"/>
    <w:rsid w:val="00C3053A"/>
    <w:rsid w:val="00C33B4A"/>
    <w:rsid w:val="00C33FFF"/>
    <w:rsid w:val="00C3615D"/>
    <w:rsid w:val="00C368FF"/>
    <w:rsid w:val="00C37E65"/>
    <w:rsid w:val="00C40797"/>
    <w:rsid w:val="00C42231"/>
    <w:rsid w:val="00C44E4A"/>
    <w:rsid w:val="00C615A5"/>
    <w:rsid w:val="00C61A54"/>
    <w:rsid w:val="00C61AF9"/>
    <w:rsid w:val="00C62BAF"/>
    <w:rsid w:val="00C63089"/>
    <w:rsid w:val="00C63091"/>
    <w:rsid w:val="00C63314"/>
    <w:rsid w:val="00C634E8"/>
    <w:rsid w:val="00C63A99"/>
    <w:rsid w:val="00C65538"/>
    <w:rsid w:val="00C66402"/>
    <w:rsid w:val="00C679B8"/>
    <w:rsid w:val="00C67BDB"/>
    <w:rsid w:val="00C712B7"/>
    <w:rsid w:val="00C74C4E"/>
    <w:rsid w:val="00C85C96"/>
    <w:rsid w:val="00C90DBC"/>
    <w:rsid w:val="00C92941"/>
    <w:rsid w:val="00C92C97"/>
    <w:rsid w:val="00C95D1E"/>
    <w:rsid w:val="00CA0D2F"/>
    <w:rsid w:val="00CA526E"/>
    <w:rsid w:val="00CA5A60"/>
    <w:rsid w:val="00CA7ABE"/>
    <w:rsid w:val="00CB05E6"/>
    <w:rsid w:val="00CB1800"/>
    <w:rsid w:val="00CB193D"/>
    <w:rsid w:val="00CB6349"/>
    <w:rsid w:val="00CB65C8"/>
    <w:rsid w:val="00CB7799"/>
    <w:rsid w:val="00CC05E8"/>
    <w:rsid w:val="00CC3213"/>
    <w:rsid w:val="00CC497D"/>
    <w:rsid w:val="00CC5FA2"/>
    <w:rsid w:val="00CD3E96"/>
    <w:rsid w:val="00CD6C3B"/>
    <w:rsid w:val="00CE18F9"/>
    <w:rsid w:val="00CE35CF"/>
    <w:rsid w:val="00CE3E6E"/>
    <w:rsid w:val="00CF167D"/>
    <w:rsid w:val="00CF2449"/>
    <w:rsid w:val="00CF4DB3"/>
    <w:rsid w:val="00CF63F5"/>
    <w:rsid w:val="00CF6A90"/>
    <w:rsid w:val="00CF76F4"/>
    <w:rsid w:val="00D009B8"/>
    <w:rsid w:val="00D0136B"/>
    <w:rsid w:val="00D01571"/>
    <w:rsid w:val="00D07783"/>
    <w:rsid w:val="00D13164"/>
    <w:rsid w:val="00D136EE"/>
    <w:rsid w:val="00D1393B"/>
    <w:rsid w:val="00D13D98"/>
    <w:rsid w:val="00D209BB"/>
    <w:rsid w:val="00D226A1"/>
    <w:rsid w:val="00D2345D"/>
    <w:rsid w:val="00D24418"/>
    <w:rsid w:val="00D2566E"/>
    <w:rsid w:val="00D25710"/>
    <w:rsid w:val="00D321D9"/>
    <w:rsid w:val="00D322B8"/>
    <w:rsid w:val="00D3467C"/>
    <w:rsid w:val="00D371FE"/>
    <w:rsid w:val="00D465D6"/>
    <w:rsid w:val="00D46D72"/>
    <w:rsid w:val="00D531BD"/>
    <w:rsid w:val="00D5517B"/>
    <w:rsid w:val="00D55AF8"/>
    <w:rsid w:val="00D55FEC"/>
    <w:rsid w:val="00D56215"/>
    <w:rsid w:val="00D6049D"/>
    <w:rsid w:val="00D636A4"/>
    <w:rsid w:val="00D66555"/>
    <w:rsid w:val="00D67E28"/>
    <w:rsid w:val="00D70B50"/>
    <w:rsid w:val="00D731B8"/>
    <w:rsid w:val="00D7348F"/>
    <w:rsid w:val="00D751C8"/>
    <w:rsid w:val="00D756F9"/>
    <w:rsid w:val="00D76979"/>
    <w:rsid w:val="00D76B7C"/>
    <w:rsid w:val="00D82030"/>
    <w:rsid w:val="00D866DF"/>
    <w:rsid w:val="00D86797"/>
    <w:rsid w:val="00D87EDA"/>
    <w:rsid w:val="00D92558"/>
    <w:rsid w:val="00D93149"/>
    <w:rsid w:val="00D932AF"/>
    <w:rsid w:val="00D97101"/>
    <w:rsid w:val="00D9775F"/>
    <w:rsid w:val="00D97AE3"/>
    <w:rsid w:val="00DA308C"/>
    <w:rsid w:val="00DA3FF4"/>
    <w:rsid w:val="00DA4D77"/>
    <w:rsid w:val="00DA5CF1"/>
    <w:rsid w:val="00DA7D85"/>
    <w:rsid w:val="00DA7F2F"/>
    <w:rsid w:val="00DB12BD"/>
    <w:rsid w:val="00DB1380"/>
    <w:rsid w:val="00DB1438"/>
    <w:rsid w:val="00DB1FAE"/>
    <w:rsid w:val="00DB341A"/>
    <w:rsid w:val="00DB442E"/>
    <w:rsid w:val="00DB77F8"/>
    <w:rsid w:val="00DC03E7"/>
    <w:rsid w:val="00DC13A1"/>
    <w:rsid w:val="00DC1DA3"/>
    <w:rsid w:val="00DC60D0"/>
    <w:rsid w:val="00DD03CA"/>
    <w:rsid w:val="00DD19B9"/>
    <w:rsid w:val="00DD24B0"/>
    <w:rsid w:val="00DD4DCB"/>
    <w:rsid w:val="00DE017C"/>
    <w:rsid w:val="00DE0502"/>
    <w:rsid w:val="00DE0CA8"/>
    <w:rsid w:val="00DE64C9"/>
    <w:rsid w:val="00DE7CBC"/>
    <w:rsid w:val="00DE7DC2"/>
    <w:rsid w:val="00DE7FF4"/>
    <w:rsid w:val="00DF0994"/>
    <w:rsid w:val="00DF5388"/>
    <w:rsid w:val="00DF56FB"/>
    <w:rsid w:val="00DF6C3F"/>
    <w:rsid w:val="00DF7073"/>
    <w:rsid w:val="00DF70CA"/>
    <w:rsid w:val="00E03869"/>
    <w:rsid w:val="00E03C79"/>
    <w:rsid w:val="00E04104"/>
    <w:rsid w:val="00E044EE"/>
    <w:rsid w:val="00E0477A"/>
    <w:rsid w:val="00E04CAE"/>
    <w:rsid w:val="00E06FC9"/>
    <w:rsid w:val="00E1138D"/>
    <w:rsid w:val="00E116CD"/>
    <w:rsid w:val="00E117A7"/>
    <w:rsid w:val="00E143EF"/>
    <w:rsid w:val="00E219A3"/>
    <w:rsid w:val="00E22A92"/>
    <w:rsid w:val="00E23568"/>
    <w:rsid w:val="00E24A5D"/>
    <w:rsid w:val="00E24E2F"/>
    <w:rsid w:val="00E2647F"/>
    <w:rsid w:val="00E3013B"/>
    <w:rsid w:val="00E30450"/>
    <w:rsid w:val="00E321AD"/>
    <w:rsid w:val="00E37B52"/>
    <w:rsid w:val="00E4024A"/>
    <w:rsid w:val="00E404DF"/>
    <w:rsid w:val="00E407F7"/>
    <w:rsid w:val="00E47D3C"/>
    <w:rsid w:val="00E5442B"/>
    <w:rsid w:val="00E548D9"/>
    <w:rsid w:val="00E55D5C"/>
    <w:rsid w:val="00E60CF3"/>
    <w:rsid w:val="00E614E9"/>
    <w:rsid w:val="00E615C3"/>
    <w:rsid w:val="00E61651"/>
    <w:rsid w:val="00E617AD"/>
    <w:rsid w:val="00E63061"/>
    <w:rsid w:val="00E6368B"/>
    <w:rsid w:val="00E63AD2"/>
    <w:rsid w:val="00E67116"/>
    <w:rsid w:val="00E677E5"/>
    <w:rsid w:val="00E710D8"/>
    <w:rsid w:val="00E72DB1"/>
    <w:rsid w:val="00E80924"/>
    <w:rsid w:val="00E81545"/>
    <w:rsid w:val="00E815D3"/>
    <w:rsid w:val="00E815E8"/>
    <w:rsid w:val="00E82143"/>
    <w:rsid w:val="00E8247F"/>
    <w:rsid w:val="00E82911"/>
    <w:rsid w:val="00E852C7"/>
    <w:rsid w:val="00EA35EF"/>
    <w:rsid w:val="00EA5D9A"/>
    <w:rsid w:val="00EA6F5E"/>
    <w:rsid w:val="00EB1F4C"/>
    <w:rsid w:val="00EB366C"/>
    <w:rsid w:val="00EB3DC7"/>
    <w:rsid w:val="00EB4ED6"/>
    <w:rsid w:val="00EB5FBE"/>
    <w:rsid w:val="00EB706C"/>
    <w:rsid w:val="00EC4D73"/>
    <w:rsid w:val="00EC4F42"/>
    <w:rsid w:val="00EC5CFC"/>
    <w:rsid w:val="00EC614B"/>
    <w:rsid w:val="00ED5014"/>
    <w:rsid w:val="00ED5782"/>
    <w:rsid w:val="00ED5F25"/>
    <w:rsid w:val="00ED6405"/>
    <w:rsid w:val="00ED74EF"/>
    <w:rsid w:val="00EE3905"/>
    <w:rsid w:val="00EE3D14"/>
    <w:rsid w:val="00EF07E6"/>
    <w:rsid w:val="00EF3B12"/>
    <w:rsid w:val="00EF5153"/>
    <w:rsid w:val="00EF607D"/>
    <w:rsid w:val="00EF771E"/>
    <w:rsid w:val="00EF79C6"/>
    <w:rsid w:val="00F019AD"/>
    <w:rsid w:val="00F01B6C"/>
    <w:rsid w:val="00F02376"/>
    <w:rsid w:val="00F05D21"/>
    <w:rsid w:val="00F05F70"/>
    <w:rsid w:val="00F06630"/>
    <w:rsid w:val="00F07180"/>
    <w:rsid w:val="00F07193"/>
    <w:rsid w:val="00F112E7"/>
    <w:rsid w:val="00F12D2B"/>
    <w:rsid w:val="00F131AC"/>
    <w:rsid w:val="00F13273"/>
    <w:rsid w:val="00F1662B"/>
    <w:rsid w:val="00F241E0"/>
    <w:rsid w:val="00F24374"/>
    <w:rsid w:val="00F267BA"/>
    <w:rsid w:val="00F26EF1"/>
    <w:rsid w:val="00F34569"/>
    <w:rsid w:val="00F350E8"/>
    <w:rsid w:val="00F36FD6"/>
    <w:rsid w:val="00F37BDD"/>
    <w:rsid w:val="00F40539"/>
    <w:rsid w:val="00F41F68"/>
    <w:rsid w:val="00F46073"/>
    <w:rsid w:val="00F4647B"/>
    <w:rsid w:val="00F50497"/>
    <w:rsid w:val="00F50972"/>
    <w:rsid w:val="00F50A69"/>
    <w:rsid w:val="00F51DF7"/>
    <w:rsid w:val="00F52143"/>
    <w:rsid w:val="00F53BB0"/>
    <w:rsid w:val="00F53D3E"/>
    <w:rsid w:val="00F54846"/>
    <w:rsid w:val="00F54DA0"/>
    <w:rsid w:val="00F5747D"/>
    <w:rsid w:val="00F6142D"/>
    <w:rsid w:val="00F61A9E"/>
    <w:rsid w:val="00F623EB"/>
    <w:rsid w:val="00F65512"/>
    <w:rsid w:val="00F67632"/>
    <w:rsid w:val="00F67B67"/>
    <w:rsid w:val="00F7147D"/>
    <w:rsid w:val="00F71496"/>
    <w:rsid w:val="00F7229F"/>
    <w:rsid w:val="00F72FC5"/>
    <w:rsid w:val="00F74A82"/>
    <w:rsid w:val="00F77769"/>
    <w:rsid w:val="00F86B16"/>
    <w:rsid w:val="00F87DD2"/>
    <w:rsid w:val="00F87E47"/>
    <w:rsid w:val="00F91981"/>
    <w:rsid w:val="00F91A82"/>
    <w:rsid w:val="00F93398"/>
    <w:rsid w:val="00F94BF4"/>
    <w:rsid w:val="00FA0D66"/>
    <w:rsid w:val="00FA28B3"/>
    <w:rsid w:val="00FA293C"/>
    <w:rsid w:val="00FB0D30"/>
    <w:rsid w:val="00FB26BA"/>
    <w:rsid w:val="00FC0A15"/>
    <w:rsid w:val="00FC2126"/>
    <w:rsid w:val="00FC3E73"/>
    <w:rsid w:val="00FC4651"/>
    <w:rsid w:val="00FC6F41"/>
    <w:rsid w:val="00FD14DF"/>
    <w:rsid w:val="00FD3962"/>
    <w:rsid w:val="00FD4E71"/>
    <w:rsid w:val="00FD6BE2"/>
    <w:rsid w:val="00FD76AC"/>
    <w:rsid w:val="00FE4ED6"/>
    <w:rsid w:val="00FE7629"/>
    <w:rsid w:val="00FE7FA4"/>
    <w:rsid w:val="00FF0C52"/>
    <w:rsid w:val="00FF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before="360"/>
        <w:ind w:left="714" w:hanging="357"/>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unhideWhenUsed="1"/>
    <w:lsdException w:name="Body Text" w:semiHidden="1" w:unhideWhenUsed="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Elegan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664E"/>
    <w:rPr>
      <w:rFonts w:eastAsiaTheme="majorEastAsia"/>
      <w:lang w:val="en-US" w:bidi="en-US"/>
    </w:rPr>
  </w:style>
  <w:style w:type="paragraph" w:styleId="1">
    <w:name w:val="heading 1"/>
    <w:basedOn w:val="a"/>
    <w:next w:val="a"/>
    <w:link w:val="10"/>
    <w:uiPriority w:val="9"/>
    <w:qFormat/>
    <w:rsid w:val="005F664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5F664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5F664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5F664E"/>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5F664E"/>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5F664E"/>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5F664E"/>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5F664E"/>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5F664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ки тем в программе"/>
    <w:basedOn w:val="a"/>
    <w:qFormat/>
    <w:rsid w:val="005F664E"/>
    <w:pPr>
      <w:keepLines/>
      <w:spacing w:before="120" w:after="120"/>
      <w:jc w:val="center"/>
    </w:pPr>
    <w:rPr>
      <w:rFonts w:ascii="Times New Roman" w:hAnsi="Times New Roman"/>
      <w:b/>
      <w:sz w:val="24"/>
      <w:lang w:val="ru-RU"/>
    </w:rPr>
  </w:style>
  <w:style w:type="paragraph" w:customStyle="1" w:styleId="a4">
    <w:name w:val="Содержание тем в программе"/>
    <w:basedOn w:val="a3"/>
    <w:qFormat/>
    <w:rsid w:val="005F664E"/>
    <w:pPr>
      <w:spacing w:before="0" w:after="0"/>
      <w:ind w:firstLine="709"/>
    </w:pPr>
    <w:rPr>
      <w:b w:val="0"/>
    </w:rPr>
  </w:style>
  <w:style w:type="character" w:customStyle="1" w:styleId="10">
    <w:name w:val="Заголовок 1 Знак"/>
    <w:basedOn w:val="a0"/>
    <w:link w:val="1"/>
    <w:uiPriority w:val="9"/>
    <w:rsid w:val="005F664E"/>
    <w:rPr>
      <w:rFonts w:asciiTheme="majorHAnsi" w:eastAsiaTheme="majorEastAsia" w:hAnsiTheme="majorHAnsi" w:cstheme="majorBidi"/>
      <w:caps/>
      <w:color w:val="632423" w:themeColor="accent2" w:themeShade="80"/>
      <w:spacing w:val="20"/>
      <w:sz w:val="28"/>
      <w:szCs w:val="28"/>
      <w:lang w:val="en-US" w:bidi="en-US"/>
    </w:rPr>
  </w:style>
  <w:style w:type="character" w:customStyle="1" w:styleId="20">
    <w:name w:val="Заголовок 2 Знак"/>
    <w:basedOn w:val="a0"/>
    <w:link w:val="2"/>
    <w:uiPriority w:val="9"/>
    <w:semiHidden/>
    <w:rsid w:val="005F664E"/>
    <w:rPr>
      <w:rFonts w:asciiTheme="majorHAnsi" w:eastAsiaTheme="majorEastAsia" w:hAnsiTheme="majorHAnsi" w:cstheme="majorBidi"/>
      <w:caps/>
      <w:color w:val="632423" w:themeColor="accent2" w:themeShade="80"/>
      <w:spacing w:val="15"/>
      <w:sz w:val="24"/>
      <w:szCs w:val="24"/>
      <w:lang w:val="en-US" w:bidi="en-US"/>
    </w:rPr>
  </w:style>
  <w:style w:type="character" w:customStyle="1" w:styleId="30">
    <w:name w:val="Заголовок 3 Знак"/>
    <w:basedOn w:val="a0"/>
    <w:link w:val="3"/>
    <w:uiPriority w:val="9"/>
    <w:rsid w:val="005F664E"/>
    <w:rPr>
      <w:rFonts w:asciiTheme="majorHAnsi" w:eastAsiaTheme="majorEastAsia" w:hAnsiTheme="majorHAnsi" w:cstheme="majorBidi"/>
      <w:caps/>
      <w:color w:val="622423" w:themeColor="accent2" w:themeShade="7F"/>
      <w:sz w:val="24"/>
      <w:szCs w:val="24"/>
      <w:lang w:val="en-US" w:bidi="en-US"/>
    </w:rPr>
  </w:style>
  <w:style w:type="character" w:customStyle="1" w:styleId="40">
    <w:name w:val="Заголовок 4 Знак"/>
    <w:basedOn w:val="a0"/>
    <w:link w:val="4"/>
    <w:uiPriority w:val="9"/>
    <w:semiHidden/>
    <w:rsid w:val="005F664E"/>
    <w:rPr>
      <w:rFonts w:asciiTheme="majorHAnsi" w:eastAsiaTheme="majorEastAsia" w:hAnsiTheme="majorHAnsi" w:cstheme="majorBidi"/>
      <w:caps/>
      <w:color w:val="622423" w:themeColor="accent2" w:themeShade="7F"/>
      <w:spacing w:val="10"/>
      <w:lang w:val="en-US" w:bidi="en-US"/>
    </w:rPr>
  </w:style>
  <w:style w:type="character" w:customStyle="1" w:styleId="50">
    <w:name w:val="Заголовок 5 Знак"/>
    <w:basedOn w:val="a0"/>
    <w:link w:val="5"/>
    <w:uiPriority w:val="9"/>
    <w:semiHidden/>
    <w:rsid w:val="005F664E"/>
    <w:rPr>
      <w:rFonts w:asciiTheme="majorHAnsi" w:eastAsiaTheme="majorEastAsia" w:hAnsiTheme="majorHAnsi" w:cstheme="majorBidi"/>
      <w:caps/>
      <w:color w:val="622423" w:themeColor="accent2" w:themeShade="7F"/>
      <w:spacing w:val="10"/>
      <w:lang w:val="en-US" w:bidi="en-US"/>
    </w:rPr>
  </w:style>
  <w:style w:type="character" w:customStyle="1" w:styleId="60">
    <w:name w:val="Заголовок 6 Знак"/>
    <w:basedOn w:val="a0"/>
    <w:link w:val="6"/>
    <w:uiPriority w:val="9"/>
    <w:semiHidden/>
    <w:rsid w:val="005F664E"/>
    <w:rPr>
      <w:rFonts w:asciiTheme="majorHAnsi" w:eastAsiaTheme="majorEastAsia" w:hAnsiTheme="majorHAnsi" w:cstheme="majorBidi"/>
      <w:caps/>
      <w:color w:val="943634" w:themeColor="accent2" w:themeShade="BF"/>
      <w:spacing w:val="10"/>
      <w:lang w:val="en-US" w:bidi="en-US"/>
    </w:rPr>
  </w:style>
  <w:style w:type="character" w:customStyle="1" w:styleId="70">
    <w:name w:val="Заголовок 7 Знак"/>
    <w:basedOn w:val="a0"/>
    <w:link w:val="7"/>
    <w:uiPriority w:val="9"/>
    <w:semiHidden/>
    <w:rsid w:val="005F664E"/>
    <w:rPr>
      <w:rFonts w:asciiTheme="majorHAnsi" w:eastAsiaTheme="majorEastAsia" w:hAnsiTheme="majorHAnsi" w:cstheme="majorBidi"/>
      <w:i/>
      <w:iCs/>
      <w:caps/>
      <w:color w:val="943634" w:themeColor="accent2" w:themeShade="BF"/>
      <w:spacing w:val="10"/>
      <w:lang w:val="en-US" w:bidi="en-US"/>
    </w:rPr>
  </w:style>
  <w:style w:type="character" w:customStyle="1" w:styleId="80">
    <w:name w:val="Заголовок 8 Знак"/>
    <w:basedOn w:val="a0"/>
    <w:link w:val="8"/>
    <w:uiPriority w:val="9"/>
    <w:semiHidden/>
    <w:rsid w:val="005F664E"/>
    <w:rPr>
      <w:rFonts w:asciiTheme="majorHAnsi" w:eastAsiaTheme="majorEastAsia" w:hAnsiTheme="majorHAnsi" w:cstheme="majorBidi"/>
      <w:caps/>
      <w:spacing w:val="10"/>
      <w:sz w:val="20"/>
      <w:szCs w:val="20"/>
      <w:lang w:val="en-US" w:bidi="en-US"/>
    </w:rPr>
  </w:style>
  <w:style w:type="character" w:customStyle="1" w:styleId="90">
    <w:name w:val="Заголовок 9 Знак"/>
    <w:basedOn w:val="a0"/>
    <w:link w:val="9"/>
    <w:uiPriority w:val="9"/>
    <w:semiHidden/>
    <w:rsid w:val="005F664E"/>
    <w:rPr>
      <w:rFonts w:asciiTheme="majorHAnsi" w:eastAsiaTheme="majorEastAsia" w:hAnsiTheme="majorHAnsi" w:cstheme="majorBidi"/>
      <w:i/>
      <w:iCs/>
      <w:caps/>
      <w:spacing w:val="10"/>
      <w:sz w:val="20"/>
      <w:szCs w:val="20"/>
      <w:lang w:val="en-US" w:bidi="en-US"/>
    </w:rPr>
  </w:style>
  <w:style w:type="paragraph" w:styleId="a5">
    <w:name w:val="caption"/>
    <w:basedOn w:val="a"/>
    <w:next w:val="a"/>
    <w:uiPriority w:val="35"/>
    <w:semiHidden/>
    <w:unhideWhenUsed/>
    <w:qFormat/>
    <w:rsid w:val="005F664E"/>
    <w:rPr>
      <w:caps/>
      <w:spacing w:val="10"/>
      <w:sz w:val="18"/>
      <w:szCs w:val="18"/>
    </w:rPr>
  </w:style>
  <w:style w:type="paragraph" w:styleId="a6">
    <w:name w:val="Title"/>
    <w:basedOn w:val="a"/>
    <w:next w:val="a"/>
    <w:link w:val="a7"/>
    <w:uiPriority w:val="10"/>
    <w:qFormat/>
    <w:rsid w:val="005F664E"/>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7">
    <w:name w:val="Название Знак"/>
    <w:basedOn w:val="a0"/>
    <w:link w:val="a6"/>
    <w:uiPriority w:val="10"/>
    <w:rsid w:val="005F664E"/>
    <w:rPr>
      <w:rFonts w:asciiTheme="majorHAnsi" w:eastAsiaTheme="majorEastAsia" w:hAnsiTheme="majorHAnsi" w:cstheme="majorBidi"/>
      <w:caps/>
      <w:color w:val="632423" w:themeColor="accent2" w:themeShade="80"/>
      <w:spacing w:val="50"/>
      <w:sz w:val="44"/>
      <w:szCs w:val="44"/>
      <w:lang w:val="en-US" w:bidi="en-US"/>
    </w:rPr>
  </w:style>
  <w:style w:type="paragraph" w:styleId="a8">
    <w:name w:val="Body Text"/>
    <w:basedOn w:val="a"/>
    <w:link w:val="a9"/>
    <w:rsid w:val="005F664E"/>
    <w:pPr>
      <w:autoSpaceDE w:val="0"/>
      <w:autoSpaceDN w:val="0"/>
    </w:pPr>
    <w:rPr>
      <w:sz w:val="28"/>
      <w:szCs w:val="28"/>
      <w:lang w:val="ru-RU"/>
    </w:rPr>
  </w:style>
  <w:style w:type="character" w:customStyle="1" w:styleId="a9">
    <w:name w:val="Основной текст Знак"/>
    <w:basedOn w:val="a0"/>
    <w:link w:val="a8"/>
    <w:rsid w:val="005F664E"/>
    <w:rPr>
      <w:rFonts w:asciiTheme="majorHAnsi" w:eastAsiaTheme="majorEastAsia" w:hAnsiTheme="majorHAnsi" w:cstheme="majorBidi"/>
      <w:sz w:val="28"/>
      <w:szCs w:val="28"/>
      <w:lang w:bidi="en-US"/>
    </w:rPr>
  </w:style>
  <w:style w:type="paragraph" w:styleId="aa">
    <w:name w:val="Subtitle"/>
    <w:basedOn w:val="a"/>
    <w:next w:val="a"/>
    <w:link w:val="ab"/>
    <w:uiPriority w:val="11"/>
    <w:qFormat/>
    <w:rsid w:val="005F664E"/>
    <w:pPr>
      <w:spacing w:after="560"/>
      <w:jc w:val="center"/>
    </w:pPr>
    <w:rPr>
      <w:caps/>
      <w:spacing w:val="20"/>
      <w:sz w:val="18"/>
      <w:szCs w:val="18"/>
    </w:rPr>
  </w:style>
  <w:style w:type="character" w:customStyle="1" w:styleId="ab">
    <w:name w:val="Подзаголовок Знак"/>
    <w:basedOn w:val="a0"/>
    <w:link w:val="aa"/>
    <w:uiPriority w:val="11"/>
    <w:rsid w:val="005F664E"/>
    <w:rPr>
      <w:rFonts w:asciiTheme="majorHAnsi" w:eastAsiaTheme="majorEastAsia" w:hAnsiTheme="majorHAnsi" w:cstheme="majorBidi"/>
      <w:caps/>
      <w:spacing w:val="20"/>
      <w:sz w:val="18"/>
      <w:szCs w:val="18"/>
      <w:lang w:val="en-US" w:bidi="en-US"/>
    </w:rPr>
  </w:style>
  <w:style w:type="character" w:styleId="ac">
    <w:name w:val="Strong"/>
    <w:uiPriority w:val="22"/>
    <w:qFormat/>
    <w:rsid w:val="005F664E"/>
    <w:rPr>
      <w:b/>
      <w:bCs/>
      <w:color w:val="943634" w:themeColor="accent2" w:themeShade="BF"/>
      <w:spacing w:val="5"/>
    </w:rPr>
  </w:style>
  <w:style w:type="character" w:styleId="ad">
    <w:name w:val="Emphasis"/>
    <w:uiPriority w:val="20"/>
    <w:qFormat/>
    <w:rsid w:val="005F664E"/>
    <w:rPr>
      <w:caps/>
      <w:spacing w:val="5"/>
      <w:sz w:val="20"/>
      <w:szCs w:val="20"/>
    </w:rPr>
  </w:style>
  <w:style w:type="table" w:styleId="ae">
    <w:name w:val="Table Elegant"/>
    <w:basedOn w:val="a1"/>
    <w:rsid w:val="005F664E"/>
    <w:rPr>
      <w:rFonts w:eastAsiaTheme="majorEastAsia"/>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
    <w:name w:val="Balloon Text"/>
    <w:basedOn w:val="a"/>
    <w:link w:val="af0"/>
    <w:semiHidden/>
    <w:rsid w:val="005F664E"/>
    <w:rPr>
      <w:rFonts w:ascii="Tahoma" w:hAnsi="Tahoma" w:cs="Tahoma"/>
      <w:sz w:val="16"/>
      <w:szCs w:val="16"/>
    </w:rPr>
  </w:style>
  <w:style w:type="character" w:customStyle="1" w:styleId="af0">
    <w:name w:val="Текст выноски Знак"/>
    <w:basedOn w:val="a0"/>
    <w:link w:val="af"/>
    <w:semiHidden/>
    <w:rsid w:val="005F664E"/>
    <w:rPr>
      <w:rFonts w:ascii="Tahoma" w:eastAsiaTheme="majorEastAsia" w:hAnsi="Tahoma" w:cs="Tahoma"/>
      <w:sz w:val="16"/>
      <w:szCs w:val="16"/>
      <w:lang w:val="en-US" w:bidi="en-US"/>
    </w:rPr>
  </w:style>
  <w:style w:type="table" w:styleId="af1">
    <w:name w:val="Table Grid"/>
    <w:basedOn w:val="a1"/>
    <w:rsid w:val="005F664E"/>
    <w:rPr>
      <w:rFonts w:eastAsiaTheme="maj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basedOn w:val="a"/>
    <w:uiPriority w:val="1"/>
    <w:qFormat/>
    <w:rsid w:val="005F664E"/>
  </w:style>
  <w:style w:type="paragraph" w:styleId="af3">
    <w:name w:val="List Paragraph"/>
    <w:basedOn w:val="a"/>
    <w:uiPriority w:val="34"/>
    <w:qFormat/>
    <w:rsid w:val="005F664E"/>
    <w:pPr>
      <w:ind w:left="720"/>
      <w:contextualSpacing/>
    </w:pPr>
  </w:style>
  <w:style w:type="paragraph" w:styleId="21">
    <w:name w:val="Quote"/>
    <w:basedOn w:val="a"/>
    <w:next w:val="a"/>
    <w:link w:val="22"/>
    <w:uiPriority w:val="29"/>
    <w:qFormat/>
    <w:rsid w:val="005F664E"/>
    <w:rPr>
      <w:i/>
      <w:iCs/>
    </w:rPr>
  </w:style>
  <w:style w:type="character" w:customStyle="1" w:styleId="22">
    <w:name w:val="Цитата 2 Знак"/>
    <w:basedOn w:val="a0"/>
    <w:link w:val="21"/>
    <w:uiPriority w:val="29"/>
    <w:rsid w:val="005F664E"/>
    <w:rPr>
      <w:rFonts w:asciiTheme="majorHAnsi" w:eastAsiaTheme="majorEastAsia" w:hAnsiTheme="majorHAnsi" w:cstheme="majorBidi"/>
      <w:i/>
      <w:iCs/>
      <w:lang w:val="en-US" w:bidi="en-US"/>
    </w:rPr>
  </w:style>
  <w:style w:type="paragraph" w:styleId="af4">
    <w:name w:val="Intense Quote"/>
    <w:basedOn w:val="a"/>
    <w:next w:val="a"/>
    <w:link w:val="af5"/>
    <w:uiPriority w:val="30"/>
    <w:qFormat/>
    <w:rsid w:val="005F664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5">
    <w:name w:val="Выделенная цитата Знак"/>
    <w:basedOn w:val="a0"/>
    <w:link w:val="af4"/>
    <w:uiPriority w:val="30"/>
    <w:rsid w:val="005F664E"/>
    <w:rPr>
      <w:rFonts w:asciiTheme="majorHAnsi" w:eastAsiaTheme="majorEastAsia" w:hAnsiTheme="majorHAnsi" w:cstheme="majorBidi"/>
      <w:caps/>
      <w:color w:val="622423" w:themeColor="accent2" w:themeShade="7F"/>
      <w:spacing w:val="5"/>
      <w:sz w:val="20"/>
      <w:szCs w:val="20"/>
      <w:lang w:val="en-US" w:bidi="en-US"/>
    </w:rPr>
  </w:style>
  <w:style w:type="character" w:styleId="af6">
    <w:name w:val="Subtle Emphasis"/>
    <w:uiPriority w:val="19"/>
    <w:qFormat/>
    <w:rsid w:val="005F664E"/>
    <w:rPr>
      <w:i/>
      <w:iCs/>
    </w:rPr>
  </w:style>
  <w:style w:type="character" w:styleId="af7">
    <w:name w:val="Intense Emphasis"/>
    <w:uiPriority w:val="21"/>
    <w:qFormat/>
    <w:rsid w:val="005F664E"/>
    <w:rPr>
      <w:i/>
      <w:iCs/>
      <w:caps/>
      <w:spacing w:val="10"/>
      <w:sz w:val="20"/>
      <w:szCs w:val="20"/>
    </w:rPr>
  </w:style>
  <w:style w:type="character" w:styleId="af8">
    <w:name w:val="Subtle Reference"/>
    <w:basedOn w:val="a0"/>
    <w:uiPriority w:val="31"/>
    <w:qFormat/>
    <w:rsid w:val="005F664E"/>
    <w:rPr>
      <w:rFonts w:asciiTheme="minorHAnsi" w:eastAsiaTheme="minorEastAsia" w:hAnsiTheme="minorHAnsi" w:cstheme="minorBidi"/>
      <w:i/>
      <w:iCs/>
      <w:color w:val="622423" w:themeColor="accent2" w:themeShade="7F"/>
    </w:rPr>
  </w:style>
  <w:style w:type="character" w:styleId="af9">
    <w:name w:val="Intense Reference"/>
    <w:uiPriority w:val="32"/>
    <w:qFormat/>
    <w:rsid w:val="005F664E"/>
    <w:rPr>
      <w:rFonts w:asciiTheme="minorHAnsi" w:eastAsiaTheme="minorEastAsia" w:hAnsiTheme="minorHAnsi" w:cstheme="minorBidi"/>
      <w:b/>
      <w:bCs/>
      <w:i/>
      <w:iCs/>
      <w:color w:val="622423" w:themeColor="accent2" w:themeShade="7F"/>
    </w:rPr>
  </w:style>
  <w:style w:type="character" w:styleId="afa">
    <w:name w:val="Book Title"/>
    <w:uiPriority w:val="33"/>
    <w:qFormat/>
    <w:rsid w:val="005F664E"/>
    <w:rPr>
      <w:caps/>
      <w:color w:val="622423" w:themeColor="accent2" w:themeShade="7F"/>
      <w:spacing w:val="5"/>
      <w:u w:color="622423" w:themeColor="accent2" w:themeShade="7F"/>
    </w:rPr>
  </w:style>
  <w:style w:type="paragraph" w:styleId="afb">
    <w:name w:val="TOC Heading"/>
    <w:basedOn w:val="1"/>
    <w:next w:val="a"/>
    <w:uiPriority w:val="39"/>
    <w:semiHidden/>
    <w:unhideWhenUsed/>
    <w:qFormat/>
    <w:rsid w:val="005F664E"/>
    <w:pPr>
      <w:outlineLvl w:val="9"/>
    </w:pPr>
  </w:style>
  <w:style w:type="character" w:customStyle="1" w:styleId="hps">
    <w:name w:val="hps"/>
    <w:basedOn w:val="a0"/>
    <w:rsid w:val="005F664E"/>
  </w:style>
  <w:style w:type="character" w:customStyle="1" w:styleId="apple-converted-space">
    <w:name w:val="apple-converted-space"/>
    <w:basedOn w:val="a0"/>
    <w:rsid w:val="005F664E"/>
  </w:style>
  <w:style w:type="character" w:styleId="afc">
    <w:name w:val="Hyperlink"/>
    <w:basedOn w:val="a0"/>
    <w:uiPriority w:val="99"/>
    <w:unhideWhenUsed/>
    <w:rsid w:val="000B28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before="360"/>
        <w:ind w:left="714" w:hanging="357"/>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unhideWhenUsed="1"/>
    <w:lsdException w:name="Body Text" w:semiHidden="1" w:unhideWhenUsed="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Elegan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664E"/>
    <w:rPr>
      <w:rFonts w:eastAsiaTheme="majorEastAsia"/>
      <w:lang w:val="en-US" w:bidi="en-US"/>
    </w:rPr>
  </w:style>
  <w:style w:type="paragraph" w:styleId="1">
    <w:name w:val="heading 1"/>
    <w:basedOn w:val="a"/>
    <w:next w:val="a"/>
    <w:link w:val="10"/>
    <w:uiPriority w:val="9"/>
    <w:qFormat/>
    <w:rsid w:val="005F664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5F664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5F664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5F664E"/>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5F664E"/>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5F664E"/>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5F664E"/>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5F664E"/>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5F664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ки тем в программе"/>
    <w:basedOn w:val="a"/>
    <w:qFormat/>
    <w:rsid w:val="005F664E"/>
    <w:pPr>
      <w:keepLines/>
      <w:spacing w:before="120" w:after="120"/>
      <w:jc w:val="center"/>
    </w:pPr>
    <w:rPr>
      <w:rFonts w:ascii="Times New Roman" w:hAnsi="Times New Roman"/>
      <w:b/>
      <w:sz w:val="24"/>
      <w:lang w:val="ru-RU"/>
    </w:rPr>
  </w:style>
  <w:style w:type="paragraph" w:customStyle="1" w:styleId="a4">
    <w:name w:val="Содержание тем в программе"/>
    <w:basedOn w:val="a3"/>
    <w:qFormat/>
    <w:rsid w:val="005F664E"/>
    <w:pPr>
      <w:spacing w:before="0" w:after="0"/>
      <w:ind w:firstLine="709"/>
    </w:pPr>
    <w:rPr>
      <w:b w:val="0"/>
    </w:rPr>
  </w:style>
  <w:style w:type="character" w:customStyle="1" w:styleId="10">
    <w:name w:val="Заголовок 1 Знак"/>
    <w:basedOn w:val="a0"/>
    <w:link w:val="1"/>
    <w:uiPriority w:val="9"/>
    <w:rsid w:val="005F664E"/>
    <w:rPr>
      <w:rFonts w:asciiTheme="majorHAnsi" w:eastAsiaTheme="majorEastAsia" w:hAnsiTheme="majorHAnsi" w:cstheme="majorBidi"/>
      <w:caps/>
      <w:color w:val="632423" w:themeColor="accent2" w:themeShade="80"/>
      <w:spacing w:val="20"/>
      <w:sz w:val="28"/>
      <w:szCs w:val="28"/>
      <w:lang w:val="en-US" w:bidi="en-US"/>
    </w:rPr>
  </w:style>
  <w:style w:type="character" w:customStyle="1" w:styleId="20">
    <w:name w:val="Заголовок 2 Знак"/>
    <w:basedOn w:val="a0"/>
    <w:link w:val="2"/>
    <w:uiPriority w:val="9"/>
    <w:semiHidden/>
    <w:rsid w:val="005F664E"/>
    <w:rPr>
      <w:rFonts w:asciiTheme="majorHAnsi" w:eastAsiaTheme="majorEastAsia" w:hAnsiTheme="majorHAnsi" w:cstheme="majorBidi"/>
      <w:caps/>
      <w:color w:val="632423" w:themeColor="accent2" w:themeShade="80"/>
      <w:spacing w:val="15"/>
      <w:sz w:val="24"/>
      <w:szCs w:val="24"/>
      <w:lang w:val="en-US" w:bidi="en-US"/>
    </w:rPr>
  </w:style>
  <w:style w:type="character" w:customStyle="1" w:styleId="30">
    <w:name w:val="Заголовок 3 Знак"/>
    <w:basedOn w:val="a0"/>
    <w:link w:val="3"/>
    <w:uiPriority w:val="9"/>
    <w:rsid w:val="005F664E"/>
    <w:rPr>
      <w:rFonts w:asciiTheme="majorHAnsi" w:eastAsiaTheme="majorEastAsia" w:hAnsiTheme="majorHAnsi" w:cstheme="majorBidi"/>
      <w:caps/>
      <w:color w:val="622423" w:themeColor="accent2" w:themeShade="7F"/>
      <w:sz w:val="24"/>
      <w:szCs w:val="24"/>
      <w:lang w:val="en-US" w:bidi="en-US"/>
    </w:rPr>
  </w:style>
  <w:style w:type="character" w:customStyle="1" w:styleId="40">
    <w:name w:val="Заголовок 4 Знак"/>
    <w:basedOn w:val="a0"/>
    <w:link w:val="4"/>
    <w:uiPriority w:val="9"/>
    <w:semiHidden/>
    <w:rsid w:val="005F664E"/>
    <w:rPr>
      <w:rFonts w:asciiTheme="majorHAnsi" w:eastAsiaTheme="majorEastAsia" w:hAnsiTheme="majorHAnsi" w:cstheme="majorBidi"/>
      <w:caps/>
      <w:color w:val="622423" w:themeColor="accent2" w:themeShade="7F"/>
      <w:spacing w:val="10"/>
      <w:lang w:val="en-US" w:bidi="en-US"/>
    </w:rPr>
  </w:style>
  <w:style w:type="character" w:customStyle="1" w:styleId="50">
    <w:name w:val="Заголовок 5 Знак"/>
    <w:basedOn w:val="a0"/>
    <w:link w:val="5"/>
    <w:uiPriority w:val="9"/>
    <w:semiHidden/>
    <w:rsid w:val="005F664E"/>
    <w:rPr>
      <w:rFonts w:asciiTheme="majorHAnsi" w:eastAsiaTheme="majorEastAsia" w:hAnsiTheme="majorHAnsi" w:cstheme="majorBidi"/>
      <w:caps/>
      <w:color w:val="622423" w:themeColor="accent2" w:themeShade="7F"/>
      <w:spacing w:val="10"/>
      <w:lang w:val="en-US" w:bidi="en-US"/>
    </w:rPr>
  </w:style>
  <w:style w:type="character" w:customStyle="1" w:styleId="60">
    <w:name w:val="Заголовок 6 Знак"/>
    <w:basedOn w:val="a0"/>
    <w:link w:val="6"/>
    <w:uiPriority w:val="9"/>
    <w:semiHidden/>
    <w:rsid w:val="005F664E"/>
    <w:rPr>
      <w:rFonts w:asciiTheme="majorHAnsi" w:eastAsiaTheme="majorEastAsia" w:hAnsiTheme="majorHAnsi" w:cstheme="majorBidi"/>
      <w:caps/>
      <w:color w:val="943634" w:themeColor="accent2" w:themeShade="BF"/>
      <w:spacing w:val="10"/>
      <w:lang w:val="en-US" w:bidi="en-US"/>
    </w:rPr>
  </w:style>
  <w:style w:type="character" w:customStyle="1" w:styleId="70">
    <w:name w:val="Заголовок 7 Знак"/>
    <w:basedOn w:val="a0"/>
    <w:link w:val="7"/>
    <w:uiPriority w:val="9"/>
    <w:semiHidden/>
    <w:rsid w:val="005F664E"/>
    <w:rPr>
      <w:rFonts w:asciiTheme="majorHAnsi" w:eastAsiaTheme="majorEastAsia" w:hAnsiTheme="majorHAnsi" w:cstheme="majorBidi"/>
      <w:i/>
      <w:iCs/>
      <w:caps/>
      <w:color w:val="943634" w:themeColor="accent2" w:themeShade="BF"/>
      <w:spacing w:val="10"/>
      <w:lang w:val="en-US" w:bidi="en-US"/>
    </w:rPr>
  </w:style>
  <w:style w:type="character" w:customStyle="1" w:styleId="80">
    <w:name w:val="Заголовок 8 Знак"/>
    <w:basedOn w:val="a0"/>
    <w:link w:val="8"/>
    <w:uiPriority w:val="9"/>
    <w:semiHidden/>
    <w:rsid w:val="005F664E"/>
    <w:rPr>
      <w:rFonts w:asciiTheme="majorHAnsi" w:eastAsiaTheme="majorEastAsia" w:hAnsiTheme="majorHAnsi" w:cstheme="majorBidi"/>
      <w:caps/>
      <w:spacing w:val="10"/>
      <w:sz w:val="20"/>
      <w:szCs w:val="20"/>
      <w:lang w:val="en-US" w:bidi="en-US"/>
    </w:rPr>
  </w:style>
  <w:style w:type="character" w:customStyle="1" w:styleId="90">
    <w:name w:val="Заголовок 9 Знак"/>
    <w:basedOn w:val="a0"/>
    <w:link w:val="9"/>
    <w:uiPriority w:val="9"/>
    <w:semiHidden/>
    <w:rsid w:val="005F664E"/>
    <w:rPr>
      <w:rFonts w:asciiTheme="majorHAnsi" w:eastAsiaTheme="majorEastAsia" w:hAnsiTheme="majorHAnsi" w:cstheme="majorBidi"/>
      <w:i/>
      <w:iCs/>
      <w:caps/>
      <w:spacing w:val="10"/>
      <w:sz w:val="20"/>
      <w:szCs w:val="20"/>
      <w:lang w:val="en-US" w:bidi="en-US"/>
    </w:rPr>
  </w:style>
  <w:style w:type="paragraph" w:styleId="a5">
    <w:name w:val="caption"/>
    <w:basedOn w:val="a"/>
    <w:next w:val="a"/>
    <w:uiPriority w:val="35"/>
    <w:semiHidden/>
    <w:unhideWhenUsed/>
    <w:qFormat/>
    <w:rsid w:val="005F664E"/>
    <w:rPr>
      <w:caps/>
      <w:spacing w:val="10"/>
      <w:sz w:val="18"/>
      <w:szCs w:val="18"/>
    </w:rPr>
  </w:style>
  <w:style w:type="paragraph" w:styleId="a6">
    <w:name w:val="Title"/>
    <w:basedOn w:val="a"/>
    <w:next w:val="a"/>
    <w:link w:val="a7"/>
    <w:uiPriority w:val="10"/>
    <w:qFormat/>
    <w:rsid w:val="005F664E"/>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7">
    <w:name w:val="Название Знак"/>
    <w:basedOn w:val="a0"/>
    <w:link w:val="a6"/>
    <w:uiPriority w:val="10"/>
    <w:rsid w:val="005F664E"/>
    <w:rPr>
      <w:rFonts w:asciiTheme="majorHAnsi" w:eastAsiaTheme="majorEastAsia" w:hAnsiTheme="majorHAnsi" w:cstheme="majorBidi"/>
      <w:caps/>
      <w:color w:val="632423" w:themeColor="accent2" w:themeShade="80"/>
      <w:spacing w:val="50"/>
      <w:sz w:val="44"/>
      <w:szCs w:val="44"/>
      <w:lang w:val="en-US" w:bidi="en-US"/>
    </w:rPr>
  </w:style>
  <w:style w:type="paragraph" w:styleId="a8">
    <w:name w:val="Body Text"/>
    <w:basedOn w:val="a"/>
    <w:link w:val="a9"/>
    <w:rsid w:val="005F664E"/>
    <w:pPr>
      <w:autoSpaceDE w:val="0"/>
      <w:autoSpaceDN w:val="0"/>
    </w:pPr>
    <w:rPr>
      <w:sz w:val="28"/>
      <w:szCs w:val="28"/>
      <w:lang w:val="ru-RU"/>
    </w:rPr>
  </w:style>
  <w:style w:type="character" w:customStyle="1" w:styleId="a9">
    <w:name w:val="Основной текст Знак"/>
    <w:basedOn w:val="a0"/>
    <w:link w:val="a8"/>
    <w:rsid w:val="005F664E"/>
    <w:rPr>
      <w:rFonts w:asciiTheme="majorHAnsi" w:eastAsiaTheme="majorEastAsia" w:hAnsiTheme="majorHAnsi" w:cstheme="majorBidi"/>
      <w:sz w:val="28"/>
      <w:szCs w:val="28"/>
      <w:lang w:bidi="en-US"/>
    </w:rPr>
  </w:style>
  <w:style w:type="paragraph" w:styleId="aa">
    <w:name w:val="Subtitle"/>
    <w:basedOn w:val="a"/>
    <w:next w:val="a"/>
    <w:link w:val="ab"/>
    <w:uiPriority w:val="11"/>
    <w:qFormat/>
    <w:rsid w:val="005F664E"/>
    <w:pPr>
      <w:spacing w:after="560"/>
      <w:jc w:val="center"/>
    </w:pPr>
    <w:rPr>
      <w:caps/>
      <w:spacing w:val="20"/>
      <w:sz w:val="18"/>
      <w:szCs w:val="18"/>
    </w:rPr>
  </w:style>
  <w:style w:type="character" w:customStyle="1" w:styleId="ab">
    <w:name w:val="Подзаголовок Знак"/>
    <w:basedOn w:val="a0"/>
    <w:link w:val="aa"/>
    <w:uiPriority w:val="11"/>
    <w:rsid w:val="005F664E"/>
    <w:rPr>
      <w:rFonts w:asciiTheme="majorHAnsi" w:eastAsiaTheme="majorEastAsia" w:hAnsiTheme="majorHAnsi" w:cstheme="majorBidi"/>
      <w:caps/>
      <w:spacing w:val="20"/>
      <w:sz w:val="18"/>
      <w:szCs w:val="18"/>
      <w:lang w:val="en-US" w:bidi="en-US"/>
    </w:rPr>
  </w:style>
  <w:style w:type="character" w:styleId="ac">
    <w:name w:val="Strong"/>
    <w:uiPriority w:val="22"/>
    <w:qFormat/>
    <w:rsid w:val="005F664E"/>
    <w:rPr>
      <w:b/>
      <w:bCs/>
      <w:color w:val="943634" w:themeColor="accent2" w:themeShade="BF"/>
      <w:spacing w:val="5"/>
    </w:rPr>
  </w:style>
  <w:style w:type="character" w:styleId="ad">
    <w:name w:val="Emphasis"/>
    <w:uiPriority w:val="20"/>
    <w:qFormat/>
    <w:rsid w:val="005F664E"/>
    <w:rPr>
      <w:caps/>
      <w:spacing w:val="5"/>
      <w:sz w:val="20"/>
      <w:szCs w:val="20"/>
    </w:rPr>
  </w:style>
  <w:style w:type="table" w:styleId="ae">
    <w:name w:val="Table Elegant"/>
    <w:basedOn w:val="a1"/>
    <w:rsid w:val="005F664E"/>
    <w:rPr>
      <w:rFonts w:eastAsiaTheme="majorEastAsia"/>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
    <w:name w:val="Balloon Text"/>
    <w:basedOn w:val="a"/>
    <w:link w:val="af0"/>
    <w:semiHidden/>
    <w:rsid w:val="005F664E"/>
    <w:rPr>
      <w:rFonts w:ascii="Tahoma" w:hAnsi="Tahoma" w:cs="Tahoma"/>
      <w:sz w:val="16"/>
      <w:szCs w:val="16"/>
    </w:rPr>
  </w:style>
  <w:style w:type="character" w:customStyle="1" w:styleId="af0">
    <w:name w:val="Текст выноски Знак"/>
    <w:basedOn w:val="a0"/>
    <w:link w:val="af"/>
    <w:semiHidden/>
    <w:rsid w:val="005F664E"/>
    <w:rPr>
      <w:rFonts w:ascii="Tahoma" w:eastAsiaTheme="majorEastAsia" w:hAnsi="Tahoma" w:cs="Tahoma"/>
      <w:sz w:val="16"/>
      <w:szCs w:val="16"/>
      <w:lang w:val="en-US" w:bidi="en-US"/>
    </w:rPr>
  </w:style>
  <w:style w:type="table" w:styleId="af1">
    <w:name w:val="Table Grid"/>
    <w:basedOn w:val="a1"/>
    <w:rsid w:val="005F664E"/>
    <w:rPr>
      <w:rFonts w:eastAsiaTheme="maj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basedOn w:val="a"/>
    <w:uiPriority w:val="1"/>
    <w:qFormat/>
    <w:rsid w:val="005F664E"/>
  </w:style>
  <w:style w:type="paragraph" w:styleId="af3">
    <w:name w:val="List Paragraph"/>
    <w:basedOn w:val="a"/>
    <w:uiPriority w:val="34"/>
    <w:qFormat/>
    <w:rsid w:val="005F664E"/>
    <w:pPr>
      <w:ind w:left="720"/>
      <w:contextualSpacing/>
    </w:pPr>
  </w:style>
  <w:style w:type="paragraph" w:styleId="21">
    <w:name w:val="Quote"/>
    <w:basedOn w:val="a"/>
    <w:next w:val="a"/>
    <w:link w:val="22"/>
    <w:uiPriority w:val="29"/>
    <w:qFormat/>
    <w:rsid w:val="005F664E"/>
    <w:rPr>
      <w:i/>
      <w:iCs/>
    </w:rPr>
  </w:style>
  <w:style w:type="character" w:customStyle="1" w:styleId="22">
    <w:name w:val="Цитата 2 Знак"/>
    <w:basedOn w:val="a0"/>
    <w:link w:val="21"/>
    <w:uiPriority w:val="29"/>
    <w:rsid w:val="005F664E"/>
    <w:rPr>
      <w:rFonts w:asciiTheme="majorHAnsi" w:eastAsiaTheme="majorEastAsia" w:hAnsiTheme="majorHAnsi" w:cstheme="majorBidi"/>
      <w:i/>
      <w:iCs/>
      <w:lang w:val="en-US" w:bidi="en-US"/>
    </w:rPr>
  </w:style>
  <w:style w:type="paragraph" w:styleId="af4">
    <w:name w:val="Intense Quote"/>
    <w:basedOn w:val="a"/>
    <w:next w:val="a"/>
    <w:link w:val="af5"/>
    <w:uiPriority w:val="30"/>
    <w:qFormat/>
    <w:rsid w:val="005F664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5">
    <w:name w:val="Выделенная цитата Знак"/>
    <w:basedOn w:val="a0"/>
    <w:link w:val="af4"/>
    <w:uiPriority w:val="30"/>
    <w:rsid w:val="005F664E"/>
    <w:rPr>
      <w:rFonts w:asciiTheme="majorHAnsi" w:eastAsiaTheme="majorEastAsia" w:hAnsiTheme="majorHAnsi" w:cstheme="majorBidi"/>
      <w:caps/>
      <w:color w:val="622423" w:themeColor="accent2" w:themeShade="7F"/>
      <w:spacing w:val="5"/>
      <w:sz w:val="20"/>
      <w:szCs w:val="20"/>
      <w:lang w:val="en-US" w:bidi="en-US"/>
    </w:rPr>
  </w:style>
  <w:style w:type="character" w:styleId="af6">
    <w:name w:val="Subtle Emphasis"/>
    <w:uiPriority w:val="19"/>
    <w:qFormat/>
    <w:rsid w:val="005F664E"/>
    <w:rPr>
      <w:i/>
      <w:iCs/>
    </w:rPr>
  </w:style>
  <w:style w:type="character" w:styleId="af7">
    <w:name w:val="Intense Emphasis"/>
    <w:uiPriority w:val="21"/>
    <w:qFormat/>
    <w:rsid w:val="005F664E"/>
    <w:rPr>
      <w:i/>
      <w:iCs/>
      <w:caps/>
      <w:spacing w:val="10"/>
      <w:sz w:val="20"/>
      <w:szCs w:val="20"/>
    </w:rPr>
  </w:style>
  <w:style w:type="character" w:styleId="af8">
    <w:name w:val="Subtle Reference"/>
    <w:basedOn w:val="a0"/>
    <w:uiPriority w:val="31"/>
    <w:qFormat/>
    <w:rsid w:val="005F664E"/>
    <w:rPr>
      <w:rFonts w:asciiTheme="minorHAnsi" w:eastAsiaTheme="minorEastAsia" w:hAnsiTheme="minorHAnsi" w:cstheme="minorBidi"/>
      <w:i/>
      <w:iCs/>
      <w:color w:val="622423" w:themeColor="accent2" w:themeShade="7F"/>
    </w:rPr>
  </w:style>
  <w:style w:type="character" w:styleId="af9">
    <w:name w:val="Intense Reference"/>
    <w:uiPriority w:val="32"/>
    <w:qFormat/>
    <w:rsid w:val="005F664E"/>
    <w:rPr>
      <w:rFonts w:asciiTheme="minorHAnsi" w:eastAsiaTheme="minorEastAsia" w:hAnsiTheme="minorHAnsi" w:cstheme="minorBidi"/>
      <w:b/>
      <w:bCs/>
      <w:i/>
      <w:iCs/>
      <w:color w:val="622423" w:themeColor="accent2" w:themeShade="7F"/>
    </w:rPr>
  </w:style>
  <w:style w:type="character" w:styleId="afa">
    <w:name w:val="Book Title"/>
    <w:uiPriority w:val="33"/>
    <w:qFormat/>
    <w:rsid w:val="005F664E"/>
    <w:rPr>
      <w:caps/>
      <w:color w:val="622423" w:themeColor="accent2" w:themeShade="7F"/>
      <w:spacing w:val="5"/>
      <w:u w:color="622423" w:themeColor="accent2" w:themeShade="7F"/>
    </w:rPr>
  </w:style>
  <w:style w:type="paragraph" w:styleId="afb">
    <w:name w:val="TOC Heading"/>
    <w:basedOn w:val="1"/>
    <w:next w:val="a"/>
    <w:uiPriority w:val="39"/>
    <w:semiHidden/>
    <w:unhideWhenUsed/>
    <w:qFormat/>
    <w:rsid w:val="005F664E"/>
    <w:pPr>
      <w:outlineLvl w:val="9"/>
    </w:pPr>
  </w:style>
  <w:style w:type="character" w:customStyle="1" w:styleId="hps">
    <w:name w:val="hps"/>
    <w:basedOn w:val="a0"/>
    <w:rsid w:val="005F664E"/>
  </w:style>
  <w:style w:type="character" w:customStyle="1" w:styleId="apple-converted-space">
    <w:name w:val="apple-converted-space"/>
    <w:basedOn w:val="a0"/>
    <w:rsid w:val="005F664E"/>
  </w:style>
  <w:style w:type="character" w:styleId="afc">
    <w:name w:val="Hyperlink"/>
    <w:basedOn w:val="a0"/>
    <w:uiPriority w:val="99"/>
    <w:unhideWhenUsed/>
    <w:rsid w:val="000B2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273864">
      <w:bodyDiv w:val="1"/>
      <w:marLeft w:val="0"/>
      <w:marRight w:val="0"/>
      <w:marTop w:val="0"/>
      <w:marBottom w:val="0"/>
      <w:divBdr>
        <w:top w:val="none" w:sz="0" w:space="0" w:color="auto"/>
        <w:left w:val="none" w:sz="0" w:space="0" w:color="auto"/>
        <w:bottom w:val="none" w:sz="0" w:space="0" w:color="auto"/>
        <w:right w:val="none" w:sz="0" w:space="0" w:color="auto"/>
      </w:divBdr>
      <w:divsChild>
        <w:div w:id="737482787">
          <w:marLeft w:val="0"/>
          <w:marRight w:val="0"/>
          <w:marTop w:val="0"/>
          <w:marBottom w:val="0"/>
          <w:divBdr>
            <w:top w:val="none" w:sz="0" w:space="0" w:color="auto"/>
            <w:left w:val="none" w:sz="0" w:space="0" w:color="auto"/>
            <w:bottom w:val="none" w:sz="0" w:space="0" w:color="auto"/>
            <w:right w:val="none" w:sz="0" w:space="0" w:color="auto"/>
          </w:divBdr>
        </w:div>
        <w:div w:id="2046901648">
          <w:marLeft w:val="0"/>
          <w:marRight w:val="0"/>
          <w:marTop w:val="0"/>
          <w:marBottom w:val="0"/>
          <w:divBdr>
            <w:top w:val="none" w:sz="0" w:space="0" w:color="auto"/>
            <w:left w:val="none" w:sz="0" w:space="0" w:color="auto"/>
            <w:bottom w:val="none" w:sz="0" w:space="0" w:color="auto"/>
            <w:right w:val="none" w:sz="0" w:space="0" w:color="auto"/>
          </w:divBdr>
        </w:div>
        <w:div w:id="1206478910">
          <w:marLeft w:val="0"/>
          <w:marRight w:val="0"/>
          <w:marTop w:val="0"/>
          <w:marBottom w:val="0"/>
          <w:divBdr>
            <w:top w:val="none" w:sz="0" w:space="0" w:color="auto"/>
            <w:left w:val="none" w:sz="0" w:space="0" w:color="auto"/>
            <w:bottom w:val="none" w:sz="0" w:space="0" w:color="auto"/>
            <w:right w:val="none" w:sz="0" w:space="0" w:color="auto"/>
          </w:divBdr>
        </w:div>
        <w:div w:id="1212304617">
          <w:marLeft w:val="0"/>
          <w:marRight w:val="0"/>
          <w:marTop w:val="0"/>
          <w:marBottom w:val="0"/>
          <w:divBdr>
            <w:top w:val="none" w:sz="0" w:space="0" w:color="auto"/>
            <w:left w:val="none" w:sz="0" w:space="0" w:color="auto"/>
            <w:bottom w:val="none" w:sz="0" w:space="0" w:color="auto"/>
            <w:right w:val="none" w:sz="0" w:space="0" w:color="auto"/>
          </w:divBdr>
        </w:div>
        <w:div w:id="330134852">
          <w:marLeft w:val="0"/>
          <w:marRight w:val="0"/>
          <w:marTop w:val="0"/>
          <w:marBottom w:val="0"/>
          <w:divBdr>
            <w:top w:val="none" w:sz="0" w:space="0" w:color="auto"/>
            <w:left w:val="none" w:sz="0" w:space="0" w:color="auto"/>
            <w:bottom w:val="none" w:sz="0" w:space="0" w:color="auto"/>
            <w:right w:val="none" w:sz="0" w:space="0" w:color="auto"/>
          </w:divBdr>
        </w:div>
        <w:div w:id="1721129801">
          <w:marLeft w:val="0"/>
          <w:marRight w:val="0"/>
          <w:marTop w:val="0"/>
          <w:marBottom w:val="0"/>
          <w:divBdr>
            <w:top w:val="none" w:sz="0" w:space="0" w:color="auto"/>
            <w:left w:val="none" w:sz="0" w:space="0" w:color="auto"/>
            <w:bottom w:val="none" w:sz="0" w:space="0" w:color="auto"/>
            <w:right w:val="none" w:sz="0" w:space="0" w:color="auto"/>
          </w:divBdr>
        </w:div>
        <w:div w:id="830752786">
          <w:marLeft w:val="0"/>
          <w:marRight w:val="0"/>
          <w:marTop w:val="0"/>
          <w:marBottom w:val="0"/>
          <w:divBdr>
            <w:top w:val="none" w:sz="0" w:space="0" w:color="auto"/>
            <w:left w:val="none" w:sz="0" w:space="0" w:color="auto"/>
            <w:bottom w:val="none" w:sz="0" w:space="0" w:color="auto"/>
            <w:right w:val="none" w:sz="0" w:space="0" w:color="auto"/>
          </w:divBdr>
        </w:div>
        <w:div w:id="1753116371">
          <w:marLeft w:val="0"/>
          <w:marRight w:val="0"/>
          <w:marTop w:val="0"/>
          <w:marBottom w:val="0"/>
          <w:divBdr>
            <w:top w:val="none" w:sz="0" w:space="0" w:color="auto"/>
            <w:left w:val="none" w:sz="0" w:space="0" w:color="auto"/>
            <w:bottom w:val="none" w:sz="0" w:space="0" w:color="auto"/>
            <w:right w:val="none" w:sz="0" w:space="0" w:color="auto"/>
          </w:divBdr>
        </w:div>
        <w:div w:id="1032338446">
          <w:marLeft w:val="0"/>
          <w:marRight w:val="0"/>
          <w:marTop w:val="0"/>
          <w:marBottom w:val="0"/>
          <w:divBdr>
            <w:top w:val="none" w:sz="0" w:space="0" w:color="auto"/>
            <w:left w:val="none" w:sz="0" w:space="0" w:color="auto"/>
            <w:bottom w:val="none" w:sz="0" w:space="0" w:color="auto"/>
            <w:right w:val="none" w:sz="0" w:space="0" w:color="auto"/>
          </w:divBdr>
        </w:div>
        <w:div w:id="1955595095">
          <w:marLeft w:val="0"/>
          <w:marRight w:val="0"/>
          <w:marTop w:val="0"/>
          <w:marBottom w:val="0"/>
          <w:divBdr>
            <w:top w:val="none" w:sz="0" w:space="0" w:color="auto"/>
            <w:left w:val="none" w:sz="0" w:space="0" w:color="auto"/>
            <w:bottom w:val="none" w:sz="0" w:space="0" w:color="auto"/>
            <w:right w:val="none" w:sz="0" w:space="0" w:color="auto"/>
          </w:divBdr>
        </w:div>
        <w:div w:id="488256073">
          <w:marLeft w:val="0"/>
          <w:marRight w:val="0"/>
          <w:marTop w:val="0"/>
          <w:marBottom w:val="0"/>
          <w:divBdr>
            <w:top w:val="none" w:sz="0" w:space="0" w:color="auto"/>
            <w:left w:val="none" w:sz="0" w:space="0" w:color="auto"/>
            <w:bottom w:val="none" w:sz="0" w:space="0" w:color="auto"/>
            <w:right w:val="none" w:sz="0" w:space="0" w:color="auto"/>
          </w:divBdr>
        </w:div>
        <w:div w:id="746270247">
          <w:marLeft w:val="0"/>
          <w:marRight w:val="0"/>
          <w:marTop w:val="0"/>
          <w:marBottom w:val="0"/>
          <w:divBdr>
            <w:top w:val="none" w:sz="0" w:space="0" w:color="auto"/>
            <w:left w:val="none" w:sz="0" w:space="0" w:color="auto"/>
            <w:bottom w:val="none" w:sz="0" w:space="0" w:color="auto"/>
            <w:right w:val="none" w:sz="0" w:space="0" w:color="auto"/>
          </w:divBdr>
        </w:div>
        <w:div w:id="810905596">
          <w:marLeft w:val="0"/>
          <w:marRight w:val="0"/>
          <w:marTop w:val="0"/>
          <w:marBottom w:val="0"/>
          <w:divBdr>
            <w:top w:val="none" w:sz="0" w:space="0" w:color="auto"/>
            <w:left w:val="none" w:sz="0" w:space="0" w:color="auto"/>
            <w:bottom w:val="none" w:sz="0" w:space="0" w:color="auto"/>
            <w:right w:val="none" w:sz="0" w:space="0" w:color="auto"/>
          </w:divBdr>
        </w:div>
        <w:div w:id="1168861217">
          <w:marLeft w:val="0"/>
          <w:marRight w:val="0"/>
          <w:marTop w:val="0"/>
          <w:marBottom w:val="0"/>
          <w:divBdr>
            <w:top w:val="none" w:sz="0" w:space="0" w:color="auto"/>
            <w:left w:val="none" w:sz="0" w:space="0" w:color="auto"/>
            <w:bottom w:val="none" w:sz="0" w:space="0" w:color="auto"/>
            <w:right w:val="none" w:sz="0" w:space="0" w:color="auto"/>
          </w:divBdr>
        </w:div>
        <w:div w:id="1871605267">
          <w:marLeft w:val="0"/>
          <w:marRight w:val="0"/>
          <w:marTop w:val="0"/>
          <w:marBottom w:val="0"/>
          <w:divBdr>
            <w:top w:val="none" w:sz="0" w:space="0" w:color="auto"/>
            <w:left w:val="none" w:sz="0" w:space="0" w:color="auto"/>
            <w:bottom w:val="none" w:sz="0" w:space="0" w:color="auto"/>
            <w:right w:val="none" w:sz="0" w:space="0" w:color="auto"/>
          </w:divBdr>
        </w:div>
        <w:div w:id="43599225">
          <w:marLeft w:val="0"/>
          <w:marRight w:val="0"/>
          <w:marTop w:val="0"/>
          <w:marBottom w:val="0"/>
          <w:divBdr>
            <w:top w:val="none" w:sz="0" w:space="0" w:color="auto"/>
            <w:left w:val="none" w:sz="0" w:space="0" w:color="auto"/>
            <w:bottom w:val="none" w:sz="0" w:space="0" w:color="auto"/>
            <w:right w:val="none" w:sz="0" w:space="0" w:color="auto"/>
          </w:divBdr>
        </w:div>
        <w:div w:id="1586063437">
          <w:marLeft w:val="0"/>
          <w:marRight w:val="0"/>
          <w:marTop w:val="0"/>
          <w:marBottom w:val="0"/>
          <w:divBdr>
            <w:top w:val="none" w:sz="0" w:space="0" w:color="auto"/>
            <w:left w:val="none" w:sz="0" w:space="0" w:color="auto"/>
            <w:bottom w:val="none" w:sz="0" w:space="0" w:color="auto"/>
            <w:right w:val="none" w:sz="0" w:space="0" w:color="auto"/>
          </w:divBdr>
        </w:div>
        <w:div w:id="1813131098">
          <w:marLeft w:val="0"/>
          <w:marRight w:val="0"/>
          <w:marTop w:val="0"/>
          <w:marBottom w:val="0"/>
          <w:divBdr>
            <w:top w:val="none" w:sz="0" w:space="0" w:color="auto"/>
            <w:left w:val="none" w:sz="0" w:space="0" w:color="auto"/>
            <w:bottom w:val="none" w:sz="0" w:space="0" w:color="auto"/>
            <w:right w:val="none" w:sz="0" w:space="0" w:color="auto"/>
          </w:divBdr>
        </w:div>
        <w:div w:id="914585564">
          <w:marLeft w:val="0"/>
          <w:marRight w:val="0"/>
          <w:marTop w:val="0"/>
          <w:marBottom w:val="0"/>
          <w:divBdr>
            <w:top w:val="none" w:sz="0" w:space="0" w:color="auto"/>
            <w:left w:val="none" w:sz="0" w:space="0" w:color="auto"/>
            <w:bottom w:val="none" w:sz="0" w:space="0" w:color="auto"/>
            <w:right w:val="none" w:sz="0" w:space="0" w:color="auto"/>
          </w:divBdr>
        </w:div>
        <w:div w:id="1694460181">
          <w:marLeft w:val="0"/>
          <w:marRight w:val="0"/>
          <w:marTop w:val="0"/>
          <w:marBottom w:val="0"/>
          <w:divBdr>
            <w:top w:val="none" w:sz="0" w:space="0" w:color="auto"/>
            <w:left w:val="none" w:sz="0" w:space="0" w:color="auto"/>
            <w:bottom w:val="none" w:sz="0" w:space="0" w:color="auto"/>
            <w:right w:val="none" w:sz="0" w:space="0" w:color="auto"/>
          </w:divBdr>
        </w:div>
        <w:div w:id="1908302633">
          <w:marLeft w:val="0"/>
          <w:marRight w:val="0"/>
          <w:marTop w:val="0"/>
          <w:marBottom w:val="0"/>
          <w:divBdr>
            <w:top w:val="none" w:sz="0" w:space="0" w:color="auto"/>
            <w:left w:val="none" w:sz="0" w:space="0" w:color="auto"/>
            <w:bottom w:val="none" w:sz="0" w:space="0" w:color="auto"/>
            <w:right w:val="none" w:sz="0" w:space="0" w:color="auto"/>
          </w:divBdr>
        </w:div>
        <w:div w:id="1334336090">
          <w:marLeft w:val="0"/>
          <w:marRight w:val="0"/>
          <w:marTop w:val="0"/>
          <w:marBottom w:val="0"/>
          <w:divBdr>
            <w:top w:val="none" w:sz="0" w:space="0" w:color="auto"/>
            <w:left w:val="none" w:sz="0" w:space="0" w:color="auto"/>
            <w:bottom w:val="none" w:sz="0" w:space="0" w:color="auto"/>
            <w:right w:val="none" w:sz="0" w:space="0" w:color="auto"/>
          </w:divBdr>
        </w:div>
        <w:div w:id="1088233226">
          <w:marLeft w:val="0"/>
          <w:marRight w:val="0"/>
          <w:marTop w:val="0"/>
          <w:marBottom w:val="0"/>
          <w:divBdr>
            <w:top w:val="none" w:sz="0" w:space="0" w:color="auto"/>
            <w:left w:val="none" w:sz="0" w:space="0" w:color="auto"/>
            <w:bottom w:val="none" w:sz="0" w:space="0" w:color="auto"/>
            <w:right w:val="none" w:sz="0" w:space="0" w:color="auto"/>
          </w:divBdr>
        </w:div>
        <w:div w:id="1623147125">
          <w:marLeft w:val="0"/>
          <w:marRight w:val="0"/>
          <w:marTop w:val="0"/>
          <w:marBottom w:val="0"/>
          <w:divBdr>
            <w:top w:val="none" w:sz="0" w:space="0" w:color="auto"/>
            <w:left w:val="none" w:sz="0" w:space="0" w:color="auto"/>
            <w:bottom w:val="none" w:sz="0" w:space="0" w:color="auto"/>
            <w:right w:val="none" w:sz="0" w:space="0" w:color="auto"/>
          </w:divBdr>
        </w:div>
        <w:div w:id="259030797">
          <w:marLeft w:val="0"/>
          <w:marRight w:val="0"/>
          <w:marTop w:val="0"/>
          <w:marBottom w:val="0"/>
          <w:divBdr>
            <w:top w:val="none" w:sz="0" w:space="0" w:color="auto"/>
            <w:left w:val="none" w:sz="0" w:space="0" w:color="auto"/>
            <w:bottom w:val="none" w:sz="0" w:space="0" w:color="auto"/>
            <w:right w:val="none" w:sz="0" w:space="0" w:color="auto"/>
          </w:divBdr>
        </w:div>
        <w:div w:id="1008872865">
          <w:marLeft w:val="0"/>
          <w:marRight w:val="0"/>
          <w:marTop w:val="0"/>
          <w:marBottom w:val="0"/>
          <w:divBdr>
            <w:top w:val="none" w:sz="0" w:space="0" w:color="auto"/>
            <w:left w:val="none" w:sz="0" w:space="0" w:color="auto"/>
            <w:bottom w:val="none" w:sz="0" w:space="0" w:color="auto"/>
            <w:right w:val="none" w:sz="0" w:space="0" w:color="auto"/>
          </w:divBdr>
        </w:div>
        <w:div w:id="240988816">
          <w:marLeft w:val="0"/>
          <w:marRight w:val="0"/>
          <w:marTop w:val="0"/>
          <w:marBottom w:val="0"/>
          <w:divBdr>
            <w:top w:val="none" w:sz="0" w:space="0" w:color="auto"/>
            <w:left w:val="none" w:sz="0" w:space="0" w:color="auto"/>
            <w:bottom w:val="none" w:sz="0" w:space="0" w:color="auto"/>
            <w:right w:val="none" w:sz="0" w:space="0" w:color="auto"/>
          </w:divBdr>
        </w:div>
        <w:div w:id="1652981457">
          <w:marLeft w:val="0"/>
          <w:marRight w:val="0"/>
          <w:marTop w:val="0"/>
          <w:marBottom w:val="0"/>
          <w:divBdr>
            <w:top w:val="none" w:sz="0" w:space="0" w:color="auto"/>
            <w:left w:val="none" w:sz="0" w:space="0" w:color="auto"/>
            <w:bottom w:val="none" w:sz="0" w:space="0" w:color="auto"/>
            <w:right w:val="none" w:sz="0" w:space="0" w:color="auto"/>
          </w:divBdr>
        </w:div>
        <w:div w:id="945650080">
          <w:marLeft w:val="0"/>
          <w:marRight w:val="0"/>
          <w:marTop w:val="0"/>
          <w:marBottom w:val="0"/>
          <w:divBdr>
            <w:top w:val="none" w:sz="0" w:space="0" w:color="auto"/>
            <w:left w:val="none" w:sz="0" w:space="0" w:color="auto"/>
            <w:bottom w:val="none" w:sz="0" w:space="0" w:color="auto"/>
            <w:right w:val="none" w:sz="0" w:space="0" w:color="auto"/>
          </w:divBdr>
        </w:div>
        <w:div w:id="534663161">
          <w:marLeft w:val="0"/>
          <w:marRight w:val="0"/>
          <w:marTop w:val="0"/>
          <w:marBottom w:val="0"/>
          <w:divBdr>
            <w:top w:val="none" w:sz="0" w:space="0" w:color="auto"/>
            <w:left w:val="none" w:sz="0" w:space="0" w:color="auto"/>
            <w:bottom w:val="none" w:sz="0" w:space="0" w:color="auto"/>
            <w:right w:val="none" w:sz="0" w:space="0" w:color="auto"/>
          </w:divBdr>
        </w:div>
        <w:div w:id="350684907">
          <w:marLeft w:val="0"/>
          <w:marRight w:val="0"/>
          <w:marTop w:val="0"/>
          <w:marBottom w:val="0"/>
          <w:divBdr>
            <w:top w:val="none" w:sz="0" w:space="0" w:color="auto"/>
            <w:left w:val="none" w:sz="0" w:space="0" w:color="auto"/>
            <w:bottom w:val="none" w:sz="0" w:space="0" w:color="auto"/>
            <w:right w:val="none" w:sz="0" w:space="0" w:color="auto"/>
          </w:divBdr>
        </w:div>
        <w:div w:id="1840926914">
          <w:marLeft w:val="0"/>
          <w:marRight w:val="0"/>
          <w:marTop w:val="0"/>
          <w:marBottom w:val="0"/>
          <w:divBdr>
            <w:top w:val="none" w:sz="0" w:space="0" w:color="auto"/>
            <w:left w:val="none" w:sz="0" w:space="0" w:color="auto"/>
            <w:bottom w:val="none" w:sz="0" w:space="0" w:color="auto"/>
            <w:right w:val="none" w:sz="0" w:space="0" w:color="auto"/>
          </w:divBdr>
        </w:div>
        <w:div w:id="1257984525">
          <w:marLeft w:val="0"/>
          <w:marRight w:val="0"/>
          <w:marTop w:val="0"/>
          <w:marBottom w:val="0"/>
          <w:divBdr>
            <w:top w:val="none" w:sz="0" w:space="0" w:color="auto"/>
            <w:left w:val="none" w:sz="0" w:space="0" w:color="auto"/>
            <w:bottom w:val="none" w:sz="0" w:space="0" w:color="auto"/>
            <w:right w:val="none" w:sz="0" w:space="0" w:color="auto"/>
          </w:divBdr>
        </w:div>
        <w:div w:id="1648707165">
          <w:marLeft w:val="0"/>
          <w:marRight w:val="0"/>
          <w:marTop w:val="0"/>
          <w:marBottom w:val="0"/>
          <w:divBdr>
            <w:top w:val="none" w:sz="0" w:space="0" w:color="auto"/>
            <w:left w:val="none" w:sz="0" w:space="0" w:color="auto"/>
            <w:bottom w:val="none" w:sz="0" w:space="0" w:color="auto"/>
            <w:right w:val="none" w:sz="0" w:space="0" w:color="auto"/>
          </w:divBdr>
        </w:div>
        <w:div w:id="197009252">
          <w:marLeft w:val="0"/>
          <w:marRight w:val="0"/>
          <w:marTop w:val="0"/>
          <w:marBottom w:val="0"/>
          <w:divBdr>
            <w:top w:val="none" w:sz="0" w:space="0" w:color="auto"/>
            <w:left w:val="none" w:sz="0" w:space="0" w:color="auto"/>
            <w:bottom w:val="none" w:sz="0" w:space="0" w:color="auto"/>
            <w:right w:val="none" w:sz="0" w:space="0" w:color="auto"/>
          </w:divBdr>
        </w:div>
        <w:div w:id="1671568473">
          <w:marLeft w:val="0"/>
          <w:marRight w:val="0"/>
          <w:marTop w:val="0"/>
          <w:marBottom w:val="0"/>
          <w:divBdr>
            <w:top w:val="none" w:sz="0" w:space="0" w:color="auto"/>
            <w:left w:val="none" w:sz="0" w:space="0" w:color="auto"/>
            <w:bottom w:val="none" w:sz="0" w:space="0" w:color="auto"/>
            <w:right w:val="none" w:sz="0" w:space="0" w:color="auto"/>
          </w:divBdr>
        </w:div>
        <w:div w:id="136150650">
          <w:marLeft w:val="0"/>
          <w:marRight w:val="0"/>
          <w:marTop w:val="0"/>
          <w:marBottom w:val="0"/>
          <w:divBdr>
            <w:top w:val="none" w:sz="0" w:space="0" w:color="auto"/>
            <w:left w:val="none" w:sz="0" w:space="0" w:color="auto"/>
            <w:bottom w:val="none" w:sz="0" w:space="0" w:color="auto"/>
            <w:right w:val="none" w:sz="0" w:space="0" w:color="auto"/>
          </w:divBdr>
        </w:div>
        <w:div w:id="1072197074">
          <w:marLeft w:val="0"/>
          <w:marRight w:val="0"/>
          <w:marTop w:val="0"/>
          <w:marBottom w:val="0"/>
          <w:divBdr>
            <w:top w:val="none" w:sz="0" w:space="0" w:color="auto"/>
            <w:left w:val="none" w:sz="0" w:space="0" w:color="auto"/>
            <w:bottom w:val="none" w:sz="0" w:space="0" w:color="auto"/>
            <w:right w:val="none" w:sz="0" w:space="0" w:color="auto"/>
          </w:divBdr>
        </w:div>
        <w:div w:id="1155487477">
          <w:marLeft w:val="0"/>
          <w:marRight w:val="0"/>
          <w:marTop w:val="0"/>
          <w:marBottom w:val="0"/>
          <w:divBdr>
            <w:top w:val="none" w:sz="0" w:space="0" w:color="auto"/>
            <w:left w:val="none" w:sz="0" w:space="0" w:color="auto"/>
            <w:bottom w:val="none" w:sz="0" w:space="0" w:color="auto"/>
            <w:right w:val="none" w:sz="0" w:space="0" w:color="auto"/>
          </w:divBdr>
        </w:div>
        <w:div w:id="550700703">
          <w:marLeft w:val="0"/>
          <w:marRight w:val="0"/>
          <w:marTop w:val="0"/>
          <w:marBottom w:val="0"/>
          <w:divBdr>
            <w:top w:val="none" w:sz="0" w:space="0" w:color="auto"/>
            <w:left w:val="none" w:sz="0" w:space="0" w:color="auto"/>
            <w:bottom w:val="none" w:sz="0" w:space="0" w:color="auto"/>
            <w:right w:val="none" w:sz="0" w:space="0" w:color="auto"/>
          </w:divBdr>
        </w:div>
        <w:div w:id="495652849">
          <w:marLeft w:val="0"/>
          <w:marRight w:val="0"/>
          <w:marTop w:val="0"/>
          <w:marBottom w:val="0"/>
          <w:divBdr>
            <w:top w:val="none" w:sz="0" w:space="0" w:color="auto"/>
            <w:left w:val="none" w:sz="0" w:space="0" w:color="auto"/>
            <w:bottom w:val="none" w:sz="0" w:space="0" w:color="auto"/>
            <w:right w:val="none" w:sz="0" w:space="0" w:color="auto"/>
          </w:divBdr>
        </w:div>
        <w:div w:id="521826589">
          <w:marLeft w:val="0"/>
          <w:marRight w:val="0"/>
          <w:marTop w:val="0"/>
          <w:marBottom w:val="0"/>
          <w:divBdr>
            <w:top w:val="none" w:sz="0" w:space="0" w:color="auto"/>
            <w:left w:val="none" w:sz="0" w:space="0" w:color="auto"/>
            <w:bottom w:val="none" w:sz="0" w:space="0" w:color="auto"/>
            <w:right w:val="none" w:sz="0" w:space="0" w:color="auto"/>
          </w:divBdr>
        </w:div>
        <w:div w:id="248272964">
          <w:marLeft w:val="0"/>
          <w:marRight w:val="0"/>
          <w:marTop w:val="0"/>
          <w:marBottom w:val="0"/>
          <w:divBdr>
            <w:top w:val="none" w:sz="0" w:space="0" w:color="auto"/>
            <w:left w:val="none" w:sz="0" w:space="0" w:color="auto"/>
            <w:bottom w:val="none" w:sz="0" w:space="0" w:color="auto"/>
            <w:right w:val="none" w:sz="0" w:space="0" w:color="auto"/>
          </w:divBdr>
        </w:div>
        <w:div w:id="1051343124">
          <w:marLeft w:val="0"/>
          <w:marRight w:val="0"/>
          <w:marTop w:val="0"/>
          <w:marBottom w:val="0"/>
          <w:divBdr>
            <w:top w:val="none" w:sz="0" w:space="0" w:color="auto"/>
            <w:left w:val="none" w:sz="0" w:space="0" w:color="auto"/>
            <w:bottom w:val="none" w:sz="0" w:space="0" w:color="auto"/>
            <w:right w:val="none" w:sz="0" w:space="0" w:color="auto"/>
          </w:divBdr>
        </w:div>
        <w:div w:id="1554542227">
          <w:marLeft w:val="0"/>
          <w:marRight w:val="0"/>
          <w:marTop w:val="0"/>
          <w:marBottom w:val="0"/>
          <w:divBdr>
            <w:top w:val="none" w:sz="0" w:space="0" w:color="auto"/>
            <w:left w:val="none" w:sz="0" w:space="0" w:color="auto"/>
            <w:bottom w:val="none" w:sz="0" w:space="0" w:color="auto"/>
            <w:right w:val="none" w:sz="0" w:space="0" w:color="auto"/>
          </w:divBdr>
        </w:div>
        <w:div w:id="784926037">
          <w:marLeft w:val="0"/>
          <w:marRight w:val="0"/>
          <w:marTop w:val="0"/>
          <w:marBottom w:val="0"/>
          <w:divBdr>
            <w:top w:val="none" w:sz="0" w:space="0" w:color="auto"/>
            <w:left w:val="none" w:sz="0" w:space="0" w:color="auto"/>
            <w:bottom w:val="none" w:sz="0" w:space="0" w:color="auto"/>
            <w:right w:val="none" w:sz="0" w:space="0" w:color="auto"/>
          </w:divBdr>
        </w:div>
        <w:div w:id="536508488">
          <w:marLeft w:val="0"/>
          <w:marRight w:val="0"/>
          <w:marTop w:val="0"/>
          <w:marBottom w:val="0"/>
          <w:divBdr>
            <w:top w:val="none" w:sz="0" w:space="0" w:color="auto"/>
            <w:left w:val="none" w:sz="0" w:space="0" w:color="auto"/>
            <w:bottom w:val="none" w:sz="0" w:space="0" w:color="auto"/>
            <w:right w:val="none" w:sz="0" w:space="0" w:color="auto"/>
          </w:divBdr>
        </w:div>
        <w:div w:id="34236360">
          <w:marLeft w:val="0"/>
          <w:marRight w:val="0"/>
          <w:marTop w:val="0"/>
          <w:marBottom w:val="0"/>
          <w:divBdr>
            <w:top w:val="none" w:sz="0" w:space="0" w:color="auto"/>
            <w:left w:val="none" w:sz="0" w:space="0" w:color="auto"/>
            <w:bottom w:val="none" w:sz="0" w:space="0" w:color="auto"/>
            <w:right w:val="none" w:sz="0" w:space="0" w:color="auto"/>
          </w:divBdr>
        </w:div>
        <w:div w:id="346710472">
          <w:marLeft w:val="0"/>
          <w:marRight w:val="0"/>
          <w:marTop w:val="0"/>
          <w:marBottom w:val="0"/>
          <w:divBdr>
            <w:top w:val="none" w:sz="0" w:space="0" w:color="auto"/>
            <w:left w:val="none" w:sz="0" w:space="0" w:color="auto"/>
            <w:bottom w:val="none" w:sz="0" w:space="0" w:color="auto"/>
            <w:right w:val="none" w:sz="0" w:space="0" w:color="auto"/>
          </w:divBdr>
        </w:div>
        <w:div w:id="1421175988">
          <w:marLeft w:val="0"/>
          <w:marRight w:val="0"/>
          <w:marTop w:val="0"/>
          <w:marBottom w:val="0"/>
          <w:divBdr>
            <w:top w:val="none" w:sz="0" w:space="0" w:color="auto"/>
            <w:left w:val="none" w:sz="0" w:space="0" w:color="auto"/>
            <w:bottom w:val="none" w:sz="0" w:space="0" w:color="auto"/>
            <w:right w:val="none" w:sz="0" w:space="0" w:color="auto"/>
          </w:divBdr>
        </w:div>
        <w:div w:id="175408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ga.fe201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Иванова</dc:creator>
  <cp:lastModifiedBy>User</cp:lastModifiedBy>
  <cp:revision>9</cp:revision>
  <cp:lastPrinted>2016-10-09T19:57:00Z</cp:lastPrinted>
  <dcterms:created xsi:type="dcterms:W3CDTF">2020-11-26T06:47:00Z</dcterms:created>
  <dcterms:modified xsi:type="dcterms:W3CDTF">2020-11-26T07:21:00Z</dcterms:modified>
</cp:coreProperties>
</file>