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B79" w:rsidRPr="00935B79" w:rsidRDefault="00935B79" w:rsidP="00FB174C">
      <w:pPr>
        <w:tabs>
          <w:tab w:val="left" w:pos="9639"/>
        </w:tabs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_GoBack"/>
      <w:bookmarkEnd w:id="0"/>
      <w:r w:rsidRPr="00935B7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Тема урока: Технология обработки декоративных растворов вручную и механизированным способом.</w:t>
      </w:r>
    </w:p>
    <w:p w:rsidR="000935D6" w:rsidRPr="000935D6" w:rsidRDefault="000935D6" w:rsidP="00935B79">
      <w:pPr>
        <w:keepNext/>
        <w:keepLines/>
        <w:spacing w:line="442" w:lineRule="exact"/>
        <w:rPr>
          <w:rFonts w:ascii="Times New Roman" w:hAnsi="Times New Roman" w:cs="Times New Roman"/>
        </w:rPr>
      </w:pPr>
      <w:r w:rsidRPr="000935D6">
        <w:rPr>
          <w:rStyle w:val="2"/>
          <w:rFonts w:eastAsia="Arial Unicode MS"/>
        </w:rPr>
        <w:t xml:space="preserve">Механизированное нанесение штукатурных растворов на поверхности состоит в подаче раствора по резиновым материальным шлангам </w:t>
      </w:r>
      <w:proofErr w:type="spellStart"/>
      <w:r w:rsidRPr="000935D6">
        <w:rPr>
          <w:rStyle w:val="2"/>
          <w:rFonts w:eastAsia="Arial Unicode MS"/>
        </w:rPr>
        <w:t>растворонасосами</w:t>
      </w:r>
      <w:proofErr w:type="spellEnd"/>
      <w:r w:rsidRPr="000935D6">
        <w:rPr>
          <w:rStyle w:val="2"/>
          <w:rFonts w:eastAsia="Arial Unicode MS"/>
        </w:rPr>
        <w:t xml:space="preserve"> к форсункам, которые распыляют его на поверхность. Прежде чем при</w:t>
      </w:r>
      <w:r w:rsidRPr="000935D6">
        <w:rPr>
          <w:rStyle w:val="2"/>
          <w:rFonts w:eastAsia="Arial Unicode MS"/>
        </w:rPr>
        <w:softHyphen/>
        <w:t>ступить к работе, необходимо подготовить помещение и поверхности, подлежащие оштукатуриванию. Поверхность очищается от возможных наплывов раствора, торчащей арматуры и смачивается водой. Если в помещении не на</w:t>
      </w:r>
      <w:r w:rsidRPr="000935D6">
        <w:rPr>
          <w:rStyle w:val="2"/>
          <w:rFonts w:eastAsia="Arial Unicode MS"/>
        </w:rPr>
        <w:softHyphen/>
        <w:t>стлан пол, по периметру стены необходимо уложить щиты для подбора упавшего раствора. Санитарно-технические, отопительные приборы, а также застекленные окна зак</w:t>
      </w:r>
      <w:r w:rsidRPr="000935D6">
        <w:rPr>
          <w:rStyle w:val="2"/>
          <w:rFonts w:eastAsia="Arial Unicode MS"/>
        </w:rPr>
        <w:softHyphen/>
        <w:t>рываются матами или щитами из фанеры.</w:t>
      </w:r>
    </w:p>
    <w:p w:rsidR="000935D6" w:rsidRPr="000935D6" w:rsidRDefault="000935D6" w:rsidP="000935D6">
      <w:pPr>
        <w:ind w:firstLine="340"/>
        <w:jc w:val="both"/>
        <w:rPr>
          <w:rStyle w:val="2"/>
          <w:rFonts w:eastAsia="Franklin Gothic Heavy"/>
        </w:rPr>
      </w:pPr>
      <w:r w:rsidRPr="000935D6">
        <w:rPr>
          <w:rStyle w:val="2"/>
          <w:rFonts w:eastAsia="Arial Unicode MS"/>
        </w:rPr>
        <w:t>Нанесение раствора форсункой производят оператор с помощником. Перед началом работы оператор тщательно проверяет соединения шлангов и согласовывает с мотори</w:t>
      </w:r>
      <w:r w:rsidRPr="000935D6">
        <w:rPr>
          <w:rStyle w:val="2"/>
          <w:rFonts w:eastAsia="Arial Unicode MS"/>
        </w:rPr>
        <w:softHyphen/>
        <w:t xml:space="preserve">стом </w:t>
      </w:r>
      <w:proofErr w:type="spellStart"/>
      <w:r w:rsidRPr="000935D6">
        <w:rPr>
          <w:rStyle w:val="2"/>
          <w:rFonts w:eastAsia="Arial Unicode MS"/>
        </w:rPr>
        <w:t>растворонасоса</w:t>
      </w:r>
      <w:proofErr w:type="spellEnd"/>
      <w:r w:rsidRPr="000935D6">
        <w:rPr>
          <w:rStyle w:val="2"/>
          <w:rFonts w:eastAsia="Arial Unicode MS"/>
        </w:rPr>
        <w:t xml:space="preserve"> способ сигнализации. Сигналы опе</w:t>
      </w:r>
      <w:r w:rsidRPr="000935D6">
        <w:rPr>
          <w:rStyle w:val="2"/>
          <w:rFonts w:eastAsia="Arial Unicode MS"/>
        </w:rPr>
        <w:softHyphen/>
        <w:t>ратора моторист должен выполнять беспрекословно. В со</w:t>
      </w:r>
      <w:r w:rsidRPr="000935D6">
        <w:rPr>
          <w:rStyle w:val="2"/>
          <w:rFonts w:eastAsia="Arial Unicode MS"/>
        </w:rPr>
        <w:softHyphen/>
        <w:t>став звена входят также штукатуры. Их количество зави</w:t>
      </w:r>
      <w:r w:rsidRPr="000935D6">
        <w:rPr>
          <w:rStyle w:val="2"/>
          <w:rFonts w:eastAsia="Arial Unicode MS"/>
        </w:rPr>
        <w:softHyphen/>
        <w:t xml:space="preserve">сит от производительности </w:t>
      </w:r>
      <w:proofErr w:type="spellStart"/>
      <w:r w:rsidRPr="000935D6">
        <w:rPr>
          <w:rStyle w:val="2"/>
          <w:rFonts w:eastAsia="Arial Unicode MS"/>
        </w:rPr>
        <w:t>растворонасоса</w:t>
      </w:r>
      <w:proofErr w:type="spellEnd"/>
      <w:r w:rsidRPr="000935D6">
        <w:rPr>
          <w:rStyle w:val="2"/>
          <w:rFonts w:eastAsia="Arial Unicode MS"/>
        </w:rPr>
        <w:t>.</w:t>
      </w:r>
    </w:p>
    <w:p w:rsidR="000935D6" w:rsidRPr="000935D6" w:rsidRDefault="000935D6" w:rsidP="000935D6">
      <w:pPr>
        <w:ind w:firstLine="340"/>
        <w:jc w:val="both"/>
        <w:rPr>
          <w:rStyle w:val="2"/>
          <w:rFonts w:eastAsia="Franklin Gothic Heavy"/>
        </w:rPr>
      </w:pPr>
    </w:p>
    <w:p w:rsidR="000935D6" w:rsidRPr="000935D6" w:rsidRDefault="000935D6" w:rsidP="000935D6">
      <w:pPr>
        <w:spacing w:line="259" w:lineRule="exact"/>
        <w:ind w:firstLine="420"/>
        <w:jc w:val="both"/>
        <w:rPr>
          <w:rFonts w:ascii="Times New Roman" w:hAnsi="Times New Roman" w:cs="Times New Roman"/>
        </w:rPr>
      </w:pPr>
      <w:r w:rsidRPr="000935D6">
        <w:rPr>
          <w:rStyle w:val="2"/>
          <w:rFonts w:eastAsia="Arial Unicode MS"/>
        </w:rPr>
        <w:t>Механизированное нанесение раствора оператор начи</w:t>
      </w:r>
      <w:r w:rsidRPr="000935D6">
        <w:rPr>
          <w:rStyle w:val="2"/>
          <w:rFonts w:eastAsia="Arial Unicode MS"/>
        </w:rPr>
        <w:softHyphen/>
        <w:t xml:space="preserve">нает с регулировки длины струи раствора и факела его распыления. При этом следует помнить, что при работе пневматической форсункой в нее нужно сначала пустить сжатый воздух, а потом раствор. Если </w:t>
      </w:r>
      <w:proofErr w:type="spellStart"/>
      <w:r w:rsidRPr="000935D6">
        <w:rPr>
          <w:rStyle w:val="2"/>
          <w:rFonts w:eastAsia="Arial Unicode MS"/>
        </w:rPr>
        <w:t>растворонасос</w:t>
      </w:r>
      <w:proofErr w:type="spellEnd"/>
      <w:r w:rsidRPr="000935D6">
        <w:rPr>
          <w:rStyle w:val="2"/>
          <w:rFonts w:eastAsia="Arial Unicode MS"/>
        </w:rPr>
        <w:t xml:space="preserve"> вклю</w:t>
      </w:r>
      <w:r w:rsidRPr="000935D6">
        <w:rPr>
          <w:rStyle w:val="2"/>
          <w:rFonts w:eastAsia="Arial Unicode MS"/>
        </w:rPr>
        <w:softHyphen/>
        <w:t>чить раньше, раствор может попасть в воздушную трубку и закупорить ее.</w:t>
      </w:r>
    </w:p>
    <w:p w:rsidR="000935D6" w:rsidRPr="000935D6" w:rsidRDefault="000935D6" w:rsidP="000935D6">
      <w:pPr>
        <w:spacing w:line="259" w:lineRule="exact"/>
        <w:ind w:firstLine="420"/>
        <w:jc w:val="both"/>
        <w:rPr>
          <w:rFonts w:ascii="Times New Roman" w:hAnsi="Times New Roman" w:cs="Times New Roman"/>
        </w:rPr>
      </w:pPr>
      <w:r w:rsidRPr="000935D6">
        <w:rPr>
          <w:rStyle w:val="2"/>
          <w:rFonts w:eastAsia="Arial Unicode MS"/>
        </w:rPr>
        <w:t>При правильно подобранном факеле раствор не от</w:t>
      </w:r>
      <w:r w:rsidRPr="000935D6">
        <w:rPr>
          <w:rStyle w:val="2"/>
          <w:rFonts w:eastAsia="Arial Unicode MS"/>
        </w:rPr>
        <w:softHyphen/>
        <w:t>скакивает от оштукатуриваемой поверхности и не очень распыляется. Отскакивание и пыление раствора проис</w:t>
      </w:r>
      <w:r w:rsidRPr="000935D6">
        <w:rPr>
          <w:rStyle w:val="2"/>
          <w:rFonts w:eastAsia="Arial Unicode MS"/>
        </w:rPr>
        <w:softHyphen/>
        <w:t>ходит при повышенном давлении сжатого воздуха в фор</w:t>
      </w:r>
      <w:r w:rsidRPr="000935D6">
        <w:rPr>
          <w:rStyle w:val="2"/>
          <w:rFonts w:eastAsia="Arial Unicode MS"/>
        </w:rPr>
        <w:softHyphen/>
        <w:t>сунке или при близком расстоянии его от поверхности. Поэтому расстояние форсунки от обрабатываемой повер</w:t>
      </w:r>
      <w:r w:rsidRPr="000935D6">
        <w:rPr>
          <w:rStyle w:val="2"/>
          <w:rFonts w:eastAsia="Arial Unicode MS"/>
        </w:rPr>
        <w:softHyphen/>
        <w:t>хности должно составлять 20—30 см при производитель</w:t>
      </w:r>
      <w:r w:rsidRPr="000935D6">
        <w:rPr>
          <w:rStyle w:val="2"/>
          <w:rFonts w:eastAsia="Arial Unicode MS"/>
        </w:rPr>
        <w:softHyphen/>
        <w:t xml:space="preserve">ности </w:t>
      </w:r>
      <w:proofErr w:type="spellStart"/>
      <w:r w:rsidRPr="000935D6">
        <w:rPr>
          <w:rStyle w:val="2"/>
          <w:rFonts w:eastAsia="Arial Unicode MS"/>
        </w:rPr>
        <w:t>растворонасоса</w:t>
      </w:r>
      <w:proofErr w:type="spellEnd"/>
      <w:r w:rsidRPr="000935D6">
        <w:rPr>
          <w:rStyle w:val="2"/>
          <w:rFonts w:eastAsia="Arial Unicode MS"/>
        </w:rPr>
        <w:t xml:space="preserve"> 1—1,5 м</w:t>
      </w:r>
      <w:r w:rsidRPr="000935D6">
        <w:rPr>
          <w:rStyle w:val="2"/>
          <w:rFonts w:eastAsia="Arial Unicode MS"/>
          <w:vertAlign w:val="superscript"/>
        </w:rPr>
        <w:t>3</w:t>
      </w:r>
      <w:r w:rsidRPr="000935D6">
        <w:rPr>
          <w:rStyle w:val="2"/>
          <w:rFonts w:eastAsia="Arial Unicode MS"/>
        </w:rPr>
        <w:t>/час и 160—150 см — при 3—6 м</w:t>
      </w:r>
      <w:r w:rsidRPr="000935D6">
        <w:rPr>
          <w:rStyle w:val="2"/>
          <w:rFonts w:eastAsia="Arial Unicode MS"/>
          <w:vertAlign w:val="superscript"/>
        </w:rPr>
        <w:t>3</w:t>
      </w:r>
      <w:r w:rsidRPr="000935D6">
        <w:rPr>
          <w:rStyle w:val="2"/>
          <w:rFonts w:eastAsia="Arial Unicode MS"/>
        </w:rPr>
        <w:t>/час.</w:t>
      </w:r>
    </w:p>
    <w:p w:rsidR="000935D6" w:rsidRPr="000935D6" w:rsidRDefault="000935D6" w:rsidP="000935D6">
      <w:pPr>
        <w:spacing w:line="259" w:lineRule="exact"/>
        <w:ind w:firstLine="420"/>
        <w:jc w:val="both"/>
        <w:rPr>
          <w:rFonts w:ascii="Times New Roman" w:hAnsi="Times New Roman" w:cs="Times New Roman"/>
        </w:rPr>
      </w:pPr>
      <w:r w:rsidRPr="000935D6">
        <w:rPr>
          <w:rStyle w:val="2"/>
          <w:rFonts w:eastAsia="Arial Unicode MS"/>
        </w:rPr>
        <w:t>При нанесении раствора форсунку, независимо от ее типа, держат под углом 60—90° к оштукатуриваемой по</w:t>
      </w:r>
      <w:r w:rsidRPr="000935D6">
        <w:rPr>
          <w:rStyle w:val="2"/>
          <w:rFonts w:eastAsia="Arial Unicode MS"/>
        </w:rPr>
        <w:softHyphen/>
        <w:t>верхности (рис. 8.22).</w:t>
      </w:r>
    </w:p>
    <w:p w:rsidR="000935D6" w:rsidRPr="000935D6" w:rsidRDefault="000935D6" w:rsidP="000935D6">
      <w:pPr>
        <w:spacing w:line="259" w:lineRule="exact"/>
        <w:jc w:val="both"/>
        <w:rPr>
          <w:rFonts w:ascii="Times New Roman" w:hAnsi="Times New Roman" w:cs="Times New Roman"/>
        </w:rPr>
      </w:pPr>
      <w:r w:rsidRPr="000935D6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147955" distB="254000" distL="216535" distR="63500" simplePos="0" relativeHeight="251659264" behindDoc="1" locked="0" layoutInCell="1" allowOverlap="1" wp14:anchorId="0B778C99" wp14:editId="04598035">
                <wp:simplePos x="0" y="0"/>
                <wp:positionH relativeFrom="margin">
                  <wp:posOffset>1664335</wp:posOffset>
                </wp:positionH>
                <wp:positionV relativeFrom="paragraph">
                  <wp:posOffset>3175</wp:posOffset>
                </wp:positionV>
                <wp:extent cx="1505585" cy="2559685"/>
                <wp:effectExtent l="0" t="3175" r="1905" b="0"/>
                <wp:wrapSquare wrapText="left"/>
                <wp:docPr id="630" name="Text Box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2559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35D6" w:rsidRDefault="000935D6" w:rsidP="000935D6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1EA19715" wp14:editId="382DC15E">
                                  <wp:extent cx="1514475" cy="2124075"/>
                                  <wp:effectExtent l="0" t="0" r="9525" b="9525"/>
                                  <wp:docPr id="3" name="Рисунок 81" descr="C:\Users\0A6A~1\AppData\Local\Temp\FineReader12.00\media\image76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1" descr="C:\Users\0A6A~1\AppData\Local\Temp\FineReader12.00\media\image76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4475" cy="2124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935D6" w:rsidRDefault="000935D6" w:rsidP="000935D6">
                            <w:pPr>
                              <w:spacing w:line="230" w:lineRule="exact"/>
                            </w:pPr>
                            <w:r>
                              <w:rPr>
                                <w:rStyle w:val="4Exact"/>
                                <w:rFonts w:eastAsia="Arial Unicode MS"/>
                                <w:b w:val="0"/>
                                <w:bCs w:val="0"/>
                              </w:rPr>
                              <w:t>Рис. 8.22. Положение форсунки при обработке поверхности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0" o:spid="_x0000_s1026" type="#_x0000_t202" style="position:absolute;left:0;text-align:left;margin-left:131.05pt;margin-top:.25pt;width:118.55pt;height:201.55pt;z-index:-251657216;visibility:visible;mso-wrap-style:square;mso-width-percent:0;mso-height-percent:0;mso-wrap-distance-left:17.05pt;mso-wrap-distance-top:11.65pt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" filled="f" stroked="f">
                <v:textbox style="mso-fit-shape-to-text:t" inset="0,0,0,0">
                  <w:txbxContent>
                    <w:p w:rsidR="000935D6" w:rsidRDefault="000935D6" w:rsidP="000935D6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1EA19715" wp14:editId="382DC15E">
                            <wp:extent cx="1514475" cy="2124075"/>
                            <wp:effectExtent l="0" t="0" r="9525" b="9525"/>
                            <wp:docPr id="3" name="Рисунок 81" descr="C:\Users\0A6A~1\AppData\Local\Temp\FineReader12.00\media\image76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1" descr="C:\Users\0A6A~1\AppData\Local\Temp\FineReader12.00\media\image76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4475" cy="2124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935D6" w:rsidRDefault="000935D6" w:rsidP="000935D6">
                      <w:pPr>
                        <w:spacing w:line="230" w:lineRule="exact"/>
                      </w:pPr>
                      <w:r>
                        <w:rPr>
                          <w:rStyle w:val="4Exact"/>
                          <w:rFonts w:eastAsia="Arial Unicode MS"/>
                          <w:b w:val="0"/>
                          <w:bCs w:val="0"/>
                        </w:rPr>
                        <w:t>Рис. 8.22. Положение форсунки при обработке поверхности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0935D6">
        <w:rPr>
          <w:rStyle w:val="2"/>
          <w:rFonts w:eastAsia="Arial Unicode MS"/>
        </w:rPr>
        <w:t>Штукатурные наметы при механизирован</w:t>
      </w:r>
      <w:r w:rsidRPr="000935D6">
        <w:rPr>
          <w:rStyle w:val="2"/>
          <w:rFonts w:eastAsia="Arial Unicode MS"/>
        </w:rPr>
        <w:softHyphen/>
        <w:t>ном способе наносят</w:t>
      </w:r>
      <w:r w:rsidRPr="000935D6">
        <w:rPr>
          <w:rStyle w:val="2"/>
          <w:rFonts w:eastAsia="Arial Unicode MS"/>
        </w:rPr>
        <w:softHyphen/>
        <w:t>ся, так же как и вруч</w:t>
      </w:r>
      <w:r w:rsidRPr="000935D6">
        <w:rPr>
          <w:rStyle w:val="2"/>
          <w:rFonts w:eastAsia="Arial Unicode MS"/>
        </w:rPr>
        <w:softHyphen/>
        <w:t>ную, за несколько раз (</w:t>
      </w:r>
      <w:proofErr w:type="spellStart"/>
      <w:r w:rsidRPr="000935D6">
        <w:rPr>
          <w:rStyle w:val="2"/>
          <w:rFonts w:eastAsia="Arial Unicode MS"/>
        </w:rPr>
        <w:t>обрызг</w:t>
      </w:r>
      <w:proofErr w:type="spellEnd"/>
      <w:r w:rsidRPr="000935D6">
        <w:rPr>
          <w:rStyle w:val="2"/>
          <w:rFonts w:eastAsia="Arial Unicode MS"/>
        </w:rPr>
        <w:t>, грунт и н</w:t>
      </w:r>
      <w:proofErr w:type="gramStart"/>
      <w:r w:rsidRPr="000935D6">
        <w:rPr>
          <w:rStyle w:val="2"/>
          <w:rFonts w:eastAsia="Arial Unicode MS"/>
        </w:rPr>
        <w:t>а-</w:t>
      </w:r>
      <w:proofErr w:type="gramEnd"/>
      <w:r w:rsidRPr="000935D6">
        <w:rPr>
          <w:rStyle w:val="2"/>
          <w:rFonts w:eastAsia="Arial Unicode MS"/>
        </w:rPr>
        <w:t xml:space="preserve"> </w:t>
      </w:r>
      <w:proofErr w:type="spellStart"/>
      <w:r w:rsidRPr="000935D6">
        <w:rPr>
          <w:rStyle w:val="2"/>
          <w:rFonts w:eastAsia="Arial Unicode MS"/>
        </w:rPr>
        <w:t>крывка</w:t>
      </w:r>
      <w:proofErr w:type="spellEnd"/>
      <w:r w:rsidRPr="000935D6">
        <w:rPr>
          <w:rStyle w:val="2"/>
          <w:rFonts w:eastAsia="Arial Unicode MS"/>
        </w:rPr>
        <w:t>).</w:t>
      </w:r>
    </w:p>
    <w:p w:rsidR="000935D6" w:rsidRPr="000935D6" w:rsidRDefault="000935D6" w:rsidP="000935D6">
      <w:pPr>
        <w:spacing w:line="259" w:lineRule="exact"/>
        <w:ind w:firstLine="420"/>
        <w:jc w:val="both"/>
        <w:rPr>
          <w:rFonts w:ascii="Times New Roman" w:hAnsi="Times New Roman" w:cs="Times New Roman"/>
        </w:rPr>
      </w:pPr>
      <w:r w:rsidRPr="000935D6">
        <w:rPr>
          <w:rStyle w:val="2"/>
          <w:rFonts w:eastAsia="Arial Unicode MS"/>
        </w:rPr>
        <w:t>Толщина каждого слоя должна состав</w:t>
      </w:r>
      <w:r w:rsidRPr="000935D6">
        <w:rPr>
          <w:rStyle w:val="2"/>
          <w:rFonts w:eastAsia="Arial Unicode MS"/>
        </w:rPr>
        <w:softHyphen/>
        <w:t>лять 6—8 мм, следую</w:t>
      </w:r>
      <w:r w:rsidRPr="000935D6">
        <w:rPr>
          <w:rStyle w:val="2"/>
          <w:rFonts w:eastAsia="Arial Unicode MS"/>
        </w:rPr>
        <w:softHyphen/>
        <w:t>щий слой наносится после достаточного зат</w:t>
      </w:r>
      <w:r w:rsidRPr="000935D6">
        <w:rPr>
          <w:rStyle w:val="2"/>
          <w:rFonts w:eastAsia="Arial Unicode MS"/>
        </w:rPr>
        <w:softHyphen/>
        <w:t>вердения предыдуще</w:t>
      </w:r>
      <w:r w:rsidRPr="000935D6">
        <w:rPr>
          <w:rStyle w:val="2"/>
          <w:rFonts w:eastAsia="Arial Unicode MS"/>
        </w:rPr>
        <w:softHyphen/>
        <w:t xml:space="preserve">го. Все слои </w:t>
      </w:r>
      <w:r w:rsidRPr="000935D6">
        <w:rPr>
          <w:rStyle w:val="2"/>
          <w:rFonts w:eastAsia="Franklin Gothic Heavy"/>
        </w:rPr>
        <w:t>нанесенно</w:t>
      </w:r>
      <w:r w:rsidRPr="000935D6">
        <w:rPr>
          <w:rStyle w:val="2"/>
          <w:rFonts w:eastAsia="Franklin Gothic Heavy"/>
        </w:rPr>
        <w:softHyphen/>
        <w:t>го намета, за исключе</w:t>
      </w:r>
      <w:r w:rsidRPr="000935D6">
        <w:rPr>
          <w:rStyle w:val="2"/>
          <w:rFonts w:eastAsia="Arial Unicode MS"/>
        </w:rPr>
        <w:t>нием первого, разравниваются сразу после нанесения на поверхност</w:t>
      </w:r>
      <w:proofErr w:type="gramStart"/>
      <w:r w:rsidRPr="000935D6">
        <w:rPr>
          <w:rStyle w:val="2"/>
          <w:rFonts w:eastAsia="Arial Unicode MS"/>
        </w:rPr>
        <w:t>ь(</w:t>
      </w:r>
      <w:proofErr w:type="gramEnd"/>
      <w:r w:rsidRPr="000935D6">
        <w:rPr>
          <w:rStyle w:val="2"/>
          <w:rFonts w:eastAsia="Arial Unicode MS"/>
        </w:rPr>
        <w:t>рис. 8.23).</w:t>
      </w:r>
    </w:p>
    <w:p w:rsidR="000935D6" w:rsidRPr="000935D6" w:rsidRDefault="000935D6" w:rsidP="000935D6">
      <w:pPr>
        <w:framePr w:h="6346" w:wrap="notBeside" w:vAnchor="text" w:hAnchor="text" w:xAlign="right" w:y="1"/>
        <w:jc w:val="right"/>
        <w:rPr>
          <w:rFonts w:ascii="Times New Roman" w:hAnsi="Times New Roman" w:cs="Times New Roman"/>
          <w:b/>
          <w:sz w:val="2"/>
          <w:szCs w:val="2"/>
        </w:rPr>
      </w:pPr>
      <w:r w:rsidRPr="000935D6">
        <w:rPr>
          <w:rFonts w:ascii="Times New Roman" w:hAnsi="Times New Roman" w:cs="Times New Roman"/>
          <w:b/>
          <w:noProof/>
          <w:lang w:bidi="ar-SA"/>
        </w:rPr>
        <w:lastRenderedPageBreak/>
        <w:drawing>
          <wp:inline distT="0" distB="0" distL="0" distR="0" wp14:anchorId="789834B0" wp14:editId="022A3010">
            <wp:extent cx="3086100" cy="4029075"/>
            <wp:effectExtent l="0" t="0" r="0" b="9525"/>
            <wp:docPr id="1" name="Рисунок 40" descr="C:\Users\0A6A~1\AppData\Local\Temp\FineReader12.00\media\image7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0A6A~1\AppData\Local\Temp\FineReader12.00\media\image7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5D6" w:rsidRPr="000935D6" w:rsidRDefault="000935D6" w:rsidP="000935D6">
      <w:pPr>
        <w:framePr w:h="6346" w:wrap="notBeside" w:vAnchor="text" w:hAnchor="text" w:xAlign="right" w:y="1"/>
        <w:spacing w:line="226" w:lineRule="exact"/>
        <w:rPr>
          <w:rFonts w:ascii="Times New Roman" w:hAnsi="Times New Roman" w:cs="Times New Roman"/>
        </w:rPr>
      </w:pPr>
      <w:r w:rsidRPr="000935D6">
        <w:rPr>
          <w:rStyle w:val="4"/>
          <w:rFonts w:eastAsia="Arial Unicode MS"/>
          <w:b w:val="0"/>
          <w:bCs w:val="0"/>
        </w:rPr>
        <w:t xml:space="preserve">Рис. 8.23. </w:t>
      </w:r>
      <w:proofErr w:type="gramStart"/>
      <w:r w:rsidRPr="000935D6">
        <w:rPr>
          <w:rStyle w:val="4"/>
          <w:rFonts w:eastAsia="Arial Unicode MS"/>
          <w:b w:val="0"/>
          <w:bCs w:val="0"/>
        </w:rPr>
        <w:t xml:space="preserve">Разравнивание раствора: </w:t>
      </w:r>
      <w:r w:rsidRPr="000935D6">
        <w:rPr>
          <w:rStyle w:val="410pt"/>
          <w:rFonts w:eastAsia="Arial Unicode MS"/>
          <w:b w:val="0"/>
          <w:bCs w:val="0"/>
        </w:rPr>
        <w:t>а</w:t>
      </w:r>
      <w:r w:rsidRPr="000935D6">
        <w:rPr>
          <w:rStyle w:val="4"/>
          <w:rFonts w:eastAsia="Arial Unicode MS"/>
          <w:b w:val="0"/>
          <w:bCs w:val="0"/>
        </w:rPr>
        <w:t xml:space="preserve"> — правилом по раствор</w:t>
      </w:r>
      <w:r w:rsidRPr="000935D6">
        <w:rPr>
          <w:rStyle w:val="4"/>
          <w:rFonts w:eastAsia="Arial Unicode MS"/>
          <w:b w:val="0"/>
          <w:bCs w:val="0"/>
        </w:rPr>
        <w:softHyphen/>
        <w:t xml:space="preserve">ным вертикальным маякам, </w:t>
      </w:r>
      <w:r w:rsidRPr="000935D6">
        <w:rPr>
          <w:rStyle w:val="410pt"/>
          <w:rFonts w:eastAsia="Arial Unicode MS"/>
          <w:b w:val="0"/>
          <w:bCs w:val="0"/>
        </w:rPr>
        <w:t>б</w:t>
      </w:r>
      <w:r w:rsidRPr="000935D6">
        <w:rPr>
          <w:rStyle w:val="4"/>
          <w:rFonts w:eastAsia="Arial Unicode MS"/>
          <w:b w:val="0"/>
          <w:bCs w:val="0"/>
        </w:rPr>
        <w:t xml:space="preserve"> — правилом на ручке по металли</w:t>
      </w:r>
      <w:r w:rsidRPr="000935D6">
        <w:rPr>
          <w:rStyle w:val="4"/>
          <w:rFonts w:eastAsia="Arial Unicode MS"/>
          <w:b w:val="0"/>
          <w:bCs w:val="0"/>
        </w:rPr>
        <w:softHyphen/>
        <w:t xml:space="preserve">ческим маякам, в — малкой на потолке; по деревянным маякам: </w:t>
      </w:r>
      <w:r w:rsidRPr="000935D6">
        <w:rPr>
          <w:rStyle w:val="410pt"/>
          <w:rFonts w:eastAsia="Arial Unicode MS"/>
          <w:b w:val="0"/>
          <w:bCs w:val="0"/>
        </w:rPr>
        <w:t>1 —</w:t>
      </w:r>
      <w:r w:rsidRPr="000935D6">
        <w:rPr>
          <w:rStyle w:val="4"/>
          <w:rFonts w:eastAsia="Arial Unicode MS"/>
          <w:b w:val="0"/>
          <w:bCs w:val="0"/>
        </w:rPr>
        <w:t xml:space="preserve"> маяки; 2 — веревки; </w:t>
      </w:r>
      <w:r w:rsidRPr="000935D6">
        <w:rPr>
          <w:rStyle w:val="410pt"/>
          <w:rFonts w:eastAsia="Arial Unicode MS"/>
          <w:b w:val="0"/>
          <w:bCs w:val="0"/>
        </w:rPr>
        <w:t>3</w:t>
      </w:r>
      <w:r w:rsidRPr="000935D6">
        <w:rPr>
          <w:rStyle w:val="4"/>
          <w:rFonts w:eastAsia="Arial Unicode MS"/>
          <w:b w:val="0"/>
          <w:bCs w:val="0"/>
        </w:rPr>
        <w:t xml:space="preserve"> — малка; </w:t>
      </w:r>
      <w:r w:rsidRPr="000935D6">
        <w:rPr>
          <w:rStyle w:val="410pt"/>
          <w:rFonts w:eastAsia="Arial Unicode MS"/>
          <w:b w:val="0"/>
          <w:bCs w:val="0"/>
        </w:rPr>
        <w:t>4</w:t>
      </w:r>
      <w:r w:rsidRPr="000935D6">
        <w:rPr>
          <w:rStyle w:val="4"/>
          <w:rFonts w:eastAsia="Arial Unicode MS"/>
          <w:b w:val="0"/>
          <w:bCs w:val="0"/>
        </w:rPr>
        <w:t xml:space="preserve"> — держало; 5 — верной 6 — неверно</w:t>
      </w:r>
      <w:proofErr w:type="gramEnd"/>
    </w:p>
    <w:p w:rsidR="000935D6" w:rsidRPr="000935D6" w:rsidRDefault="000935D6" w:rsidP="000935D6">
      <w:pPr>
        <w:rPr>
          <w:rFonts w:ascii="Times New Roman" w:hAnsi="Times New Roman" w:cs="Times New Roman"/>
          <w:sz w:val="2"/>
          <w:szCs w:val="2"/>
        </w:rPr>
      </w:pPr>
    </w:p>
    <w:p w:rsidR="000935D6" w:rsidRPr="000935D6" w:rsidRDefault="000935D6" w:rsidP="000935D6">
      <w:pPr>
        <w:rPr>
          <w:rFonts w:ascii="Times New Roman" w:hAnsi="Times New Roman" w:cs="Times New Roman"/>
          <w:sz w:val="2"/>
          <w:szCs w:val="2"/>
        </w:rPr>
      </w:pPr>
    </w:p>
    <w:p w:rsidR="000935D6" w:rsidRPr="000935D6" w:rsidRDefault="000935D6" w:rsidP="000935D6">
      <w:pPr>
        <w:rPr>
          <w:rFonts w:ascii="Times New Roman" w:hAnsi="Times New Roman" w:cs="Times New Roman"/>
          <w:sz w:val="2"/>
          <w:szCs w:val="2"/>
        </w:rPr>
      </w:pPr>
    </w:p>
    <w:p w:rsidR="000935D6" w:rsidRPr="000935D6" w:rsidRDefault="000935D6" w:rsidP="000935D6">
      <w:pPr>
        <w:rPr>
          <w:rFonts w:ascii="Times New Roman" w:hAnsi="Times New Roman" w:cs="Times New Roman"/>
          <w:sz w:val="2"/>
          <w:szCs w:val="2"/>
        </w:rPr>
      </w:pPr>
    </w:p>
    <w:p w:rsidR="000935D6" w:rsidRPr="000935D6" w:rsidRDefault="000935D6" w:rsidP="000935D6">
      <w:pPr>
        <w:rPr>
          <w:rFonts w:ascii="Times New Roman" w:hAnsi="Times New Roman" w:cs="Times New Roman"/>
          <w:sz w:val="2"/>
          <w:szCs w:val="2"/>
        </w:rPr>
      </w:pPr>
    </w:p>
    <w:p w:rsidR="000935D6" w:rsidRPr="000935D6" w:rsidRDefault="000935D6" w:rsidP="000935D6">
      <w:pPr>
        <w:rPr>
          <w:rFonts w:ascii="Times New Roman" w:hAnsi="Times New Roman" w:cs="Times New Roman"/>
          <w:sz w:val="2"/>
          <w:szCs w:val="2"/>
        </w:rPr>
      </w:pPr>
    </w:p>
    <w:p w:rsidR="000935D6" w:rsidRPr="000935D6" w:rsidRDefault="000935D6" w:rsidP="000935D6">
      <w:pPr>
        <w:rPr>
          <w:rFonts w:ascii="Times New Roman" w:hAnsi="Times New Roman" w:cs="Times New Roman"/>
          <w:sz w:val="2"/>
          <w:szCs w:val="2"/>
        </w:rPr>
      </w:pPr>
    </w:p>
    <w:p w:rsidR="000935D6" w:rsidRPr="000935D6" w:rsidRDefault="000935D6" w:rsidP="000935D6">
      <w:pPr>
        <w:rPr>
          <w:rFonts w:ascii="Times New Roman" w:hAnsi="Times New Roman" w:cs="Times New Roman"/>
          <w:sz w:val="2"/>
          <w:szCs w:val="2"/>
        </w:rPr>
      </w:pPr>
    </w:p>
    <w:p w:rsidR="000935D6" w:rsidRPr="000935D6" w:rsidRDefault="000935D6" w:rsidP="000935D6">
      <w:pPr>
        <w:rPr>
          <w:rFonts w:ascii="Times New Roman" w:hAnsi="Times New Roman" w:cs="Times New Roman"/>
          <w:sz w:val="2"/>
          <w:szCs w:val="2"/>
        </w:rPr>
      </w:pPr>
    </w:p>
    <w:p w:rsidR="000935D6" w:rsidRPr="000935D6" w:rsidRDefault="000935D6" w:rsidP="000935D6">
      <w:pPr>
        <w:rPr>
          <w:rFonts w:ascii="Times New Roman" w:hAnsi="Times New Roman" w:cs="Times New Roman"/>
          <w:sz w:val="2"/>
          <w:szCs w:val="2"/>
        </w:rPr>
      </w:pPr>
    </w:p>
    <w:p w:rsidR="000935D6" w:rsidRPr="000935D6" w:rsidRDefault="000935D6" w:rsidP="000935D6">
      <w:pPr>
        <w:rPr>
          <w:rFonts w:ascii="Times New Roman" w:hAnsi="Times New Roman" w:cs="Times New Roman"/>
          <w:sz w:val="2"/>
          <w:szCs w:val="2"/>
        </w:rPr>
      </w:pPr>
    </w:p>
    <w:p w:rsidR="000935D6" w:rsidRPr="000935D6" w:rsidRDefault="000935D6" w:rsidP="000935D6">
      <w:pPr>
        <w:rPr>
          <w:rFonts w:ascii="Times New Roman" w:hAnsi="Times New Roman" w:cs="Times New Roman"/>
          <w:sz w:val="2"/>
          <w:szCs w:val="2"/>
        </w:rPr>
      </w:pPr>
    </w:p>
    <w:p w:rsidR="000935D6" w:rsidRPr="000935D6" w:rsidRDefault="000935D6" w:rsidP="000935D6">
      <w:pPr>
        <w:spacing w:line="259" w:lineRule="exact"/>
        <w:ind w:firstLine="380"/>
        <w:jc w:val="both"/>
        <w:rPr>
          <w:rFonts w:ascii="Times New Roman" w:hAnsi="Times New Roman" w:cs="Times New Roman"/>
        </w:rPr>
      </w:pPr>
      <w:r w:rsidRPr="000935D6">
        <w:rPr>
          <w:rStyle w:val="2"/>
          <w:rFonts w:eastAsia="Arial Unicode MS"/>
        </w:rPr>
        <w:t xml:space="preserve">При оштукатуривании высоких помещений, а также при работе </w:t>
      </w:r>
      <w:proofErr w:type="spellStart"/>
      <w:r w:rsidRPr="000935D6">
        <w:rPr>
          <w:rStyle w:val="2"/>
          <w:rFonts w:eastAsia="Arial Unicode MS"/>
        </w:rPr>
        <w:t>растворонасосами</w:t>
      </w:r>
      <w:proofErr w:type="spellEnd"/>
      <w:r w:rsidRPr="000935D6">
        <w:rPr>
          <w:rStyle w:val="2"/>
          <w:rFonts w:eastAsia="Arial Unicode MS"/>
        </w:rPr>
        <w:t xml:space="preserve"> небольшой производитель</w:t>
      </w:r>
      <w:r w:rsidRPr="000935D6">
        <w:rPr>
          <w:rStyle w:val="2"/>
          <w:rFonts w:eastAsia="Arial Unicode MS"/>
        </w:rPr>
        <w:softHyphen/>
        <w:t>ности на верхние части помещений раствор наносят с пе</w:t>
      </w:r>
      <w:r w:rsidRPr="000935D6">
        <w:rPr>
          <w:rStyle w:val="2"/>
          <w:rFonts w:eastAsia="Arial Unicode MS"/>
        </w:rPr>
        <w:softHyphen/>
        <w:t>редвижных столиков.</w:t>
      </w:r>
    </w:p>
    <w:p w:rsidR="000935D6" w:rsidRPr="000935D6" w:rsidRDefault="000935D6" w:rsidP="000935D6">
      <w:pPr>
        <w:spacing w:line="259" w:lineRule="exact"/>
        <w:ind w:firstLine="380"/>
        <w:jc w:val="both"/>
        <w:rPr>
          <w:rStyle w:val="2"/>
          <w:rFonts w:eastAsia="Franklin Gothic Heavy"/>
        </w:rPr>
      </w:pPr>
      <w:r w:rsidRPr="000935D6">
        <w:rPr>
          <w:rStyle w:val="2"/>
          <w:rFonts w:eastAsia="Arial Unicode MS"/>
        </w:rPr>
        <w:t>При механизированном способе оштукатуривания не</w:t>
      </w:r>
      <w:r w:rsidRPr="000935D6">
        <w:rPr>
          <w:rStyle w:val="2"/>
          <w:rFonts w:eastAsia="Arial Unicode MS"/>
        </w:rPr>
        <w:softHyphen/>
        <w:t xml:space="preserve">обходимо соблюдать правила техники безопасности. Во время работы нельзя переносить и изгибать шланги. Нельзя стоять против шланга при устранении засорения шланга продуванием. </w:t>
      </w:r>
      <w:proofErr w:type="spellStart"/>
      <w:r w:rsidRPr="000935D6">
        <w:rPr>
          <w:rStyle w:val="2"/>
          <w:rFonts w:eastAsia="Arial Unicode MS"/>
        </w:rPr>
        <w:t>Сопловщик</w:t>
      </w:r>
      <w:proofErr w:type="spellEnd"/>
      <w:r w:rsidRPr="000935D6">
        <w:rPr>
          <w:rStyle w:val="2"/>
          <w:rFonts w:eastAsia="Arial Unicode MS"/>
        </w:rPr>
        <w:t xml:space="preserve"> должен работать в оч</w:t>
      </w:r>
      <w:r w:rsidRPr="000935D6">
        <w:rPr>
          <w:rStyle w:val="2"/>
          <w:rFonts w:eastAsia="Arial Unicode MS"/>
        </w:rPr>
        <w:softHyphen/>
        <w:t>ках и спецодежде. После работы шланги промываются, а форсунка для предохранения от ржавчины дополнитель</w:t>
      </w:r>
      <w:r w:rsidRPr="000935D6">
        <w:rPr>
          <w:rStyle w:val="2"/>
          <w:rFonts w:eastAsia="Arial Unicode MS"/>
        </w:rPr>
        <w:softHyphen/>
        <w:t>но смазывается.</w:t>
      </w:r>
    </w:p>
    <w:p w:rsidR="00B40965" w:rsidRDefault="00B40965" w:rsidP="000935D6">
      <w:pPr>
        <w:spacing w:line="259" w:lineRule="exact"/>
        <w:ind w:firstLine="380"/>
        <w:jc w:val="both"/>
        <w:rPr>
          <w:rStyle w:val="2"/>
          <w:rFonts w:eastAsia="Franklin Gothic Heavy"/>
          <w:b/>
          <w:sz w:val="28"/>
          <w:szCs w:val="28"/>
        </w:rPr>
      </w:pPr>
    </w:p>
    <w:p w:rsidR="000935D6" w:rsidRPr="00B40965" w:rsidRDefault="000935D6" w:rsidP="000935D6">
      <w:pPr>
        <w:spacing w:line="259" w:lineRule="exact"/>
        <w:ind w:firstLine="380"/>
        <w:jc w:val="both"/>
        <w:rPr>
          <w:rStyle w:val="2"/>
          <w:rFonts w:eastAsia="Franklin Gothic Heavy"/>
          <w:b/>
          <w:sz w:val="28"/>
          <w:szCs w:val="28"/>
        </w:rPr>
      </w:pPr>
      <w:r w:rsidRPr="00B40965">
        <w:rPr>
          <w:rStyle w:val="2"/>
          <w:rFonts w:eastAsia="Franklin Gothic Heavy"/>
          <w:b/>
          <w:sz w:val="28"/>
          <w:szCs w:val="28"/>
        </w:rPr>
        <w:t>Домашнее задание</w:t>
      </w:r>
    </w:p>
    <w:p w:rsidR="00B40965" w:rsidRDefault="00B40965" w:rsidP="000935D6">
      <w:pPr>
        <w:spacing w:line="259" w:lineRule="exact"/>
        <w:ind w:firstLine="380"/>
        <w:jc w:val="both"/>
        <w:rPr>
          <w:rStyle w:val="2"/>
          <w:rFonts w:eastAsia="Franklin Gothic Heavy"/>
          <w:sz w:val="28"/>
          <w:szCs w:val="28"/>
        </w:rPr>
      </w:pPr>
    </w:p>
    <w:p w:rsidR="000935D6" w:rsidRDefault="000935D6" w:rsidP="000935D6">
      <w:pPr>
        <w:spacing w:line="259" w:lineRule="exact"/>
        <w:ind w:firstLine="380"/>
        <w:jc w:val="both"/>
        <w:rPr>
          <w:rStyle w:val="2"/>
          <w:rFonts w:eastAsia="Franklin Gothic Heavy"/>
          <w:sz w:val="28"/>
          <w:szCs w:val="28"/>
        </w:rPr>
      </w:pPr>
      <w:r w:rsidRPr="00B40965">
        <w:rPr>
          <w:rStyle w:val="2"/>
          <w:rFonts w:eastAsia="Franklin Gothic Heavy"/>
          <w:sz w:val="28"/>
          <w:szCs w:val="28"/>
        </w:rPr>
        <w:t>Изучить самостоятельно лекцию.</w:t>
      </w:r>
      <w:r w:rsidR="00B40965" w:rsidRPr="00B40965">
        <w:rPr>
          <w:rStyle w:val="2"/>
          <w:rFonts w:eastAsia="Franklin Gothic Heavy"/>
          <w:sz w:val="28"/>
          <w:szCs w:val="28"/>
        </w:rPr>
        <w:t xml:space="preserve"> </w:t>
      </w:r>
    </w:p>
    <w:p w:rsidR="00B40965" w:rsidRDefault="00B40965" w:rsidP="00B40965">
      <w:pPr>
        <w:widowControl/>
        <w:spacing w:after="200" w:line="276" w:lineRule="auto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</w:p>
    <w:p w:rsidR="00B40965" w:rsidRPr="00B40965" w:rsidRDefault="00B40965" w:rsidP="00B40965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40965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Укажите в заданных квадратах цифрами 1…..9 правильную технологическую последовательность оштукатуривания фасадов механизированным способом:</w:t>
      </w:r>
    </w:p>
    <w:p w:rsidR="00B40965" w:rsidRPr="00B40965" w:rsidRDefault="00B40965" w:rsidP="00B40965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40965">
        <w:rPr>
          <w:rFonts w:ascii="Times New Roman" w:eastAsiaTheme="minorHAnsi" w:hAnsi="Times New Roman" w:cs="Times New Roman"/>
          <w:color w:val="auto"/>
          <w:lang w:eastAsia="en-US" w:bidi="ar-SA"/>
        </w:rPr>
        <w:sym w:font="Symbol" w:char="F07F"/>
      </w:r>
      <w:r w:rsidRPr="00B40965">
        <w:rPr>
          <w:rFonts w:ascii="Times New Roman" w:eastAsiaTheme="minorHAnsi" w:hAnsi="Times New Roman" w:cs="Times New Roman"/>
          <w:color w:val="auto"/>
          <w:lang w:eastAsia="en-US" w:bidi="ar-SA"/>
        </w:rPr>
        <w:t> - Устройство марок и маяков</w:t>
      </w:r>
    </w:p>
    <w:p w:rsidR="00B40965" w:rsidRPr="00B40965" w:rsidRDefault="00B40965" w:rsidP="00B40965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40965">
        <w:rPr>
          <w:rFonts w:ascii="Times New Roman" w:eastAsiaTheme="minorHAnsi" w:hAnsi="Times New Roman" w:cs="Times New Roman"/>
          <w:color w:val="auto"/>
          <w:lang w:eastAsia="en-US" w:bidi="ar-SA"/>
        </w:rPr>
        <w:sym w:font="Symbol" w:char="F07F"/>
      </w:r>
      <w:r w:rsidRPr="00B40965">
        <w:rPr>
          <w:rFonts w:ascii="Times New Roman" w:eastAsiaTheme="minorHAnsi" w:hAnsi="Times New Roman" w:cs="Times New Roman"/>
          <w:color w:val="auto"/>
          <w:lang w:eastAsia="en-US" w:bidi="ar-SA"/>
        </w:rPr>
        <w:t> - Затирка поверхности</w:t>
      </w:r>
    </w:p>
    <w:p w:rsidR="00B40965" w:rsidRPr="00B40965" w:rsidRDefault="00B40965" w:rsidP="00B40965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40965">
        <w:rPr>
          <w:rFonts w:ascii="Times New Roman" w:eastAsiaTheme="minorHAnsi" w:hAnsi="Times New Roman" w:cs="Times New Roman"/>
          <w:color w:val="auto"/>
          <w:lang w:eastAsia="en-US" w:bidi="ar-SA"/>
        </w:rPr>
        <w:sym w:font="Symbol" w:char="F07F"/>
      </w:r>
      <w:r w:rsidRPr="00B4096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 - Нанесение </w:t>
      </w:r>
      <w:proofErr w:type="spellStart"/>
      <w:r w:rsidRPr="00B40965">
        <w:rPr>
          <w:rFonts w:ascii="Times New Roman" w:eastAsiaTheme="minorHAnsi" w:hAnsi="Times New Roman" w:cs="Times New Roman"/>
          <w:color w:val="auto"/>
          <w:lang w:eastAsia="en-US" w:bidi="ar-SA"/>
        </w:rPr>
        <w:t>обрызга</w:t>
      </w:r>
      <w:proofErr w:type="spellEnd"/>
    </w:p>
    <w:p w:rsidR="00B40965" w:rsidRPr="00B40965" w:rsidRDefault="00B40965" w:rsidP="00B40965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40965">
        <w:rPr>
          <w:rFonts w:ascii="Times New Roman" w:eastAsiaTheme="minorHAnsi" w:hAnsi="Times New Roman" w:cs="Times New Roman"/>
          <w:color w:val="auto"/>
          <w:lang w:eastAsia="en-US" w:bidi="ar-SA"/>
        </w:rPr>
        <w:sym w:font="Symbol" w:char="F07F"/>
      </w:r>
      <w:r w:rsidRPr="00B40965">
        <w:rPr>
          <w:rFonts w:ascii="Times New Roman" w:eastAsiaTheme="minorHAnsi" w:hAnsi="Times New Roman" w:cs="Times New Roman"/>
          <w:color w:val="auto"/>
          <w:lang w:eastAsia="en-US" w:bidi="ar-SA"/>
        </w:rPr>
        <w:t> - Смачивание поверхности</w:t>
      </w:r>
    </w:p>
    <w:p w:rsidR="00B40965" w:rsidRPr="00B40965" w:rsidRDefault="00B40965" w:rsidP="00B40965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40965">
        <w:rPr>
          <w:rFonts w:ascii="Times New Roman" w:eastAsiaTheme="minorHAnsi" w:hAnsi="Times New Roman" w:cs="Times New Roman"/>
          <w:color w:val="auto"/>
          <w:lang w:eastAsia="en-US" w:bidi="ar-SA"/>
        </w:rPr>
        <w:sym w:font="Symbol" w:char="F07F"/>
      </w:r>
      <w:r w:rsidRPr="00B40965">
        <w:rPr>
          <w:rFonts w:ascii="Times New Roman" w:eastAsiaTheme="minorHAnsi" w:hAnsi="Times New Roman" w:cs="Times New Roman"/>
          <w:color w:val="auto"/>
          <w:lang w:eastAsia="en-US" w:bidi="ar-SA"/>
        </w:rPr>
        <w:t> - Разравнивание грунта</w:t>
      </w:r>
    </w:p>
    <w:p w:rsidR="00B40965" w:rsidRPr="00B40965" w:rsidRDefault="00B40965" w:rsidP="00B40965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40965">
        <w:rPr>
          <w:rFonts w:ascii="Times New Roman" w:eastAsiaTheme="minorHAnsi" w:hAnsi="Times New Roman" w:cs="Times New Roman"/>
          <w:color w:val="auto"/>
          <w:lang w:eastAsia="en-US" w:bidi="ar-SA"/>
        </w:rPr>
        <w:sym w:font="Symbol" w:char="F07F"/>
      </w:r>
      <w:r w:rsidRPr="00B40965">
        <w:rPr>
          <w:rFonts w:ascii="Times New Roman" w:eastAsiaTheme="minorHAnsi" w:hAnsi="Times New Roman" w:cs="Times New Roman"/>
          <w:color w:val="auto"/>
          <w:lang w:eastAsia="en-US" w:bidi="ar-SA"/>
        </w:rPr>
        <w:t> - Нанесение грунта</w:t>
      </w:r>
    </w:p>
    <w:p w:rsidR="00B40965" w:rsidRPr="00B40965" w:rsidRDefault="00B40965" w:rsidP="00B40965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40965">
        <w:rPr>
          <w:rFonts w:ascii="Times New Roman" w:eastAsiaTheme="minorHAnsi" w:hAnsi="Times New Roman" w:cs="Times New Roman"/>
          <w:color w:val="auto"/>
          <w:lang w:eastAsia="en-US" w:bidi="ar-SA"/>
        </w:rPr>
        <w:sym w:font="Symbol" w:char="F07F"/>
      </w:r>
      <w:r w:rsidRPr="00B40965">
        <w:rPr>
          <w:rFonts w:ascii="Times New Roman" w:eastAsiaTheme="minorHAnsi" w:hAnsi="Times New Roman" w:cs="Times New Roman"/>
          <w:color w:val="auto"/>
          <w:lang w:eastAsia="en-US" w:bidi="ar-SA"/>
        </w:rPr>
        <w:t> - Нанесение декоративного слоя</w:t>
      </w:r>
    </w:p>
    <w:p w:rsidR="00B40965" w:rsidRPr="00B40965" w:rsidRDefault="00B40965" w:rsidP="00B40965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40965">
        <w:rPr>
          <w:rFonts w:ascii="Times New Roman" w:eastAsiaTheme="minorHAnsi" w:hAnsi="Times New Roman" w:cs="Times New Roman"/>
          <w:color w:val="auto"/>
          <w:lang w:eastAsia="en-US" w:bidi="ar-SA"/>
        </w:rPr>
        <w:sym w:font="Symbol" w:char="F07F"/>
      </w:r>
      <w:r w:rsidRPr="00B40965">
        <w:rPr>
          <w:rFonts w:ascii="Times New Roman" w:eastAsiaTheme="minorHAnsi" w:hAnsi="Times New Roman" w:cs="Times New Roman"/>
          <w:color w:val="auto"/>
          <w:lang w:eastAsia="en-US" w:bidi="ar-SA"/>
        </w:rPr>
        <w:t> - Набивка рисунка (</w:t>
      </w:r>
      <w:proofErr w:type="spellStart"/>
      <w:r w:rsidRPr="00B40965">
        <w:rPr>
          <w:rFonts w:ascii="Times New Roman" w:eastAsiaTheme="minorHAnsi" w:hAnsi="Times New Roman" w:cs="Times New Roman"/>
          <w:color w:val="auto"/>
          <w:lang w:eastAsia="en-US" w:bidi="ar-SA"/>
        </w:rPr>
        <w:t>Выцарапывание</w:t>
      </w:r>
      <w:proofErr w:type="spellEnd"/>
      <w:r w:rsidRPr="00B4096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, </w:t>
      </w:r>
      <w:proofErr w:type="spellStart"/>
      <w:r w:rsidRPr="00B40965">
        <w:rPr>
          <w:rFonts w:ascii="Times New Roman" w:eastAsiaTheme="minorHAnsi" w:hAnsi="Times New Roman" w:cs="Times New Roman"/>
          <w:color w:val="auto"/>
          <w:lang w:eastAsia="en-US" w:bidi="ar-SA"/>
        </w:rPr>
        <w:t>набрызг</w:t>
      </w:r>
      <w:proofErr w:type="spellEnd"/>
      <w:r w:rsidRPr="00B4096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и т.д.)</w:t>
      </w:r>
    </w:p>
    <w:p w:rsidR="00B40965" w:rsidRDefault="00B40965" w:rsidP="00B40965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40965">
        <w:rPr>
          <w:rFonts w:ascii="Times New Roman" w:eastAsiaTheme="minorHAnsi" w:hAnsi="Times New Roman" w:cs="Times New Roman"/>
          <w:color w:val="auto"/>
          <w:lang w:eastAsia="en-US" w:bidi="ar-SA"/>
        </w:rPr>
        <w:lastRenderedPageBreak/>
        <w:sym w:font="Symbol" w:char="F07F"/>
      </w:r>
      <w:r w:rsidRPr="00B40965">
        <w:rPr>
          <w:rFonts w:ascii="Times New Roman" w:eastAsiaTheme="minorHAnsi" w:hAnsi="Times New Roman" w:cs="Times New Roman"/>
          <w:color w:val="auto"/>
          <w:lang w:eastAsia="en-US" w:bidi="ar-SA"/>
        </w:rPr>
        <w:t> - Подготовка поверхности.</w:t>
      </w:r>
    </w:p>
    <w:p w:rsidR="00B40965" w:rsidRPr="00B40965" w:rsidRDefault="00B40965" w:rsidP="00B40965">
      <w:pPr>
        <w:widowControl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  <w:r w:rsidRPr="00B409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Высылать домашнее задание</w:t>
      </w:r>
      <w:r w:rsidRPr="00B4096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Pr="00B40965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bidi="ar-SA"/>
        </w:rPr>
        <w:t>WhatsApp</w:t>
      </w:r>
      <w:proofErr w:type="spellEnd"/>
      <w:r w:rsidRPr="00B40965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 xml:space="preserve"> –</w:t>
      </w:r>
      <w:r w:rsidRPr="00B40965"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t xml:space="preserve"> </w:t>
      </w:r>
      <w:proofErr w:type="spellStart"/>
      <w:r w:rsidRPr="00B40965">
        <w:rPr>
          <w:rFonts w:ascii="Times New Roman" w:eastAsia="Times New Roman" w:hAnsi="Times New Roman" w:cs="Times New Roman"/>
          <w:b/>
          <w:color w:val="auto"/>
          <w:u w:val="single"/>
          <w:lang w:val="en-US" w:bidi="ar-SA"/>
        </w:rPr>
        <w:t>Viber</w:t>
      </w:r>
      <w:proofErr w:type="spellEnd"/>
      <w:r w:rsidRPr="00B40965"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t xml:space="preserve"> +79539754303</w:t>
      </w:r>
    </w:p>
    <w:p w:rsidR="00B40965" w:rsidRPr="00B40965" w:rsidRDefault="00B40965" w:rsidP="00B40965">
      <w:pPr>
        <w:widowControl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</w:p>
    <w:p w:rsidR="00B40965" w:rsidRPr="00B40965" w:rsidRDefault="00B40965" w:rsidP="00B4096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</w:pPr>
      <w:r w:rsidRPr="00B40965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 xml:space="preserve">Электронная почта </w:t>
      </w:r>
      <w:proofErr w:type="spellStart"/>
      <w:r w:rsidRPr="00B40965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bidi="ar-SA"/>
        </w:rPr>
        <w:t>Shameij@mail</w:t>
      </w:r>
      <w:proofErr w:type="spellEnd"/>
      <w:r w:rsidRPr="00B40965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.</w:t>
      </w:r>
      <w:proofErr w:type="spellStart"/>
      <w:r w:rsidRPr="00B40965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bidi="ar-SA"/>
        </w:rPr>
        <w:t>ru</w:t>
      </w:r>
      <w:proofErr w:type="spellEnd"/>
    </w:p>
    <w:p w:rsidR="00B40965" w:rsidRPr="00B40965" w:rsidRDefault="00B40965" w:rsidP="00B40965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</w:pPr>
    </w:p>
    <w:p w:rsidR="00B40965" w:rsidRPr="00B40965" w:rsidRDefault="00B40965" w:rsidP="00B40965">
      <w:pPr>
        <w:widowControl/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40965" w:rsidRPr="00B40965" w:rsidRDefault="00B40965" w:rsidP="000935D6">
      <w:pPr>
        <w:spacing w:line="259" w:lineRule="exact"/>
        <w:ind w:firstLine="380"/>
        <w:jc w:val="both"/>
        <w:rPr>
          <w:rStyle w:val="2"/>
          <w:rFonts w:eastAsia="Franklin Gothic Heavy"/>
          <w:sz w:val="28"/>
          <w:szCs w:val="28"/>
        </w:rPr>
      </w:pPr>
    </w:p>
    <w:p w:rsidR="00E65DA9" w:rsidRPr="00B40965" w:rsidRDefault="00E65DA9">
      <w:pPr>
        <w:rPr>
          <w:rFonts w:ascii="Times New Roman" w:hAnsi="Times New Roman" w:cs="Times New Roman"/>
          <w:sz w:val="28"/>
          <w:szCs w:val="28"/>
        </w:rPr>
      </w:pPr>
    </w:p>
    <w:sectPr w:rsidR="00E65DA9" w:rsidRPr="00B40965" w:rsidSect="000935D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D6"/>
    <w:rsid w:val="000935D6"/>
    <w:rsid w:val="00935B79"/>
    <w:rsid w:val="00B40965"/>
    <w:rsid w:val="00E65DA9"/>
    <w:rsid w:val="00FB174C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35D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0935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Exact">
    <w:name w:val="Подпись к картинке (4) Exact"/>
    <w:basedOn w:val="a0"/>
    <w:rsid w:val="000935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Подпись к картинке (4)"/>
    <w:basedOn w:val="a0"/>
    <w:rsid w:val="000935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10pt">
    <w:name w:val="Подпись к картинке (4) + 10 pt;Курсив"/>
    <w:basedOn w:val="a0"/>
    <w:rsid w:val="000935D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3">
    <w:name w:val="Заголовок №3 (3)"/>
    <w:basedOn w:val="a0"/>
    <w:rsid w:val="000935D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0935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5D6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35D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0935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Exact">
    <w:name w:val="Подпись к картинке (4) Exact"/>
    <w:basedOn w:val="a0"/>
    <w:rsid w:val="000935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Подпись к картинке (4)"/>
    <w:basedOn w:val="a0"/>
    <w:rsid w:val="000935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10pt">
    <w:name w:val="Подпись к картинке (4) + 10 pt;Курсив"/>
    <w:basedOn w:val="a0"/>
    <w:rsid w:val="000935D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3">
    <w:name w:val="Заголовок №3 (3)"/>
    <w:basedOn w:val="a0"/>
    <w:rsid w:val="000935D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0935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5D6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2020-11-26T17:52:00Z</dcterms:created>
  <dcterms:modified xsi:type="dcterms:W3CDTF">2020-11-27T05:13:00Z</dcterms:modified>
</cp:coreProperties>
</file>