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57" w:rsidRDefault="00C26257" w:rsidP="00C26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6257" w:rsidRPr="00C26257" w:rsidRDefault="00C26257" w:rsidP="00C2625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26257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1B5648">
        <w:rPr>
          <w:rFonts w:ascii="Times New Roman" w:eastAsia="Calibri" w:hAnsi="Times New Roman" w:cs="Times New Roman"/>
          <w:bCs/>
          <w:sz w:val="28"/>
          <w:szCs w:val="28"/>
        </w:rPr>
        <w:t>МДК.05.01. Конфигурирование и поддержка сетевой инфраструктуры.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2</w:t>
      </w:r>
      <w:r w:rsidR="00B645F0">
        <w:rPr>
          <w:color w:val="000000"/>
          <w:sz w:val="28"/>
          <w:szCs w:val="28"/>
        </w:rPr>
        <w:t>8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 w:rsidRPr="00C2625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1 кс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Компьютерные сети</w:t>
      </w:r>
    </w:p>
    <w:p w:rsidR="00C26257" w:rsidRPr="00B645F0" w:rsidRDefault="00C26257" w:rsidP="00C26257">
      <w:pPr>
        <w:pStyle w:val="a3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Тема урока:  </w:t>
      </w:r>
      <w:r w:rsidR="00ED44A7" w:rsidRPr="00ED44A7">
        <w:rPr>
          <w:b/>
          <w:color w:val="000000"/>
          <w:sz w:val="28"/>
          <w:szCs w:val="28"/>
        </w:rPr>
        <w:t xml:space="preserve">Практическое занятие № </w:t>
      </w:r>
      <w:r w:rsidR="00B645F0" w:rsidRPr="00B645F0">
        <w:rPr>
          <w:b/>
          <w:sz w:val="28"/>
          <w:szCs w:val="28"/>
        </w:rPr>
        <w:t xml:space="preserve">25 Создание сайта на языке </w:t>
      </w:r>
      <w:r w:rsidR="00B645F0" w:rsidRPr="00B645F0">
        <w:rPr>
          <w:b/>
          <w:sz w:val="28"/>
          <w:szCs w:val="28"/>
          <w:lang w:val="en-US"/>
        </w:rPr>
        <w:t>HTML</w:t>
      </w:r>
      <w:r w:rsidR="00B645F0" w:rsidRPr="00B645F0">
        <w:rPr>
          <w:b/>
          <w:sz w:val="28"/>
          <w:szCs w:val="28"/>
        </w:rPr>
        <w:t>.</w:t>
      </w:r>
    </w:p>
    <w:p w:rsidR="00105DA3" w:rsidRDefault="000A6FF0" w:rsidP="000A6F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</w:t>
      </w:r>
      <w:r w:rsidR="00105DA3">
        <w:rPr>
          <w:color w:val="000000"/>
          <w:sz w:val="27"/>
          <w:szCs w:val="27"/>
        </w:rPr>
        <w:t xml:space="preserve"> начала нам нужна будет палитра.</w:t>
      </w:r>
    </w:p>
    <w:p w:rsidR="00105DA3" w:rsidRDefault="00105DA3" w:rsidP="000A6F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105DA3" w:rsidRPr="00105DA3" w:rsidRDefault="00105DA3" w:rsidP="00105DA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05DA3">
        <w:rPr>
          <w:rFonts w:ascii="Times New Roman" w:eastAsia="Times New Roman" w:hAnsi="Times New Roman" w:cs="Times New Roman"/>
          <w:color w:val="000000"/>
        </w:rPr>
        <w:t>Таблица «безопасных» цветов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2917"/>
      </w:tblGrid>
      <w:tr w:rsidR="00105DA3" w:rsidRPr="00105DA3" w:rsidTr="009604B6">
        <w:trPr>
          <w:tblCellSpacing w:w="0" w:type="dxa"/>
        </w:trPr>
        <w:tc>
          <w:tcPr>
            <w:tcW w:w="3350" w:type="pct"/>
            <w:tcMar>
              <w:top w:w="0" w:type="dxa"/>
              <w:left w:w="311" w:type="dxa"/>
              <w:bottom w:w="360" w:type="dxa"/>
              <w:right w:w="311" w:type="dxa"/>
            </w:tcMar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1034"/>
              <w:gridCol w:w="960"/>
              <w:gridCol w:w="1005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255.255.204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255.255.153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255.255.102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255.255.51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255.255.0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204.204.0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FFFFCC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FFFF99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FFFF66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FFFF33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FFFF00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CCCC00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255.204.102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255.204.0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255.204.51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204.153.0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204.153.51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153.102.0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FFCC66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FFCC00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FFCC33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CC9900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CC9933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996600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CC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CC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99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99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66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1056"/>
              <w:gridCol w:w="1144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255.153.0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255.153.51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204.153.102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204.102.0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153.102.51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102.51.0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FF9900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FF9933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CC9966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CC6600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996633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663300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99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99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66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66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33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255.204.153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255.153.102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255.102.0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204.102.51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153.51.0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102.0.0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FFCC99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FF9966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FF6600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CC6633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993300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660000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99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66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66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33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00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071"/>
              <w:gridCol w:w="1071"/>
              <w:gridCol w:w="1071"/>
              <w:gridCol w:w="1070"/>
              <w:gridCol w:w="1077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255.102.51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204.51.0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255.51.0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255.0.0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204.0.0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153.0.0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FF6633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CC3300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FF3300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990000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66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33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33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00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997"/>
              <w:gridCol w:w="997"/>
              <w:gridCol w:w="1005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255.204.204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255.153.153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255.102.102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255.51.51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255.0.51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204.0.51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FFCCCC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FF6666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FF3333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FF0033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CC0033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CC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99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66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33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00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00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204.153.153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204.102.102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204.51.51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153.51.51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153.0.51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51.0.0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CC6666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CC3333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993333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990033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330000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99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66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33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33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00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00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34"/>
              <w:gridCol w:w="1034"/>
              <w:gridCol w:w="1034"/>
              <w:gridCol w:w="114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255.102.153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255.51.102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255.0.102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204.51.102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153.102.102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102.51.51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FF6699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FF3366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FF0066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CC3366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996666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663333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66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33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00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33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66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33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255.153.204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255.51.153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255.0.153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204.0.102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153.51.102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102.0.51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FF99CC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FF3399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CC0066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993366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660033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99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33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00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00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33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00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34"/>
              <w:gridCol w:w="1034"/>
              <w:gridCol w:w="114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255.102.204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255.0.204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255.51.204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204.102.153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204.0.153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153.0.102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FF66CC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FF00CC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FF33CC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CC6699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990066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66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00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33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66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00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00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1034"/>
              <w:gridCol w:w="92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255.204.255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255.153.255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255.102.255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255.51.255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255.0.255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204.51.153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FFCCFF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FF99FF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FF66FF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FF33FF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FF00FF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CC3399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CC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99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66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33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00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33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204.153.204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204.102.204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204.0.204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204.51.204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153.0.153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153.51.153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CC99CC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CC66CC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CC00CC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CC33CC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993399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99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66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00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33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00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33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34"/>
              <w:gridCol w:w="1034"/>
              <w:gridCol w:w="1034"/>
              <w:gridCol w:w="114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204.102.255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204.51.255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204.0.255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153.0.204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153.102.153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102.0.102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CC66FF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CC33FF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CC00FF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9900CC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996699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660066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66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33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00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00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66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00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204.153.255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153.51.204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153.51.255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153.0.255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102.0.153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102.51.102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CC99FF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9933CC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9933FF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9900FF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663366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99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33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33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00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00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33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153.102.204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153.102.255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102.0.204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102.51.204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102.51.153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51.0.51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9966CC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9966FF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6600CC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6633CC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663399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330033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66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66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00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33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33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00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204.204.255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153.153.255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102.51.255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102.0.255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51.0.153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51.0.102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CCCCFF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9999FF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6633FF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6600FF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330066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CC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99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33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00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00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00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1144"/>
              <w:gridCol w:w="924"/>
              <w:gridCol w:w="93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153.153.204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102.102.255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102.102.204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102.102.153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51.51.153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51.51.102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9999CC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6666FF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6666CC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666699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333399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333366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99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66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66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66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33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33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071"/>
              <w:gridCol w:w="1071"/>
              <w:gridCol w:w="1071"/>
              <w:gridCol w:w="1070"/>
              <w:gridCol w:w="1077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51.51.255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51.0.255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51.0.204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51.51.204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0.0.153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0.0.102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3333FF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3300FF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3300CC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3333CC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000099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000066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3333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00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00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33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00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00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102.153.255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51.102.255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0.0.255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0.0.204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0.51.204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0.0.51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6699FF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3366FF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0000FF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0000CC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0033CC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000033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6699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66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00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00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33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00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071"/>
              <w:gridCol w:w="1071"/>
              <w:gridCol w:w="1071"/>
              <w:gridCol w:w="1070"/>
              <w:gridCol w:w="1077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0.102.255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0.102.204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51.102.204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0.51.255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0.51.153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0.51.102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0066FF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0066CC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3366CC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0033FF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003399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003366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0066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66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66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33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33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33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34"/>
              <w:gridCol w:w="1034"/>
              <w:gridCol w:w="114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153.204.255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51.153.255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0.153.255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102.153.204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51.102.153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0.102.153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99CCFF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3399FF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0099FF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6699CC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336699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006699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CC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3399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99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99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66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102.204.255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51.204.255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0.204.255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51.153.204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0.153.204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0.51.51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66CCFF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33CCFF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00CCFF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3399CC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0099CC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003333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66CC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CC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99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99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33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144"/>
              <w:gridCol w:w="92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153.204.204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102.204.204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51.153.153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102.153.153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0.102.102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51.102.102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99CCCC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66CCCC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006666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336666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CC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CC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99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99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66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66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1034"/>
              <w:gridCol w:w="960"/>
              <w:gridCol w:w="1005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204.255.255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153.255.255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102.255.255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51.255.255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0.255.255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0.204.204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CCFFFF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99FFFF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66FFFF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33FFFF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00FFFF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00CCCC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FF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FF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FF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FF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FF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CC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153.255.204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102.255.204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51.255.204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0.255.204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51.204.204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0.153.153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99FFCC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66FFCC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33FFCC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00FFCC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33CCCC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009999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FF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FF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FF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FF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CC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99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102.204.153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51.204.153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0.204.153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51.153.102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0.153.102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0.102.51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66CC99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33CC99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00CC99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339966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009966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006633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66CC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CC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CC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99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99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66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56"/>
              <w:gridCol w:w="1056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102.255.153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51.255.153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0.255.153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51.204.102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0.204.102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0.153.51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66FF99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33FF99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00FF99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33CC66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00CC66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009933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66FF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FF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FF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CC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CC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99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153.255.153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102.255.102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51.255.102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0.255.102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51.153.51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0.102.0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99FF99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66FF66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33FF66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00FF66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339933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006600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FF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FF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FF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FF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99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66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1144"/>
              <w:gridCol w:w="924"/>
              <w:gridCol w:w="93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204.255.204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153.204.153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102.204.102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102.153.102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51.102.51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0.51.0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CCFFCC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99CC99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66CC66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669966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336633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003300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FF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CC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CC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99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66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33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071"/>
              <w:gridCol w:w="1071"/>
              <w:gridCol w:w="1071"/>
              <w:gridCol w:w="1070"/>
              <w:gridCol w:w="1077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51.255.51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0.255.51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0.255.0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0.204.0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51.204.51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0.204.51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33FF33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00FF33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00FF00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00CC00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33CC33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00CC33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33FF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FF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FF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CC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CC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CC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1071"/>
              <w:gridCol w:w="1071"/>
              <w:gridCol w:w="1071"/>
              <w:gridCol w:w="1070"/>
              <w:gridCol w:w="1077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102.255.0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102.255.51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51.255.0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51.204.0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51.153.0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0.153.0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66FF00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66FF33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33FF00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33CC00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339900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009900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66FF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FF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FF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CC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99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99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03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204.255.153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153.255.102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102.204.0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102.204.51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102.153.51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51.102.0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CCFF99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99FF66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66CC00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66CC33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669933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336600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FF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FF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CC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CC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99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66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1056"/>
              <w:gridCol w:w="1144"/>
              <w:gridCol w:w="1056"/>
              <w:gridCol w:w="1056"/>
              <w:gridCol w:w="1063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153.255.0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153.255.51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153.204.102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153.204.0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153.204.51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102.153.0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99FF00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99FF33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99CC66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99CC00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99CC33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669900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99FF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FF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CC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CC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CC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99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34"/>
              <w:gridCol w:w="1034"/>
              <w:gridCol w:w="114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204.255.102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204.255.0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204.255.51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204.204.153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102.102.51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51.51.0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CCFF66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CCFF00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CCFF33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CCCC99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666633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333300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FF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FF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FF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66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33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034"/>
              <w:gridCol w:w="1144"/>
              <w:gridCol w:w="1034"/>
              <w:gridCol w:w="1034"/>
              <w:gridCol w:w="104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204.204.102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204.204.51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153.153.102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153.153.51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153.153.0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102.102.0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CCCC66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CCCC33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999966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999933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999900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666600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CCCC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99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99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99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66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144"/>
              <w:gridCol w:w="1144"/>
              <w:gridCol w:w="1144"/>
              <w:gridCol w:w="924"/>
              <w:gridCol w:w="931"/>
            </w:tblGrid>
            <w:tr w:rsidR="00105DA3" w:rsidRPr="00105DA3" w:rsidTr="009604B6">
              <w:trPr>
                <w:tblCellSpacing w:w="7" w:type="dxa"/>
              </w:trPr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255.255.255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204.204.204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153.153.153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102.102.102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51.51.51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0.0.0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FFFFFF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CCCCCC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999999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666666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333333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000000</w:t>
                  </w:r>
                </w:p>
              </w:tc>
            </w:tr>
            <w:tr w:rsidR="00105DA3" w:rsidRPr="00105DA3" w:rsidTr="009604B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666666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333333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:rsidR="00105DA3" w:rsidRPr="00105DA3" w:rsidRDefault="00105DA3" w:rsidP="00105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05DA3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0" w:type="pct"/>
            <w:tcMar>
              <w:top w:w="0" w:type="dxa"/>
              <w:left w:w="311" w:type="dxa"/>
              <w:bottom w:w="0" w:type="dxa"/>
              <w:right w:w="311" w:type="dxa"/>
            </w:tcMar>
            <w:hideMark/>
          </w:tcPr>
          <w:p w:rsidR="00105DA3" w:rsidRPr="00105DA3" w:rsidRDefault="00105DA3" w:rsidP="00105DA3">
            <w:pPr>
              <w:pStyle w:val="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lastRenderedPageBreak/>
              <w:t>Все цвета интернета</w:t>
            </w:r>
          </w:p>
          <w:p w:rsidR="00105DA3" w:rsidRPr="00105DA3" w:rsidRDefault="00105DA3" w:rsidP="00105DA3">
            <w:pPr>
              <w:pStyle w:val="bodyfirst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t>Вашему вниманию предлагается палитра цветов, рекомендуемых для экранного дизайна.</w:t>
            </w:r>
          </w:p>
          <w:p w:rsidR="00105DA3" w:rsidRPr="00105DA3" w:rsidRDefault="00105DA3" w:rsidP="00105DA3">
            <w:pPr>
              <w:pStyle w:val="body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t>При создании изображения для публикации в сети главной проблемой является правильная передача цветов на разных типах компьютеров, мониторов и браузеров. Когда браузер не в состоянии правильным образом передать тот или иной цвет, он подбирает похожий или смешивает несколько соседних цветов (</w:t>
            </w:r>
            <w:proofErr w:type="spellStart"/>
            <w:r w:rsidRPr="00105DA3">
              <w:rPr>
                <w:color w:val="000000"/>
                <w:sz w:val="22"/>
                <w:szCs w:val="22"/>
              </w:rPr>
              <w:t>dithering</w:t>
            </w:r>
            <w:proofErr w:type="spellEnd"/>
            <w:r w:rsidRPr="00105DA3">
              <w:rPr>
                <w:color w:val="000000"/>
                <w:sz w:val="22"/>
                <w:szCs w:val="22"/>
              </w:rPr>
              <w:t>). Иногда первоначальный цвет может быть заменен на что-то совершенно неподходящее.</w:t>
            </w:r>
          </w:p>
          <w:p w:rsidR="00105DA3" w:rsidRPr="00105DA3" w:rsidRDefault="00105DA3" w:rsidP="00105DA3">
            <w:pPr>
              <w:pStyle w:val="body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t>Цвета из нашей палитры везде будут отображаться правильным образом и без искажений. Любой из 216 цветов «безопасной» палитры может быть использован для графики, текста и фонов.</w:t>
            </w:r>
          </w:p>
          <w:p w:rsidR="00105DA3" w:rsidRPr="00105DA3" w:rsidRDefault="00105DA3" w:rsidP="00105DA3">
            <w:pPr>
              <w:pStyle w:val="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lastRenderedPageBreak/>
              <w:t>Как пользоваться палитрой</w:t>
            </w:r>
          </w:p>
          <w:p w:rsidR="00105DA3" w:rsidRPr="00105DA3" w:rsidRDefault="00105DA3" w:rsidP="00105DA3">
            <w:pPr>
              <w:pStyle w:val="bodyfirst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t>Палитра состоит из 36 сочетаний 6 оттенков красного, зеленого и синего. Эти градации — 0, 51, 102, 153, 204, 255.</w:t>
            </w:r>
          </w:p>
          <w:p w:rsidR="00105DA3" w:rsidRPr="00105DA3" w:rsidRDefault="00105DA3" w:rsidP="0010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6C6C6"/>
              </w:rPr>
            </w:pPr>
            <w:r w:rsidRPr="00105DA3">
              <w:rPr>
                <w:rFonts w:ascii="Times New Roman" w:eastAsia="Times New Roman" w:hAnsi="Times New Roman" w:cs="Times New Roman"/>
                <w:noProof/>
                <w:color w:val="C6C6C6"/>
                <w:lang w:eastAsia="ru-RU"/>
              </w:rPr>
              <w:drawing>
                <wp:inline distT="0" distB="0" distL="0" distR="0" wp14:anchorId="26B76239" wp14:editId="643FF5A1">
                  <wp:extent cx="1254760" cy="744220"/>
                  <wp:effectExtent l="19050" t="0" r="2540" b="0"/>
                  <wp:docPr id="24" name="Рисунок 24" descr="http://www.artlebedev.ru/tools/colors/colo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rtlebedev.ru/tools/colors/colo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DA3" w:rsidRPr="00105DA3" w:rsidRDefault="00105DA3" w:rsidP="00105DA3">
            <w:pPr>
              <w:pStyle w:val="body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05DA3">
              <w:rPr>
                <w:color w:val="000000"/>
                <w:sz w:val="22"/>
                <w:szCs w:val="22"/>
              </w:rPr>
              <w:t>Над каждым цветом указаны два значения — RGB (для создания цвета в графическом редакторе) и HEX (для обозначения цвета в HTML).</w:t>
            </w:r>
          </w:p>
        </w:tc>
      </w:tr>
    </w:tbl>
    <w:p w:rsidR="00105DA3" w:rsidRDefault="00105DA3" w:rsidP="000A6F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0A6FF0" w:rsidRDefault="000A6FF0" w:rsidP="000A6FF0">
      <w:pPr>
        <w:pStyle w:val="a3"/>
        <w:shd w:val="clear" w:color="auto" w:fill="FFFFFF"/>
        <w:spacing w:before="0" w:beforeAutospacing="0" w:after="0" w:afterAutospacing="0"/>
        <w:rPr>
          <w:rStyle w:val="HTML"/>
          <w:color w:val="000000"/>
        </w:rPr>
      </w:pPr>
      <w:proofErr w:type="gramStart"/>
      <w:r>
        <w:rPr>
          <w:color w:val="000000"/>
          <w:sz w:val="27"/>
          <w:szCs w:val="27"/>
        </w:rPr>
        <w:t>Сохраните палитру у себя на диске, она вам еще не раз пригодится:)</w:t>
      </w:r>
      <w:r>
        <w:rPr>
          <w:color w:val="000000"/>
          <w:sz w:val="27"/>
          <w:szCs w:val="27"/>
        </w:rPr>
        <w:br/>
      </w:r>
      <w:proofErr w:type="gramEnd"/>
    </w:p>
    <w:p w:rsidR="000A6FF0" w:rsidRDefault="000A6FF0" w:rsidP="000A6F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HTML"/>
          <w:color w:val="000000"/>
        </w:rPr>
        <w:t xml:space="preserve">Например белый цвет - </w:t>
      </w:r>
      <w:proofErr w:type="spellStart"/>
      <w:r>
        <w:rPr>
          <w:rStyle w:val="HTML"/>
          <w:color w:val="000000"/>
        </w:rPr>
        <w:t>ffffff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Окрасим слова Добро Пожаловать в красный.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HTML"/>
          <w:color w:val="000000"/>
        </w:rPr>
        <w:t>&lt;</w:t>
      </w:r>
      <w:proofErr w:type="spellStart"/>
      <w:r>
        <w:rPr>
          <w:rStyle w:val="HTML"/>
          <w:color w:val="000000"/>
        </w:rPr>
        <w:t>font</w:t>
      </w:r>
      <w:proofErr w:type="spellEnd"/>
      <w:r>
        <w:rPr>
          <w:rStyle w:val="HTML"/>
          <w:color w:val="000000"/>
        </w:rPr>
        <w:t xml:space="preserve"> </w:t>
      </w:r>
      <w:proofErr w:type="spellStart"/>
      <w:r>
        <w:rPr>
          <w:rStyle w:val="HTML"/>
          <w:color w:val="000000"/>
        </w:rPr>
        <w:t>color</w:t>
      </w:r>
      <w:proofErr w:type="spellEnd"/>
      <w:r>
        <w:rPr>
          <w:rStyle w:val="HTML"/>
          <w:color w:val="000000"/>
        </w:rPr>
        <w:t>="#CC0000"&gt;</w:t>
      </w:r>
      <w:r>
        <w:rPr>
          <w:rStyle w:val="HTML"/>
          <w:color w:val="CC0000"/>
        </w:rPr>
        <w:t>Добро пожаловать! :)</w:t>
      </w:r>
      <w:r>
        <w:rPr>
          <w:rStyle w:val="HTML"/>
          <w:color w:val="000000"/>
        </w:rPr>
        <w:t>&lt;/</w:t>
      </w:r>
      <w:proofErr w:type="spellStart"/>
      <w:r>
        <w:rPr>
          <w:rStyle w:val="HTML"/>
          <w:color w:val="000000"/>
        </w:rPr>
        <w:t>font</w:t>
      </w:r>
      <w:proofErr w:type="spellEnd"/>
      <w:proofErr w:type="gramStart"/>
      <w:r>
        <w:rPr>
          <w:rStyle w:val="HTML"/>
          <w:color w:val="000000"/>
        </w:rPr>
        <w:t>&gt;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Т</w:t>
      </w:r>
      <w:proofErr w:type="gramEnd"/>
      <w:r>
        <w:rPr>
          <w:color w:val="000000"/>
          <w:sz w:val="27"/>
          <w:szCs w:val="27"/>
        </w:rPr>
        <w:t xml:space="preserve">еперь попробуйте вместо СС0000 </w:t>
      </w:r>
      <w:proofErr w:type="spellStart"/>
      <w:r>
        <w:rPr>
          <w:color w:val="000000"/>
          <w:sz w:val="27"/>
          <w:szCs w:val="27"/>
        </w:rPr>
        <w:t>поподставлять</w:t>
      </w:r>
      <w:proofErr w:type="spellEnd"/>
      <w:r>
        <w:rPr>
          <w:color w:val="000000"/>
          <w:sz w:val="27"/>
          <w:szCs w:val="27"/>
        </w:rPr>
        <w:t xml:space="preserve"> другие значения цветов.</w:t>
      </w:r>
    </w:p>
    <w:p w:rsidR="000A6FF0" w:rsidRPr="00105DA3" w:rsidRDefault="00DD2747" w:rsidP="00105D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7.5pt;mso-wrap-distance-top:0;mso-wrap-distance-right:7.5pt;mso-wrap-distance-bottom:0;mso-position-horizontal:left;mso-position-horizontal-relative:text;mso-position-vertical-relative:line" o:allowoverlap="f">
            <w10:wrap type="square"/>
          </v:shape>
        </w:pict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&lt;html&gt;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head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title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&gt;Мой первый шаг 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title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head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body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Здравствуйте, это моя первая страница.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br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font</w:t>
      </w:r>
      <w:proofErr w:type="spellEnd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color</w:t>
      </w:r>
      <w:proofErr w:type="spellEnd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="#CC0000"&gt;</w:t>
      </w:r>
      <w:r w:rsidR="000A6FF0">
        <w:rPr>
          <w:rStyle w:val="HTML"/>
          <w:rFonts w:eastAsiaTheme="minorHAnsi"/>
          <w:color w:val="CC0000"/>
          <w:shd w:val="clear" w:color="auto" w:fill="FFFFFF"/>
        </w:rPr>
        <w:t> Добро пожаловать!</w:t>
      </w:r>
      <w:proofErr w:type="gramStart"/>
      <w:r w:rsidR="000A6FF0">
        <w:rPr>
          <w:rStyle w:val="HTML"/>
          <w:rFonts w:eastAsiaTheme="minorHAnsi"/>
          <w:color w:val="CC0000"/>
          <w:shd w:val="clear" w:color="auto" w:fill="FFFFFF"/>
        </w:rPr>
        <w:t xml:space="preserve"> :</w:t>
      </w:r>
      <w:proofErr w:type="gramEnd"/>
      <w:r w:rsidR="000A6FF0">
        <w:rPr>
          <w:rStyle w:val="HTML"/>
          <w:rFonts w:eastAsiaTheme="minorHAnsi"/>
          <w:color w:val="CC0000"/>
          <w:shd w:val="clear" w:color="auto" w:fill="FFFFFF"/>
        </w:rPr>
        <w:t>) </w:t>
      </w:r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&lt;/</w:t>
      </w:r>
      <w:proofErr w:type="spellStart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font</w:t>
      </w:r>
      <w:proofErr w:type="spellEnd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body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&lt;/html&gt; (</w:t>
      </w:r>
      <w:hyperlink r:id="rId7" w:tgtFrame="_blank" w:history="1">
        <w:r w:rsidR="000A6FF0">
          <w:rPr>
            <w:rStyle w:val="a6"/>
            <w:rFonts w:ascii="Courier New" w:hAnsi="Courier New" w:cs="Courier New"/>
            <w:sz w:val="20"/>
            <w:szCs w:val="20"/>
            <w:shd w:val="clear" w:color="auto" w:fill="FFFFFF"/>
          </w:rPr>
          <w:t>прим.</w:t>
        </w:r>
      </w:hyperlink>
      <w:r w:rsidR="000A6FF0">
        <w:rPr>
          <w:rStyle w:val="HTML"/>
          <w:rFonts w:eastAsiaTheme="minorHAnsi"/>
          <w:color w:val="000000"/>
          <w:shd w:val="clear" w:color="auto" w:fill="FFFFFF"/>
        </w:rPr>
        <w:t>)</w:t>
      </w:r>
      <w:r w:rsidR="000A6FF0">
        <w:rPr>
          <w:color w:val="000000"/>
          <w:sz w:val="27"/>
          <w:szCs w:val="27"/>
        </w:rPr>
        <w:br/>
      </w:r>
      <w:r w:rsidR="000A6FF0">
        <w:rPr>
          <w:color w:val="000000"/>
          <w:sz w:val="27"/>
          <w:szCs w:val="27"/>
        </w:rPr>
        <w:br/>
      </w:r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Тэг &lt;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font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&gt;&lt;/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font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&gt; - многофункционален. Им может задаваться не только цвет текста в конкретной части документа, но и размер шрифта, и вид шрифта (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Arial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), но об этом чуть позже.</w:t>
      </w:r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br/>
        <w:t>Как же еще задавать цвета в документе? - вспомним об открывающем теге &lt;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body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&gt;:</w:t>
      </w:r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6FF0">
        <w:rPr>
          <w:rStyle w:val="HTML"/>
          <w:rFonts w:eastAsiaTheme="minorHAnsi"/>
          <w:color w:val="000000"/>
        </w:rPr>
        <w:t>&lt;</w:t>
      </w:r>
      <w:proofErr w:type="spellStart"/>
      <w:r w:rsidR="000A6FF0">
        <w:rPr>
          <w:rStyle w:val="HTML"/>
          <w:rFonts w:eastAsiaTheme="minorHAnsi"/>
          <w:color w:val="000000"/>
        </w:rPr>
        <w:t>body</w:t>
      </w:r>
      <w:proofErr w:type="spellEnd"/>
      <w:r w:rsidR="000A6FF0">
        <w:rPr>
          <w:rStyle w:val="HTML"/>
          <w:rFonts w:eastAsiaTheme="minorHAnsi"/>
          <w:color w:val="000000"/>
        </w:rPr>
        <w:t xml:space="preserve"> </w:t>
      </w:r>
      <w:proofErr w:type="spellStart"/>
      <w:r w:rsidR="000A6FF0">
        <w:rPr>
          <w:rStyle w:val="HTML"/>
          <w:rFonts w:eastAsiaTheme="minorHAnsi"/>
          <w:color w:val="000000"/>
        </w:rPr>
        <w:t>text</w:t>
      </w:r>
      <w:proofErr w:type="spellEnd"/>
      <w:r w:rsidR="000A6FF0">
        <w:rPr>
          <w:rStyle w:val="HTML"/>
          <w:rFonts w:eastAsiaTheme="minorHAnsi"/>
          <w:color w:val="000000"/>
        </w:rPr>
        <w:t>="#336699"&gt;</w:t>
      </w:r>
      <w:r w:rsidR="000A6FF0">
        <w:rPr>
          <w:color w:val="000000"/>
          <w:sz w:val="27"/>
          <w:szCs w:val="27"/>
        </w:rPr>
        <w:br/>
      </w:r>
      <w:r w:rsidR="000A6FF0">
        <w:rPr>
          <w:color w:val="000000"/>
          <w:sz w:val="27"/>
          <w:szCs w:val="27"/>
        </w:rPr>
        <w:br/>
      </w:r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 xml:space="preserve">Это значит, что весь текст страницы </w:t>
      </w:r>
      <w:proofErr w:type="gram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proofErr w:type="gram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 xml:space="preserve"> синим, кроме текста, для которого мы специально прописали &lt;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font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&gt;&lt;/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font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&gt; (если цвет в &lt;</w:t>
      </w:r>
      <w:proofErr w:type="spellStart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body</w:t>
      </w:r>
      <w:proofErr w:type="spellEnd"/>
      <w:r w:rsidR="000A6FF0" w:rsidRPr="00105DA3">
        <w:rPr>
          <w:rFonts w:ascii="Times New Roman" w:hAnsi="Times New Roman" w:cs="Times New Roman"/>
          <w:color w:val="000000"/>
          <w:sz w:val="28"/>
          <w:szCs w:val="28"/>
        </w:rPr>
        <w:t>&gt; не задавать, то по умолчанию он будет черным).</w:t>
      </w:r>
    </w:p>
    <w:p w:rsidR="000A6FF0" w:rsidRDefault="00DD2747" w:rsidP="000A6FF0">
      <w:pPr>
        <w:spacing w:after="0" w:line="240" w:lineRule="auto"/>
        <w:rPr>
          <w:sz w:val="24"/>
          <w:szCs w:val="24"/>
        </w:rPr>
      </w:pPr>
      <w:r>
        <w:rPr>
          <w:noProof/>
          <w:color w:val="000000"/>
          <w:sz w:val="27"/>
          <w:szCs w:val="27"/>
        </w:rPr>
        <w:pict>
          <v:shape id="_x0000_s1027" type="#_x0000_t75" alt="" style="position:absolute;margin-left:0;margin-top:0;width:24pt;height:24pt;z-index:251658240;mso-wrap-distance-left:7.5pt;mso-wrap-distance-top:0;mso-wrap-distance-right:7.5pt;mso-wrap-distance-bottom:0;mso-position-horizontal:left;mso-position-horizontal-relative:text;mso-position-vertical-relative:line" o:allowoverlap="f">
            <w10:wrap type="square"/>
          </v:shape>
        </w:pict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&lt;html&gt;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head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title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&gt;Мой первый шаг 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title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head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body</w:t>
      </w:r>
      <w:proofErr w:type="spellEnd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text</w:t>
      </w:r>
      <w:proofErr w:type="spellEnd"/>
      <w:r w:rsidR="000A6FF0">
        <w:rPr>
          <w:rStyle w:val="HTML"/>
          <w:rFonts w:eastAsiaTheme="minorHAnsi"/>
          <w:b/>
          <w:bCs/>
          <w:color w:val="000000"/>
          <w:shd w:val="clear" w:color="auto" w:fill="FFFFFF"/>
        </w:rPr>
        <w:t>="#336699"&gt;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336699"/>
          <w:shd w:val="clear" w:color="auto" w:fill="FFFFFF"/>
        </w:rPr>
        <w:t>Здравствуйте, это моя первая страница.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br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font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 xml:space="preserve"> 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color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="#CC0000"&gt;</w:t>
      </w:r>
      <w:r w:rsidR="000A6FF0">
        <w:rPr>
          <w:rStyle w:val="HTML"/>
          <w:rFonts w:eastAsiaTheme="minorHAnsi"/>
          <w:color w:val="CC0000"/>
          <w:shd w:val="clear" w:color="auto" w:fill="FFFFFF"/>
        </w:rPr>
        <w:t> Добро пожаловать!</w:t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font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proofErr w:type="gramStart"/>
      <w:r w:rsidR="000A6FF0">
        <w:rPr>
          <w:rStyle w:val="HTML"/>
          <w:rFonts w:eastAsiaTheme="minorHAnsi"/>
          <w:color w:val="000000"/>
          <w:shd w:val="clear" w:color="auto" w:fill="FFFFFF"/>
        </w:rPr>
        <w:t> </w:t>
      </w:r>
      <w:r w:rsidR="000A6FF0">
        <w:rPr>
          <w:rStyle w:val="HTML"/>
          <w:rFonts w:eastAsiaTheme="minorHAnsi"/>
          <w:color w:val="336699"/>
          <w:shd w:val="clear" w:color="auto" w:fill="FFFFFF"/>
        </w:rPr>
        <w:t>:</w:t>
      </w:r>
      <w:proofErr w:type="gramEnd"/>
      <w:r w:rsidR="000A6FF0">
        <w:rPr>
          <w:rStyle w:val="HTML"/>
          <w:rFonts w:eastAsiaTheme="minorHAnsi"/>
          <w:color w:val="336699"/>
          <w:shd w:val="clear" w:color="auto" w:fill="FFFFFF"/>
        </w:rPr>
        <w:t>)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lastRenderedPageBreak/>
        <w:t>&lt;/</w:t>
      </w:r>
      <w:proofErr w:type="spellStart"/>
      <w:r w:rsidR="000A6FF0">
        <w:rPr>
          <w:rStyle w:val="HTML"/>
          <w:rFonts w:eastAsiaTheme="minorHAnsi"/>
          <w:color w:val="000000"/>
          <w:shd w:val="clear" w:color="auto" w:fill="FFFFFF"/>
        </w:rPr>
        <w:t>body</w:t>
      </w:r>
      <w:proofErr w:type="spellEnd"/>
      <w:r w:rsidR="000A6FF0">
        <w:rPr>
          <w:rStyle w:val="HTML"/>
          <w:rFonts w:eastAsiaTheme="minorHAnsi"/>
          <w:color w:val="000000"/>
          <w:shd w:val="clear" w:color="auto" w:fill="FFFFFF"/>
        </w:rPr>
        <w:t>&gt;</w:t>
      </w:r>
      <w:r w:rsidR="000A6FF0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br/>
      </w:r>
      <w:r w:rsidR="000A6FF0">
        <w:rPr>
          <w:rStyle w:val="HTML"/>
          <w:rFonts w:eastAsiaTheme="minorHAnsi"/>
          <w:color w:val="000000"/>
          <w:shd w:val="clear" w:color="auto" w:fill="FFFFFF"/>
        </w:rPr>
        <w:t>&lt;/html&gt; (</w:t>
      </w:r>
      <w:hyperlink r:id="rId8" w:tgtFrame="_blank" w:history="1">
        <w:r w:rsidR="000A6FF0">
          <w:rPr>
            <w:rStyle w:val="a6"/>
            <w:rFonts w:ascii="Courier New" w:hAnsi="Courier New" w:cs="Courier New"/>
            <w:sz w:val="20"/>
            <w:szCs w:val="20"/>
            <w:shd w:val="clear" w:color="auto" w:fill="FFFFFF"/>
          </w:rPr>
          <w:t>прим.</w:t>
        </w:r>
      </w:hyperlink>
      <w:r w:rsidR="000A6FF0">
        <w:rPr>
          <w:rStyle w:val="HTML"/>
          <w:rFonts w:eastAsiaTheme="minorHAnsi"/>
          <w:color w:val="000000"/>
          <w:shd w:val="clear" w:color="auto" w:fill="FFFFFF"/>
        </w:rPr>
        <w:t>)</w:t>
      </w:r>
      <w:r w:rsidR="000A6FF0">
        <w:rPr>
          <w:color w:val="000000"/>
          <w:sz w:val="27"/>
          <w:szCs w:val="27"/>
        </w:rPr>
        <w:br/>
      </w:r>
    </w:p>
    <w:p w:rsidR="000A6FF0" w:rsidRPr="00105DA3" w:rsidRDefault="00105DA3" w:rsidP="000A6F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DA3">
        <w:rPr>
          <w:color w:val="000000"/>
          <w:sz w:val="28"/>
          <w:szCs w:val="28"/>
        </w:rPr>
        <w:t>С</w:t>
      </w:r>
      <w:r w:rsidR="000A6FF0" w:rsidRPr="00105DA3">
        <w:rPr>
          <w:color w:val="000000"/>
          <w:sz w:val="28"/>
          <w:szCs w:val="28"/>
        </w:rPr>
        <w:t xml:space="preserve"> цветами для текста мы разобрались, теперь подумаем о фоне. 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 xml:space="preserve">Цвет фона устанавливается </w:t>
      </w:r>
      <w:proofErr w:type="gramStart"/>
      <w:r w:rsidRPr="00105DA3">
        <w:rPr>
          <w:sz w:val="28"/>
          <w:szCs w:val="28"/>
        </w:rPr>
        <w:t>в</w:t>
      </w:r>
      <w:proofErr w:type="gramEnd"/>
      <w:r w:rsidRPr="00105DA3">
        <w:rPr>
          <w:sz w:val="28"/>
          <w:szCs w:val="28"/>
        </w:rPr>
        <w:t xml:space="preserve"> уже </w:t>
      </w:r>
      <w:proofErr w:type="gramStart"/>
      <w:r w:rsidRPr="00105DA3">
        <w:rPr>
          <w:sz w:val="28"/>
          <w:szCs w:val="28"/>
        </w:rPr>
        <w:t>нам</w:t>
      </w:r>
      <w:proofErr w:type="gramEnd"/>
      <w:r w:rsidRPr="00105DA3">
        <w:rPr>
          <w:sz w:val="28"/>
          <w:szCs w:val="28"/>
        </w:rPr>
        <w:t xml:space="preserve"> знакомом тэге &lt;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>&gt;: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 xml:space="preserve"> </w:t>
      </w:r>
      <w:proofErr w:type="spellStart"/>
      <w:r w:rsidRPr="00105DA3">
        <w:rPr>
          <w:sz w:val="28"/>
          <w:szCs w:val="28"/>
        </w:rPr>
        <w:t>bgcolor</w:t>
      </w:r>
      <w:proofErr w:type="spellEnd"/>
      <w:r w:rsidRPr="00105DA3">
        <w:rPr>
          <w:sz w:val="28"/>
          <w:szCs w:val="28"/>
        </w:rPr>
        <w:t>="#000000"&gt;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 xml:space="preserve">Для наглядности я прописала черный цвет, вы же свой документ можете </w:t>
      </w:r>
      <w:proofErr w:type="spellStart"/>
      <w:r w:rsidRPr="00105DA3">
        <w:rPr>
          <w:sz w:val="28"/>
          <w:szCs w:val="28"/>
        </w:rPr>
        <w:t>расскрасить</w:t>
      </w:r>
      <w:proofErr w:type="spellEnd"/>
      <w:r w:rsidRPr="00105DA3">
        <w:rPr>
          <w:sz w:val="28"/>
          <w:szCs w:val="28"/>
        </w:rPr>
        <w:t xml:space="preserve"> любым другим (если цвет в &lt;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 xml:space="preserve">&gt; не указывать, то по умолчанию он будет белым, хотя иногда цветом по умолчанию может являться любой другой, кроме белого, поэтому лучше уж прописывайте цвет фона в 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>).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05DA3">
        <w:rPr>
          <w:sz w:val="28"/>
          <w:szCs w:val="28"/>
          <w:lang w:val="en-US"/>
        </w:rPr>
        <w:t>&lt;</w:t>
      </w:r>
      <w:proofErr w:type="gramStart"/>
      <w:r w:rsidRPr="00105DA3">
        <w:rPr>
          <w:sz w:val="28"/>
          <w:szCs w:val="28"/>
          <w:lang w:val="en-US"/>
        </w:rPr>
        <w:t>html</w:t>
      </w:r>
      <w:proofErr w:type="gramEnd"/>
      <w:r w:rsidRPr="00105DA3">
        <w:rPr>
          <w:sz w:val="28"/>
          <w:szCs w:val="28"/>
          <w:lang w:val="en-US"/>
        </w:rPr>
        <w:t>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05DA3">
        <w:rPr>
          <w:sz w:val="28"/>
          <w:szCs w:val="28"/>
          <w:lang w:val="en-US"/>
        </w:rPr>
        <w:t>&lt;</w:t>
      </w:r>
      <w:proofErr w:type="gramStart"/>
      <w:r w:rsidRPr="00105DA3">
        <w:rPr>
          <w:sz w:val="28"/>
          <w:szCs w:val="28"/>
          <w:lang w:val="en-US"/>
        </w:rPr>
        <w:t>head</w:t>
      </w:r>
      <w:proofErr w:type="gramEnd"/>
      <w:r w:rsidRPr="00105DA3">
        <w:rPr>
          <w:sz w:val="28"/>
          <w:szCs w:val="28"/>
          <w:lang w:val="en-US"/>
        </w:rPr>
        <w:t>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105DA3">
        <w:rPr>
          <w:sz w:val="28"/>
          <w:szCs w:val="28"/>
          <w:lang w:val="en-US"/>
        </w:rPr>
        <w:t>&lt;</w:t>
      </w:r>
      <w:proofErr w:type="gramStart"/>
      <w:r w:rsidRPr="00105DA3">
        <w:rPr>
          <w:sz w:val="28"/>
          <w:szCs w:val="28"/>
          <w:lang w:val="en-US"/>
        </w:rPr>
        <w:t>title&gt;</w:t>
      </w:r>
      <w:proofErr w:type="gramEnd"/>
      <w:r w:rsidRPr="00105DA3">
        <w:rPr>
          <w:sz w:val="28"/>
          <w:szCs w:val="28"/>
        </w:rPr>
        <w:t>Мой</w:t>
      </w:r>
      <w:r w:rsidRPr="00105DA3">
        <w:rPr>
          <w:sz w:val="28"/>
          <w:szCs w:val="28"/>
          <w:lang w:val="en-US"/>
        </w:rPr>
        <w:t xml:space="preserve"> </w:t>
      </w:r>
      <w:r w:rsidRPr="00105DA3">
        <w:rPr>
          <w:sz w:val="28"/>
          <w:szCs w:val="28"/>
        </w:rPr>
        <w:t>первый</w:t>
      </w:r>
      <w:r w:rsidRPr="00105DA3">
        <w:rPr>
          <w:sz w:val="28"/>
          <w:szCs w:val="28"/>
          <w:lang w:val="en-US"/>
        </w:rPr>
        <w:t xml:space="preserve"> </w:t>
      </w:r>
      <w:r w:rsidRPr="00105DA3">
        <w:rPr>
          <w:sz w:val="28"/>
          <w:szCs w:val="28"/>
        </w:rPr>
        <w:t>шаг</w:t>
      </w:r>
      <w:r w:rsidRPr="00105DA3">
        <w:rPr>
          <w:sz w:val="28"/>
          <w:szCs w:val="28"/>
          <w:lang w:val="en-US"/>
        </w:rPr>
        <w:t xml:space="preserve"> &lt;/title&gt;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&lt;/</w:t>
      </w:r>
      <w:proofErr w:type="spellStart"/>
      <w:r w:rsidRPr="00105DA3">
        <w:rPr>
          <w:sz w:val="28"/>
          <w:szCs w:val="28"/>
        </w:rPr>
        <w:t>head</w:t>
      </w:r>
      <w:proofErr w:type="spellEnd"/>
      <w:r w:rsidRPr="00105DA3">
        <w:rPr>
          <w:sz w:val="28"/>
          <w:szCs w:val="28"/>
        </w:rPr>
        <w:t>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 xml:space="preserve"> </w:t>
      </w:r>
      <w:proofErr w:type="spellStart"/>
      <w:r w:rsidRPr="00105DA3">
        <w:rPr>
          <w:sz w:val="28"/>
          <w:szCs w:val="28"/>
        </w:rPr>
        <w:t>text</w:t>
      </w:r>
      <w:proofErr w:type="spellEnd"/>
      <w:r w:rsidRPr="00105DA3">
        <w:rPr>
          <w:sz w:val="28"/>
          <w:szCs w:val="28"/>
        </w:rPr>
        <w:t xml:space="preserve">="#336699" </w:t>
      </w:r>
      <w:proofErr w:type="spellStart"/>
      <w:r w:rsidRPr="00105DA3">
        <w:rPr>
          <w:sz w:val="28"/>
          <w:szCs w:val="28"/>
        </w:rPr>
        <w:t>bgcolor</w:t>
      </w:r>
      <w:proofErr w:type="spellEnd"/>
      <w:r w:rsidRPr="00105DA3">
        <w:rPr>
          <w:sz w:val="28"/>
          <w:szCs w:val="28"/>
        </w:rPr>
        <w:t>="#000000"&gt;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Здравствуйте, это моя первая страница.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</w:t>
      </w:r>
      <w:proofErr w:type="spellStart"/>
      <w:r w:rsidRPr="00105DA3">
        <w:rPr>
          <w:sz w:val="28"/>
          <w:szCs w:val="28"/>
        </w:rPr>
        <w:t>br</w:t>
      </w:r>
      <w:proofErr w:type="spellEnd"/>
      <w:r w:rsidRPr="00105DA3">
        <w:rPr>
          <w:sz w:val="28"/>
          <w:szCs w:val="28"/>
        </w:rPr>
        <w:t>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</w:t>
      </w:r>
      <w:proofErr w:type="spellStart"/>
      <w:r w:rsidRPr="00105DA3">
        <w:rPr>
          <w:sz w:val="28"/>
          <w:szCs w:val="28"/>
        </w:rPr>
        <w:t>font</w:t>
      </w:r>
      <w:proofErr w:type="spellEnd"/>
      <w:r w:rsidRPr="00105DA3">
        <w:rPr>
          <w:sz w:val="28"/>
          <w:szCs w:val="28"/>
        </w:rPr>
        <w:t xml:space="preserve"> </w:t>
      </w:r>
      <w:proofErr w:type="spellStart"/>
      <w:r w:rsidRPr="00105DA3">
        <w:rPr>
          <w:sz w:val="28"/>
          <w:szCs w:val="28"/>
        </w:rPr>
        <w:t>color</w:t>
      </w:r>
      <w:proofErr w:type="spellEnd"/>
      <w:r w:rsidRPr="00105DA3">
        <w:rPr>
          <w:sz w:val="28"/>
          <w:szCs w:val="28"/>
        </w:rPr>
        <w:t>="#CC0000"&gt; Добро пожаловать!&lt;/</w:t>
      </w:r>
      <w:proofErr w:type="spellStart"/>
      <w:r w:rsidRPr="00105DA3">
        <w:rPr>
          <w:sz w:val="28"/>
          <w:szCs w:val="28"/>
        </w:rPr>
        <w:t>font</w:t>
      </w:r>
      <w:proofErr w:type="spellEnd"/>
      <w:r w:rsidRPr="00105DA3">
        <w:rPr>
          <w:sz w:val="28"/>
          <w:szCs w:val="28"/>
        </w:rPr>
        <w:t>&gt;</w:t>
      </w:r>
      <w:proofErr w:type="gramStart"/>
      <w:r w:rsidRPr="00105DA3">
        <w:rPr>
          <w:sz w:val="28"/>
          <w:szCs w:val="28"/>
        </w:rPr>
        <w:t xml:space="preserve"> :</w:t>
      </w:r>
      <w:proofErr w:type="gramEnd"/>
      <w:r w:rsidRPr="00105DA3">
        <w:rPr>
          <w:sz w:val="28"/>
          <w:szCs w:val="28"/>
        </w:rPr>
        <w:t>)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&lt;/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>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&lt;/html&gt; (прим.)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Обратите внимание: мы одновременно можем прописать в теге &lt;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>&gt; и цвет текста в документе, и цвет фона (это на всякий случай, если вы еще не поняли</w:t>
      </w:r>
      <w:proofErr w:type="gramStart"/>
      <w:r w:rsidRPr="00105DA3">
        <w:rPr>
          <w:sz w:val="28"/>
          <w:szCs w:val="28"/>
        </w:rPr>
        <w:t>:).</w:t>
      </w:r>
      <w:proofErr w:type="gramEnd"/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DA3">
        <w:rPr>
          <w:sz w:val="28"/>
          <w:szCs w:val="28"/>
        </w:rPr>
        <w:t>&lt;</w:t>
      </w:r>
      <w:proofErr w:type="spellStart"/>
      <w:r w:rsidRPr="00105DA3">
        <w:rPr>
          <w:sz w:val="28"/>
          <w:szCs w:val="28"/>
        </w:rPr>
        <w:t>body</w:t>
      </w:r>
      <w:proofErr w:type="spellEnd"/>
      <w:r w:rsidRPr="00105DA3">
        <w:rPr>
          <w:sz w:val="28"/>
          <w:szCs w:val="28"/>
        </w:rPr>
        <w:t xml:space="preserve"> </w:t>
      </w:r>
      <w:proofErr w:type="spellStart"/>
      <w:r w:rsidRPr="00105DA3">
        <w:rPr>
          <w:sz w:val="28"/>
          <w:szCs w:val="28"/>
        </w:rPr>
        <w:t>text</w:t>
      </w:r>
      <w:proofErr w:type="spellEnd"/>
      <w:r w:rsidRPr="00105DA3">
        <w:rPr>
          <w:sz w:val="28"/>
          <w:szCs w:val="28"/>
        </w:rPr>
        <w:t xml:space="preserve">="#336699 </w:t>
      </w:r>
      <w:proofErr w:type="spellStart"/>
      <w:r w:rsidRPr="00105DA3">
        <w:rPr>
          <w:sz w:val="28"/>
          <w:szCs w:val="28"/>
        </w:rPr>
        <w:t>bgcolor</w:t>
      </w:r>
      <w:proofErr w:type="spellEnd"/>
      <w:r w:rsidRPr="00105DA3">
        <w:rPr>
          <w:sz w:val="28"/>
          <w:szCs w:val="28"/>
        </w:rPr>
        <w:t>="#000000"&gt;</w:t>
      </w: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5DA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5DA3">
        <w:rPr>
          <w:sz w:val="28"/>
          <w:szCs w:val="28"/>
        </w:rPr>
        <w:t>емного поговорим о цветах. Нет, не о тех, которые растут в лесах, полях, оранжереях, а о цветах документа.</w:t>
      </w:r>
    </w:p>
    <w:p w:rsidR="005B1C23" w:rsidRPr="00105DA3" w:rsidRDefault="00105DA3" w:rsidP="00105D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5DA3">
        <w:rPr>
          <w:sz w:val="28"/>
          <w:szCs w:val="28"/>
        </w:rPr>
        <w:t>е злоупотребля</w:t>
      </w:r>
      <w:r>
        <w:rPr>
          <w:sz w:val="28"/>
          <w:szCs w:val="28"/>
        </w:rPr>
        <w:t>й</w:t>
      </w:r>
      <w:r w:rsidRPr="00105DA3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105DA3">
        <w:rPr>
          <w:sz w:val="28"/>
          <w:szCs w:val="28"/>
        </w:rPr>
        <w:t xml:space="preserve"> яркими фонами (желтым, красным, салатовым, ну, и черным с яркой смесью текста на нем). Почему? Да, просто пожалей</w:t>
      </w:r>
      <w:r>
        <w:rPr>
          <w:sz w:val="28"/>
          <w:szCs w:val="28"/>
        </w:rPr>
        <w:t>те</w:t>
      </w:r>
      <w:r w:rsidRPr="00105DA3">
        <w:rPr>
          <w:sz w:val="28"/>
          <w:szCs w:val="28"/>
        </w:rPr>
        <w:t xml:space="preserve"> глаза своих друзей, знакомых и случайного посетителя. Не следует также употреблять слишком много различных цветов на </w:t>
      </w:r>
      <w:r>
        <w:rPr>
          <w:sz w:val="28"/>
          <w:szCs w:val="28"/>
        </w:rPr>
        <w:t>с</w:t>
      </w:r>
      <w:r w:rsidRPr="00105DA3">
        <w:rPr>
          <w:sz w:val="28"/>
          <w:szCs w:val="28"/>
        </w:rPr>
        <w:t>воей страни</w:t>
      </w:r>
      <w:r>
        <w:rPr>
          <w:sz w:val="28"/>
          <w:szCs w:val="28"/>
        </w:rPr>
        <w:t>ч</w:t>
      </w:r>
      <w:r w:rsidRPr="00105DA3">
        <w:rPr>
          <w:sz w:val="28"/>
          <w:szCs w:val="28"/>
        </w:rPr>
        <w:t>ке, это, как и яркий фон, отвлекает от содержания, мешает прочтению и выставляет тебя самого в не лучшем свете.</w:t>
      </w:r>
    </w:p>
    <w:p w:rsidR="00C26257" w:rsidRPr="00126AD6" w:rsidRDefault="00C26257" w:rsidP="00C262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C26257" w:rsidRDefault="00AC78EC" w:rsidP="00C26257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="00C26257" w:rsidRPr="00126AD6">
        <w:rPr>
          <w:rFonts w:ascii="Times New Roman" w:hAnsi="Times New Roman"/>
          <w:sz w:val="28"/>
          <w:szCs w:val="28"/>
        </w:rPr>
        <w:t xml:space="preserve"> и </w:t>
      </w:r>
      <w:r w:rsidR="00C26257">
        <w:rPr>
          <w:rFonts w:ascii="Times New Roman" w:hAnsi="Times New Roman"/>
          <w:sz w:val="28"/>
          <w:szCs w:val="28"/>
        </w:rPr>
        <w:t>отправ</w:t>
      </w:r>
      <w:r>
        <w:rPr>
          <w:rFonts w:ascii="Times New Roman" w:hAnsi="Times New Roman"/>
          <w:sz w:val="28"/>
          <w:szCs w:val="28"/>
        </w:rPr>
        <w:t>ь</w:t>
      </w:r>
      <w:r w:rsidR="00C2625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="00C26257">
        <w:rPr>
          <w:rFonts w:ascii="Times New Roman" w:hAnsi="Times New Roman"/>
          <w:sz w:val="28"/>
          <w:szCs w:val="28"/>
        </w:rPr>
        <w:t xml:space="preserve"> </w:t>
      </w:r>
      <w:r w:rsidR="00B02967">
        <w:rPr>
          <w:rFonts w:ascii="Times New Roman" w:hAnsi="Times New Roman"/>
          <w:sz w:val="28"/>
          <w:szCs w:val="28"/>
        </w:rPr>
        <w:t xml:space="preserve"> </w:t>
      </w:r>
      <w:r w:rsidR="00C26257">
        <w:rPr>
          <w:rFonts w:ascii="Times New Roman" w:hAnsi="Times New Roman"/>
          <w:sz w:val="28"/>
          <w:szCs w:val="28"/>
        </w:rPr>
        <w:t>на адрес электронной почты:</w:t>
      </w:r>
    </w:p>
    <w:p w:rsidR="00C26257" w:rsidRDefault="00DD2747" w:rsidP="00C26257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9" w:history="1">
        <w:r w:rsidR="001B5648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87717" w:rsidRPr="005B1C23" w:rsidRDefault="00B87717" w:rsidP="005B1C23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4B6" w:rsidRDefault="009604B6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5F0" w:rsidRPr="00B645F0" w:rsidRDefault="00B87717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Тема урока:  </w:t>
      </w:r>
      <w:r w:rsidR="00ED44A7" w:rsidRPr="00ED44A7">
        <w:rPr>
          <w:b/>
          <w:color w:val="000000"/>
          <w:sz w:val="28"/>
          <w:szCs w:val="28"/>
        </w:rPr>
        <w:t xml:space="preserve">Практическое занятие № </w:t>
      </w:r>
      <w:r w:rsidR="00B645F0" w:rsidRPr="00B645F0">
        <w:rPr>
          <w:b/>
          <w:sz w:val="28"/>
          <w:szCs w:val="28"/>
        </w:rPr>
        <w:t>26 Размещение и позиционирование сайта</w:t>
      </w:r>
    </w:p>
    <w:p w:rsidR="00B645F0" w:rsidRPr="009604B6" w:rsidRDefault="00B645F0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 xml:space="preserve">Как </w:t>
      </w:r>
      <w:proofErr w:type="gramStart"/>
      <w:r w:rsidRPr="009604B6">
        <w:rPr>
          <w:sz w:val="28"/>
          <w:szCs w:val="28"/>
        </w:rPr>
        <w:t>разместить</w:t>
      </w:r>
      <w:proofErr w:type="gramEnd"/>
      <w:r w:rsidRPr="009604B6">
        <w:rPr>
          <w:sz w:val="28"/>
          <w:szCs w:val="28"/>
        </w:rPr>
        <w:t xml:space="preserve"> свой сайт в Интернете?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Сайт — это по факту совокупность файлов (текст, программные скрипты, база данных, изображения и др.).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 xml:space="preserve">Простейший сайт (например, сайт-визитку) можно создать на HTML в блокноте самостоятельно. Для построения более сложного сайта (например, </w:t>
      </w:r>
      <w:proofErr w:type="gramStart"/>
      <w:r w:rsidRPr="009604B6">
        <w:rPr>
          <w:sz w:val="28"/>
          <w:szCs w:val="28"/>
        </w:rPr>
        <w:t>интернет-магазина</w:t>
      </w:r>
      <w:proofErr w:type="gramEnd"/>
      <w:r w:rsidRPr="009604B6">
        <w:rPr>
          <w:sz w:val="28"/>
          <w:szCs w:val="28"/>
        </w:rPr>
        <w:t>) нужно иметь навык программирования. Поэтому многие доверяют это дело профессионалам и заказывают создание сайта в веб-студии. После обсуждения проекта, создания эскиза, верстки и наполнения сайта контентом, разработчик предоставляет клиенту готовый архив с файлами сайта.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Пока этот архив хранится только на вашем компьютере, о существовании сайта никто не знает. Чтобы сайт появился в Интернете и его увидели другие пользователи, нужно разместить эти файлы в сети. Для этого нужно: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B6" w:rsidRPr="009604B6" w:rsidRDefault="009604B6" w:rsidP="00E6771E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604B6">
        <w:rPr>
          <w:sz w:val="28"/>
          <w:szCs w:val="28"/>
        </w:rPr>
        <w:lastRenderedPageBreak/>
        <w:t>Зарегистрировать домен.</w:t>
      </w:r>
    </w:p>
    <w:p w:rsidR="009604B6" w:rsidRPr="009604B6" w:rsidRDefault="009604B6" w:rsidP="00E6771E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Заказать хостинг.</w:t>
      </w:r>
    </w:p>
    <w:p w:rsidR="009604B6" w:rsidRPr="009604B6" w:rsidRDefault="009604B6" w:rsidP="00E6771E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Привязать домен к хостингу.</w:t>
      </w:r>
    </w:p>
    <w:p w:rsidR="009604B6" w:rsidRPr="009604B6" w:rsidRDefault="009604B6" w:rsidP="00E6771E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604B6">
        <w:rPr>
          <w:sz w:val="28"/>
          <w:szCs w:val="28"/>
        </w:rPr>
        <w:t>Разместить сайт</w:t>
      </w:r>
      <w:proofErr w:type="gramEnd"/>
      <w:r w:rsidRPr="009604B6">
        <w:rPr>
          <w:sz w:val="28"/>
          <w:szCs w:val="28"/>
        </w:rPr>
        <w:t xml:space="preserve"> на хостинге.</w:t>
      </w:r>
    </w:p>
    <w:p w:rsidR="009604B6" w:rsidRPr="009604B6" w:rsidRDefault="009604B6" w:rsidP="00E6771E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Рассмотрим каждый шаг подробнее.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B6" w:rsidRPr="00E6771E" w:rsidRDefault="009604B6" w:rsidP="00E6771E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E6771E">
        <w:rPr>
          <w:i/>
          <w:sz w:val="28"/>
          <w:szCs w:val="28"/>
        </w:rPr>
        <w:t>Шаг 1. Зарегистрируйте домен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 xml:space="preserve">Домен — это имя сайта в сети. Слова «домен» и «сайт» часто употребляют как синонимы, хотя это разные понятия. Сайт — это веб-страницы, </w:t>
      </w:r>
      <w:proofErr w:type="gramStart"/>
      <w:r w:rsidRPr="009604B6">
        <w:rPr>
          <w:sz w:val="28"/>
          <w:szCs w:val="28"/>
        </w:rPr>
        <w:t>которые</w:t>
      </w:r>
      <w:proofErr w:type="gramEnd"/>
      <w:r w:rsidRPr="009604B6">
        <w:rPr>
          <w:sz w:val="28"/>
          <w:szCs w:val="28"/>
        </w:rPr>
        <w:t xml:space="preserve"> отображаются в Интернете. Домен — это уникальный «адрес» сайта в сети. Если у сайта не будет домена, пользователи не найдут к нему путь и не увидят содержимое.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Чтобы выбрать домен, нужно определиться с доменной зоной и придумать доменное имя. Подбор домена и зоны зависит от целей и направленности сайта. В REG.RU можно выбрать домен в более чем 750 доменных зонах: международных, национальных и тематических. Определиться с выбором помогут инструкции: Как выбрать домен? и</w:t>
      </w:r>
      <w:proofErr w:type="gramStart"/>
      <w:r w:rsidRPr="009604B6">
        <w:rPr>
          <w:sz w:val="28"/>
          <w:szCs w:val="28"/>
        </w:rPr>
        <w:t xml:space="preserve"> К</w:t>
      </w:r>
      <w:proofErr w:type="gramEnd"/>
      <w:r w:rsidRPr="009604B6">
        <w:rPr>
          <w:sz w:val="28"/>
          <w:szCs w:val="28"/>
        </w:rPr>
        <w:t>ак придумать доменное имя для сайта?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После выбора домена его нужно зарегистрировать. На странице заказа вы указываете контактные данные и выбираете срок регистрации домена — он зависит от доменной зоны. Например, для доменов .RU, .SU и</w:t>
      </w:r>
      <w:proofErr w:type="gramStart"/>
      <w:r w:rsidRPr="009604B6">
        <w:rPr>
          <w:sz w:val="28"/>
          <w:szCs w:val="28"/>
        </w:rPr>
        <w:t xml:space="preserve"> .</w:t>
      </w:r>
      <w:proofErr w:type="gramEnd"/>
      <w:r w:rsidRPr="009604B6">
        <w:rPr>
          <w:sz w:val="28"/>
          <w:szCs w:val="28"/>
        </w:rPr>
        <w:t>РФ максимальный срок регистрации — один год. А в международных зонах домен можно зарегистрировать на год, пять или десять лет.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Таким образом, зарегистрировать домен — значит арендовать его на определенный срок. Арендуя домен, вы становитесь его администратором. По истечении срока регистрации домен нужно будет продлить.</w:t>
      </w:r>
    </w:p>
    <w:p w:rsidR="009604B6" w:rsidRP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04B6" w:rsidRDefault="009604B6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04B6">
        <w:rPr>
          <w:sz w:val="28"/>
          <w:szCs w:val="28"/>
        </w:rPr>
        <w:t>После регистрации ваш домен будет отображаться в Личном кабинете REG.RU. Через Личный кабинет вы сможете управлять доменом и менять его настройки.</w:t>
      </w:r>
    </w:p>
    <w:p w:rsidR="00E6771E" w:rsidRPr="009604B6" w:rsidRDefault="00E6771E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noProof/>
        </w:rPr>
        <w:drawing>
          <wp:inline distT="0" distB="0" distL="0" distR="0" wp14:anchorId="3F428131" wp14:editId="75630B0A">
            <wp:extent cx="5214207" cy="13238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3286" cy="132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5F0" w:rsidRPr="009604B6" w:rsidRDefault="00B645F0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771E" w:rsidRPr="00E6771E" w:rsidRDefault="00E6771E" w:rsidP="00E6771E">
      <w:pPr>
        <w:pStyle w:val="a3"/>
        <w:spacing w:after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Если вы зарегистрировали домен, переходите к выбору и заказу хостинга.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Шаг 2. Закажите хостинг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Хостинг — это площадка для размещения файлов сайта. Файлы размещаются на специальных компьютерах — серверах. Серверы постоянно находятся в сети и подключены к бесперебойному электропитанию. </w:t>
      </w:r>
      <w:r w:rsidRPr="00E6771E">
        <w:rPr>
          <w:sz w:val="28"/>
          <w:szCs w:val="28"/>
        </w:rPr>
        <w:lastRenderedPageBreak/>
        <w:t>Благодаря этому размещенные на них сайты доступны круглосуточно. Таким образом, хостинг — это аренда места и мощностей.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В REG.RU вы можете заказать хостинг под свой проект: виртуальный хостинг, VPS или </w:t>
      </w:r>
      <w:proofErr w:type="spellStart"/>
      <w:r w:rsidRPr="00E6771E">
        <w:rPr>
          <w:sz w:val="28"/>
          <w:szCs w:val="28"/>
        </w:rPr>
        <w:t>Dedicated</w:t>
      </w:r>
      <w:proofErr w:type="spellEnd"/>
      <w:r w:rsidRPr="00E6771E">
        <w:rPr>
          <w:sz w:val="28"/>
          <w:szCs w:val="28"/>
        </w:rPr>
        <w:t xml:space="preserve">. Самый популярный и простой в работе — виртуальный хостинг. На таком хостинге можно разместить любой сайт: от простого сайта-визитки до </w:t>
      </w:r>
      <w:proofErr w:type="gramStart"/>
      <w:r w:rsidRPr="00E6771E">
        <w:rPr>
          <w:sz w:val="28"/>
          <w:szCs w:val="28"/>
        </w:rPr>
        <w:t>интернет-магазина</w:t>
      </w:r>
      <w:proofErr w:type="gramEnd"/>
      <w:r w:rsidRPr="00E6771E">
        <w:rPr>
          <w:sz w:val="28"/>
          <w:szCs w:val="28"/>
        </w:rPr>
        <w:t>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При заказе виртуального хостинга </w:t>
      </w:r>
      <w:r>
        <w:rPr>
          <w:sz w:val="28"/>
          <w:szCs w:val="28"/>
        </w:rPr>
        <w:t>можно</w:t>
      </w:r>
      <w:r w:rsidRPr="00E6771E">
        <w:rPr>
          <w:sz w:val="28"/>
          <w:szCs w:val="28"/>
        </w:rPr>
        <w:t xml:space="preserve"> выбрат</w:t>
      </w:r>
      <w:r>
        <w:rPr>
          <w:sz w:val="28"/>
          <w:szCs w:val="28"/>
        </w:rPr>
        <w:t>ь</w:t>
      </w:r>
      <w:r w:rsidRPr="00E6771E">
        <w:rPr>
          <w:sz w:val="28"/>
          <w:szCs w:val="28"/>
        </w:rPr>
        <w:t>: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тариф: выбор зависит от количества сайтов, которые можно добавить в рамках одной услуги (от 1 до 70). Определиться с выбором поможет статья: Советы по выбору тарифа хостинга.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срок заказа (от 1 месяца). Чем больше срок заказа, тем ниже цена за месяц.</w:t>
      </w:r>
    </w:p>
    <w:p w:rsidR="00B645F0" w:rsidRPr="009604B6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панель управления хостингом: </w:t>
      </w:r>
      <w:proofErr w:type="spellStart"/>
      <w:r w:rsidRPr="00E6771E">
        <w:rPr>
          <w:sz w:val="28"/>
          <w:szCs w:val="28"/>
        </w:rPr>
        <w:t>ISPmanager</w:t>
      </w:r>
      <w:proofErr w:type="spellEnd"/>
      <w:r w:rsidRPr="00E6771E">
        <w:rPr>
          <w:sz w:val="28"/>
          <w:szCs w:val="28"/>
        </w:rPr>
        <w:t xml:space="preserve">, </w:t>
      </w:r>
      <w:proofErr w:type="spellStart"/>
      <w:r w:rsidRPr="00E6771E">
        <w:rPr>
          <w:sz w:val="28"/>
          <w:szCs w:val="28"/>
        </w:rPr>
        <w:t>Plesk</w:t>
      </w:r>
      <w:proofErr w:type="spellEnd"/>
      <w:r w:rsidRPr="00E6771E">
        <w:rPr>
          <w:sz w:val="28"/>
          <w:szCs w:val="28"/>
        </w:rPr>
        <w:t xml:space="preserve"> или </w:t>
      </w:r>
      <w:proofErr w:type="spellStart"/>
      <w:r w:rsidRPr="00E6771E">
        <w:rPr>
          <w:sz w:val="28"/>
          <w:szCs w:val="28"/>
        </w:rPr>
        <w:t>cPanel</w:t>
      </w:r>
      <w:proofErr w:type="spellEnd"/>
      <w:r w:rsidRPr="00E6771E">
        <w:rPr>
          <w:sz w:val="28"/>
          <w:szCs w:val="28"/>
        </w:rPr>
        <w:t xml:space="preserve">. Через панель можно управлять настройками хостинга и размещёнными на нём сайтами. </w:t>
      </w:r>
    </w:p>
    <w:p w:rsidR="00B645F0" w:rsidRPr="009604B6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noProof/>
        </w:rPr>
        <w:drawing>
          <wp:inline distT="0" distB="0" distL="0" distR="0" wp14:anchorId="6135CE76" wp14:editId="683E824C">
            <wp:extent cx="4929254" cy="19897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8384" cy="198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1E" w:rsidRDefault="00E6771E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6771E" w:rsidRPr="00E6771E" w:rsidRDefault="00E6771E" w:rsidP="00E6771E">
      <w:pPr>
        <w:pStyle w:val="a3"/>
        <w:spacing w:after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После заказа хостинга нужно связать домен и хостинг между собой.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Шаг 3. Привяжите домен к хостингу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>Привязать домен к хостингу — значит прописать для домена DNS-серверы. DNS-серверы устанавливают связь между именем сайта и IP-адресом сервера, на котором размещен этот сайт.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Домены состоят из букв и символов. Но «машины» понимают только язык цифр. При вводе доменного имени в поисковую строку DNS-серверы преобразуют его в IP-адрес. Затем по IP они находят нужный сервер, а на нём — искомый сайт, и отправляют эту информацию браузеру. Благодаря DNS-серверам в поисковиках отображается нужный </w:t>
      </w:r>
      <w:proofErr w:type="gramStart"/>
      <w:r w:rsidRPr="00E6771E">
        <w:rPr>
          <w:sz w:val="28"/>
          <w:szCs w:val="28"/>
        </w:rPr>
        <w:t>сайт</w:t>
      </w:r>
      <w:proofErr w:type="gramEnd"/>
      <w:r w:rsidRPr="00E6771E">
        <w:rPr>
          <w:sz w:val="28"/>
          <w:szCs w:val="28"/>
        </w:rPr>
        <w:t xml:space="preserve"> и пользователи посещают его.</w:t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Чтобы привязать домен к хостингу, нужно прописать </w:t>
      </w:r>
      <w:proofErr w:type="spellStart"/>
      <w:r w:rsidRPr="00E6771E">
        <w:rPr>
          <w:sz w:val="28"/>
          <w:szCs w:val="28"/>
        </w:rPr>
        <w:t>хостинговые</w:t>
      </w:r>
      <w:proofErr w:type="spellEnd"/>
      <w:r w:rsidRPr="00E6771E">
        <w:rPr>
          <w:sz w:val="28"/>
          <w:szCs w:val="28"/>
        </w:rPr>
        <w:t xml:space="preserve"> DNS-серверы (ns1.hosting.reg.ru, ns2.hosting.reg.ru) автоматически или вручную по инструкции: Как привязать домен к хостингу?</w:t>
      </w:r>
    </w:p>
    <w:p w:rsidR="00E6771E" w:rsidRDefault="00E6771E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6771E" w:rsidRDefault="00E6771E" w:rsidP="00E6771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6771E">
        <w:rPr>
          <w:noProof/>
        </w:rPr>
        <w:lastRenderedPageBreak/>
        <w:drawing>
          <wp:inline distT="0" distB="0" distL="0" distR="0" wp14:anchorId="1A3AC7F1" wp14:editId="5C1520AC">
            <wp:extent cx="4271969" cy="29245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2883" cy="292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1E" w:rsidRPr="00E6771E" w:rsidRDefault="00E6771E" w:rsidP="00E677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771E" w:rsidRPr="00E6771E" w:rsidRDefault="00E6771E" w:rsidP="00E6771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E6771E" w:rsidRPr="00E6771E" w:rsidRDefault="00E6771E" w:rsidP="00F32C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Шаг 4. </w:t>
      </w:r>
      <w:proofErr w:type="gramStart"/>
      <w:r w:rsidRPr="00E6771E">
        <w:rPr>
          <w:sz w:val="28"/>
          <w:szCs w:val="28"/>
        </w:rPr>
        <w:t>Разместите сайт</w:t>
      </w:r>
      <w:proofErr w:type="gramEnd"/>
      <w:r w:rsidRPr="00E6771E">
        <w:rPr>
          <w:sz w:val="28"/>
          <w:szCs w:val="28"/>
        </w:rPr>
        <w:t xml:space="preserve"> на хостинге</w:t>
      </w:r>
    </w:p>
    <w:p w:rsidR="00E6771E" w:rsidRPr="00E6771E" w:rsidRDefault="00E6771E" w:rsidP="00F32C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Есть несколько вариантов, как можно </w:t>
      </w:r>
      <w:proofErr w:type="gramStart"/>
      <w:r w:rsidRPr="00E6771E">
        <w:rPr>
          <w:sz w:val="28"/>
          <w:szCs w:val="28"/>
        </w:rPr>
        <w:t>разместить</w:t>
      </w:r>
      <w:proofErr w:type="gramEnd"/>
      <w:r w:rsidRPr="00E6771E">
        <w:rPr>
          <w:sz w:val="28"/>
          <w:szCs w:val="28"/>
        </w:rPr>
        <w:t xml:space="preserve"> свой сайт на хостинге. Например, это можно сделать через SSH и по FTP. Однако самый простой путь — размещение сайта через панель управления хостингом.</w:t>
      </w:r>
    </w:p>
    <w:p w:rsidR="00E6771E" w:rsidRPr="00E6771E" w:rsidRDefault="00E6771E" w:rsidP="00F32C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Чтобы </w:t>
      </w:r>
      <w:proofErr w:type="gramStart"/>
      <w:r w:rsidRPr="00E6771E">
        <w:rPr>
          <w:sz w:val="28"/>
          <w:szCs w:val="28"/>
        </w:rPr>
        <w:t>разместить сайт</w:t>
      </w:r>
      <w:proofErr w:type="gramEnd"/>
      <w:r w:rsidRPr="00E6771E">
        <w:rPr>
          <w:sz w:val="28"/>
          <w:szCs w:val="28"/>
        </w:rPr>
        <w:t xml:space="preserve"> через панель управления, нужно загрузить архив с файлами сайта в корневой каталог и импортировать базу данных (если она есть). В зависимости от выбранной панели это можно сделать по одной из инструкций: Как </w:t>
      </w:r>
      <w:proofErr w:type="gramStart"/>
      <w:r w:rsidRPr="00E6771E">
        <w:rPr>
          <w:sz w:val="28"/>
          <w:szCs w:val="28"/>
        </w:rPr>
        <w:t>разместить сайт</w:t>
      </w:r>
      <w:proofErr w:type="gramEnd"/>
      <w:r w:rsidRPr="00E6771E">
        <w:rPr>
          <w:sz w:val="28"/>
          <w:szCs w:val="28"/>
        </w:rPr>
        <w:t xml:space="preserve"> в </w:t>
      </w:r>
      <w:proofErr w:type="spellStart"/>
      <w:r w:rsidRPr="00E6771E">
        <w:rPr>
          <w:sz w:val="28"/>
          <w:szCs w:val="28"/>
        </w:rPr>
        <w:t>ISPmanager</w:t>
      </w:r>
      <w:proofErr w:type="spellEnd"/>
      <w:r w:rsidRPr="00E6771E">
        <w:rPr>
          <w:sz w:val="28"/>
          <w:szCs w:val="28"/>
        </w:rPr>
        <w:t xml:space="preserve">?, Как разместить сайт в </w:t>
      </w:r>
      <w:proofErr w:type="spellStart"/>
      <w:r w:rsidRPr="00E6771E">
        <w:rPr>
          <w:sz w:val="28"/>
          <w:szCs w:val="28"/>
        </w:rPr>
        <w:t>Plesk</w:t>
      </w:r>
      <w:proofErr w:type="spellEnd"/>
      <w:r w:rsidRPr="00E6771E">
        <w:rPr>
          <w:sz w:val="28"/>
          <w:szCs w:val="28"/>
        </w:rPr>
        <w:t>? или</w:t>
      </w:r>
      <w:proofErr w:type="gramStart"/>
      <w:r w:rsidRPr="00E6771E">
        <w:rPr>
          <w:sz w:val="28"/>
          <w:szCs w:val="28"/>
        </w:rPr>
        <w:t xml:space="preserve"> К</w:t>
      </w:r>
      <w:proofErr w:type="gramEnd"/>
      <w:r w:rsidRPr="00E6771E">
        <w:rPr>
          <w:sz w:val="28"/>
          <w:szCs w:val="28"/>
        </w:rPr>
        <w:t xml:space="preserve">ак разместить сайт в </w:t>
      </w:r>
      <w:proofErr w:type="spellStart"/>
      <w:r w:rsidRPr="00E6771E">
        <w:rPr>
          <w:sz w:val="28"/>
          <w:szCs w:val="28"/>
        </w:rPr>
        <w:t>cPanel</w:t>
      </w:r>
      <w:proofErr w:type="spellEnd"/>
      <w:r w:rsidRPr="00E6771E">
        <w:rPr>
          <w:sz w:val="28"/>
          <w:szCs w:val="28"/>
        </w:rPr>
        <w:t>?</w:t>
      </w:r>
    </w:p>
    <w:p w:rsidR="00E6771E" w:rsidRPr="00E6771E" w:rsidRDefault="00E6771E" w:rsidP="00F32C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71E">
        <w:rPr>
          <w:sz w:val="28"/>
          <w:szCs w:val="28"/>
        </w:rPr>
        <w:t xml:space="preserve">После размещения архива с файлами сайт может быть доступен не сразу. Если ранее вы прописали или сменили DNS-серверы, дождитесь их обновления в течение 24 часов. DNS-серверы </w:t>
      </w:r>
      <w:proofErr w:type="gramStart"/>
      <w:r w:rsidRPr="00E6771E">
        <w:rPr>
          <w:sz w:val="28"/>
          <w:szCs w:val="28"/>
        </w:rPr>
        <w:t>обновятся</w:t>
      </w:r>
      <w:proofErr w:type="gramEnd"/>
      <w:r w:rsidRPr="00E6771E">
        <w:rPr>
          <w:sz w:val="28"/>
          <w:szCs w:val="28"/>
        </w:rPr>
        <w:t xml:space="preserve"> и сайт появится в Интернете.</w:t>
      </w:r>
    </w:p>
    <w:p w:rsidR="00EE5968" w:rsidRPr="00B01EBA" w:rsidRDefault="00EE5968" w:rsidP="00B01EB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01EBA">
        <w:rPr>
          <w:i/>
          <w:sz w:val="28"/>
          <w:szCs w:val="28"/>
        </w:rPr>
        <w:t>Что такое позиционирование сайта?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>Служба позиционирования веб-сайтов представляет собой набор большого количества оптимизационных мероприятий на веб-сайте, т. Е. SEO (поисковая оптимизация) и за ее пределами, направленная на повышение его видимости в результатах поиска, ожидаемым результатом является увеличение трафика на веб-сайте и, следовательно, больший шанс привлечь дополнительных клиентов.</w:t>
      </w:r>
    </w:p>
    <w:p w:rsidR="00EE5968" w:rsidRPr="00EE5968" w:rsidRDefault="00B01EBA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а</w:t>
      </w:r>
      <w:r w:rsidR="00EE5968" w:rsidRPr="00EE5968">
        <w:rPr>
          <w:sz w:val="28"/>
          <w:szCs w:val="28"/>
        </w:rPr>
        <w:t xml:space="preserve">лгоритмы </w:t>
      </w:r>
      <w:proofErr w:type="spellStart"/>
      <w:r w:rsidR="00EE5968" w:rsidRPr="00EE5968">
        <w:rPr>
          <w:sz w:val="28"/>
          <w:szCs w:val="28"/>
        </w:rPr>
        <w:t>Google</w:t>
      </w:r>
      <w:proofErr w:type="spellEnd"/>
      <w:r w:rsidR="00EE5968" w:rsidRPr="00EE5968">
        <w:rPr>
          <w:sz w:val="28"/>
          <w:szCs w:val="28"/>
        </w:rPr>
        <w:t>, которые отвечают за оценку веб-сайта и определяют его текущую позицию в результатах поиска, учитывают более 200 различных факторов, которые влияют на позиции в их критериях оценки.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 xml:space="preserve">Позиционирование сайта - это непрерывный процесс, при котором все эти факторы должны постоянно контролироваться и улучшаться для получения или поддержания высоких позиций. Этот процесс требует </w:t>
      </w:r>
      <w:r w:rsidRPr="00EE5968">
        <w:rPr>
          <w:sz w:val="28"/>
          <w:szCs w:val="28"/>
        </w:rPr>
        <w:lastRenderedPageBreak/>
        <w:t xml:space="preserve">индивидуальной стратегии, постоянного анализа и циклической </w:t>
      </w:r>
      <w:proofErr w:type="gramStart"/>
      <w:r w:rsidRPr="00EE5968">
        <w:rPr>
          <w:sz w:val="28"/>
          <w:szCs w:val="28"/>
        </w:rPr>
        <w:t>оптимизации</w:t>
      </w:r>
      <w:proofErr w:type="gramEnd"/>
      <w:r w:rsidRPr="00EE5968">
        <w:rPr>
          <w:sz w:val="28"/>
          <w:szCs w:val="28"/>
        </w:rPr>
        <w:t xml:space="preserve"> как на самом сайте, так и вне его.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>Для поддержания высоких позиций страниц часто требуется столько усилий, сколько их разработка - для эффективного позиционирования вашего сайта, а затем для обеспечения стабильных позиций по выбранным ключевым фразам.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E5968" w:rsidRPr="00B01EBA" w:rsidRDefault="00EE5968" w:rsidP="00B01EBA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01EBA">
        <w:rPr>
          <w:i/>
          <w:sz w:val="28"/>
          <w:szCs w:val="28"/>
        </w:rPr>
        <w:t>Что делает процесс позиционирования сайта?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 xml:space="preserve">Позиционирование - сложное, индивидуальное и многоступенчатое мероприятие. Все его этапы распространяются со временем, что приводит к высокой эффективности нашей деятельности. 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>Ниже представл</w:t>
      </w:r>
      <w:r w:rsidR="00B01EBA">
        <w:rPr>
          <w:sz w:val="28"/>
          <w:szCs w:val="28"/>
        </w:rPr>
        <w:t>ены</w:t>
      </w:r>
      <w:r w:rsidRPr="00EE5968">
        <w:rPr>
          <w:sz w:val="28"/>
          <w:szCs w:val="28"/>
        </w:rPr>
        <w:t xml:space="preserve"> наиболее важные элементы процесса позиционирования с кратким объяснением. Позиционирование сайта (SEO)</w:t>
      </w:r>
    </w:p>
    <w:p w:rsidR="00EE5968" w:rsidRPr="00EE5968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>ВЫБОР КЛЮЧЕВОГО СЛОВА</w:t>
      </w:r>
    </w:p>
    <w:p w:rsidR="00E6771E" w:rsidRPr="00E6771E" w:rsidRDefault="00EE5968" w:rsidP="00B01E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5968">
        <w:rPr>
          <w:sz w:val="28"/>
          <w:szCs w:val="28"/>
        </w:rPr>
        <w:t xml:space="preserve">Чтобы привлечь как можно больше потенциальных клиентов, ваш сайт должен быть на самых высоких позициях для выбранных ключевых фраз. </w:t>
      </w:r>
    </w:p>
    <w:p w:rsidR="00551499" w:rsidRPr="00126AD6" w:rsidRDefault="00551499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B02967" w:rsidRDefault="00B02967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B02967" w:rsidRDefault="00DD2747" w:rsidP="00B645F0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3" w:history="1">
        <w:r w:rsidR="00B02967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B645F0" w:rsidRDefault="00B645F0" w:rsidP="00C26257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7717" w:rsidRPr="008620B9" w:rsidRDefault="00551499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51499">
        <w:rPr>
          <w:rFonts w:ascii="Times New Roman" w:hAnsi="Times New Roman"/>
          <w:color w:val="000000"/>
          <w:sz w:val="28"/>
          <w:szCs w:val="28"/>
        </w:rPr>
        <w:t xml:space="preserve">Тема урока:  </w:t>
      </w:r>
      <w:r w:rsidR="00B645F0" w:rsidRPr="00B645F0">
        <w:rPr>
          <w:rFonts w:ascii="Times New Roman" w:hAnsi="Times New Roman"/>
          <w:b/>
          <w:sz w:val="28"/>
          <w:szCs w:val="28"/>
        </w:rPr>
        <w:t>Принципы работы протоколов прикладного уровня</w:t>
      </w:r>
      <w:r w:rsidR="00B645F0">
        <w:rPr>
          <w:rFonts w:ascii="Times New Roman" w:hAnsi="Times New Roman"/>
          <w:b/>
          <w:sz w:val="28"/>
          <w:szCs w:val="28"/>
        </w:rPr>
        <w:t>.</w:t>
      </w:r>
    </w:p>
    <w:p w:rsidR="00D86516" w:rsidRPr="008620B9" w:rsidRDefault="00D86516" w:rsidP="0086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ADE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TCP/IP – </w:t>
      </w:r>
      <w:proofErr w:type="spellStart"/>
      <w:r w:rsidRPr="00B01EBA">
        <w:rPr>
          <w:sz w:val="28"/>
          <w:szCs w:val="28"/>
        </w:rPr>
        <w:t>Transmission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Control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/ Internet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(Протокол Управления Передачей Данных / Межсетевой Протокол). Стек TCP/IP – совокупность протоколов организации взаимодействия между структурами и программными компонентами сети; представляет собой программно реализованный набор протоколов межсетевого взаимодействия.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noProof/>
        </w:rPr>
        <w:lastRenderedPageBreak/>
        <w:drawing>
          <wp:inline distT="0" distB="0" distL="0" distR="0" wp14:anchorId="207ED7AA" wp14:editId="3D245E6A">
            <wp:extent cx="4770534" cy="27891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0534" cy="27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I-й должен обеспечить интеграцию в составную сеть любой др. сети, независимо от технологии передачи данных этой сети.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II-й должен обеспечить возможность передачи пакетов через составную сеть, используя разумный (оптимальный) на данный момент маршрут.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III-й решает задачу обеспечения надежной передачи данных между источником и адресатом.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IV-й объединяет  все сетевые службы и услуги, предоставляемые сетью польз-</w:t>
      </w:r>
      <w:proofErr w:type="spellStart"/>
      <w:r w:rsidRPr="00B01EBA">
        <w:rPr>
          <w:sz w:val="28"/>
          <w:szCs w:val="28"/>
        </w:rPr>
        <w:t>лю</w:t>
      </w:r>
      <w:proofErr w:type="spellEnd"/>
      <w:r w:rsidRPr="00B01EBA">
        <w:rPr>
          <w:sz w:val="28"/>
          <w:szCs w:val="28"/>
        </w:rPr>
        <w:t>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В TCP/IP достаточно хорошо развит первый уровень, соответствующий 1 и 2 уровням OSI. Второй уровень TCP/IP – IP. Также присутствует ICMP – протокол управляющих сообщений сети. IP не гарантирует надежной передачи данных. Основная задача – выбор наилучшего маршрута. Решение этой задачи IP перекладывает на RIP и OSPF протоколы. Третий уровень – TCP, основная функция – надежность и правильность доставки данных. Также используется UDP, в нем каждый пакет передается независимо. Надежность доставки данных не гарантируется, т.к. не устанавливается связь заранее. Обычно по UDP передаются данные, не критичные к надежности. 4 уровень – набор служб и услуг, предлагаемых пользователю.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Протоколы прикладного уровня.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1)     Telnet – протокол удаленного доступа (эмуляция терминала). Обеспечивает подключение пользователя за неинтеллектуальным терминалом (используется крайне редко)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2)     FTP – протокол передачи данных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3)     SMTP – протокол передачи электронной почты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4)     POP3 – почтовый протокол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5)     DNS – протокол доменных имен. Устанавливает соответствие символьный адрес – IP адрес.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6)     HTTP – протокол передачи гипертекста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7)     Kerberos – протокол защиты информации в сетях. Отвечает за пароли и ключи.</w:t>
      </w:r>
    </w:p>
    <w:p w:rsid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Telnet – это прикладной протокол стека TCP/IP, обеспечивающий эмуляцию терминалов. Терминал – это устройство, состоящее из монитора и клавиатуры и используемое для взаимодействия с хос</w:t>
      </w:r>
      <w:proofErr w:type="gramStart"/>
      <w:r w:rsidRPr="00B01EBA">
        <w:rPr>
          <w:sz w:val="28"/>
          <w:szCs w:val="28"/>
        </w:rPr>
        <w:t>т-</w:t>
      </w:r>
      <w:proofErr w:type="gramEnd"/>
      <w:r w:rsidRPr="00B01EBA">
        <w:rPr>
          <w:sz w:val="28"/>
          <w:szCs w:val="28"/>
        </w:rPr>
        <w:t xml:space="preserve"> компьютерами (обычно </w:t>
      </w:r>
      <w:proofErr w:type="spellStart"/>
      <w:r w:rsidRPr="00B01EBA">
        <w:rPr>
          <w:sz w:val="28"/>
          <w:szCs w:val="28"/>
        </w:rPr>
        <w:t>мэйнфреймами</w:t>
      </w:r>
      <w:proofErr w:type="spellEnd"/>
      <w:r w:rsidRPr="00B01EBA">
        <w:rPr>
          <w:sz w:val="28"/>
          <w:szCs w:val="28"/>
        </w:rPr>
        <w:t xml:space="preserve"> или мини-компьютерами), на которых выполняются программы. Программы запускаются на хосте, поскольку терминалы, как правило, не имеют собственного процессора.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Протокол Telnet функционирует поверх TCP/IP и имеет две важные особенности, отсутствующие в других эмуляторах: он присутствует практически в каждой реализации стека TCP/IP, а также является открытым стандартом (т. е. каждый производитель или разработчик легко может, реализовать его). Для некоторых реализаций Telnet нужно, чтобы хост был сконфигурирован как Telnet-сервер. Протокол Telnet поддерживается многими рабочими станциями, работающими под управлением MS-DOS, UNIX и любых версий Windows.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en-US"/>
        </w:rPr>
      </w:pPr>
      <w:r w:rsidRPr="00B01EBA">
        <w:rPr>
          <w:sz w:val="28"/>
          <w:szCs w:val="28"/>
          <w:lang w:val="en-US"/>
        </w:rPr>
        <w:t xml:space="preserve">File Transfer Protocol (FTP), Trivial File Transfer Protocol (TFTP) </w:t>
      </w:r>
      <w:r w:rsidRPr="00B01EBA">
        <w:rPr>
          <w:sz w:val="28"/>
          <w:szCs w:val="28"/>
        </w:rPr>
        <w:t>и</w:t>
      </w:r>
      <w:r w:rsidRPr="00B01EBA">
        <w:rPr>
          <w:sz w:val="28"/>
          <w:szCs w:val="28"/>
          <w:lang w:val="en-US"/>
        </w:rPr>
        <w:t xml:space="preserve"> Network File System (NFS)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>Стек</w:t>
      </w:r>
      <w:r w:rsidRPr="00B01EBA">
        <w:rPr>
          <w:sz w:val="28"/>
          <w:szCs w:val="28"/>
          <w:lang w:val="en-US"/>
        </w:rPr>
        <w:t xml:space="preserve"> TCP/IP </w:t>
      </w:r>
      <w:r w:rsidRPr="00B01EBA">
        <w:rPr>
          <w:sz w:val="28"/>
          <w:szCs w:val="28"/>
        </w:rPr>
        <w:t>содержит</w:t>
      </w:r>
      <w:r w:rsidRPr="00B01EBA">
        <w:rPr>
          <w:sz w:val="28"/>
          <w:szCs w:val="28"/>
          <w:lang w:val="en-US"/>
        </w:rPr>
        <w:t xml:space="preserve"> </w:t>
      </w:r>
      <w:r w:rsidRPr="00B01EBA">
        <w:rPr>
          <w:sz w:val="28"/>
          <w:szCs w:val="28"/>
        </w:rPr>
        <w:t>три</w:t>
      </w:r>
      <w:r w:rsidRPr="00B01EBA">
        <w:rPr>
          <w:sz w:val="28"/>
          <w:szCs w:val="28"/>
          <w:lang w:val="en-US"/>
        </w:rPr>
        <w:t xml:space="preserve"> </w:t>
      </w:r>
      <w:r w:rsidRPr="00B01EBA">
        <w:rPr>
          <w:sz w:val="28"/>
          <w:szCs w:val="28"/>
        </w:rPr>
        <w:t>протокола</w:t>
      </w:r>
      <w:r w:rsidRPr="00B01EBA">
        <w:rPr>
          <w:sz w:val="28"/>
          <w:szCs w:val="28"/>
          <w:lang w:val="en-US"/>
        </w:rPr>
        <w:t xml:space="preserve"> </w:t>
      </w:r>
      <w:r w:rsidRPr="00B01EBA">
        <w:rPr>
          <w:sz w:val="28"/>
          <w:szCs w:val="28"/>
        </w:rPr>
        <w:t>для</w:t>
      </w:r>
      <w:r w:rsidRPr="00B01EBA">
        <w:rPr>
          <w:sz w:val="28"/>
          <w:szCs w:val="28"/>
          <w:lang w:val="en-US"/>
        </w:rPr>
        <w:t xml:space="preserve"> </w:t>
      </w:r>
      <w:r w:rsidRPr="00B01EBA">
        <w:rPr>
          <w:sz w:val="28"/>
          <w:szCs w:val="28"/>
        </w:rPr>
        <w:t>передачи</w:t>
      </w:r>
      <w:r w:rsidRPr="00B01EBA">
        <w:rPr>
          <w:sz w:val="28"/>
          <w:szCs w:val="28"/>
          <w:lang w:val="en-US"/>
        </w:rPr>
        <w:t xml:space="preserve"> </w:t>
      </w:r>
      <w:r w:rsidRPr="00B01EBA">
        <w:rPr>
          <w:sz w:val="28"/>
          <w:szCs w:val="28"/>
        </w:rPr>
        <w:t>файлов</w:t>
      </w:r>
      <w:r w:rsidRPr="00B01EBA">
        <w:rPr>
          <w:sz w:val="28"/>
          <w:szCs w:val="28"/>
          <w:lang w:val="en-US"/>
        </w:rPr>
        <w:t xml:space="preserve">: File Transfer Protocol (FTP), Trivial File Transfer Protocol (TFTP) </w:t>
      </w:r>
      <w:r w:rsidRPr="00B01EBA">
        <w:rPr>
          <w:sz w:val="28"/>
          <w:szCs w:val="28"/>
        </w:rPr>
        <w:t>и</w:t>
      </w:r>
      <w:r w:rsidRPr="00B01EBA">
        <w:rPr>
          <w:sz w:val="28"/>
          <w:szCs w:val="28"/>
          <w:lang w:val="en-US"/>
        </w:rPr>
        <w:t xml:space="preserve"> Network File System (NFS). </w:t>
      </w:r>
      <w:r w:rsidRPr="00B01EBA">
        <w:rPr>
          <w:sz w:val="28"/>
          <w:szCs w:val="28"/>
        </w:rPr>
        <w:t>Самым распространенным протоколом является FTP, поскольку именно его чаще всего выбирают для передачи файлов пользователи Интернета. С помощью FTP можно, работая на компьютере в одном городе, подключиться к хос</w:t>
      </w:r>
      <w:proofErr w:type="gramStart"/>
      <w:r w:rsidRPr="00B01EBA">
        <w:rPr>
          <w:sz w:val="28"/>
          <w:szCs w:val="28"/>
        </w:rPr>
        <w:t>т-</w:t>
      </w:r>
      <w:proofErr w:type="gramEnd"/>
      <w:r w:rsidRPr="00B01EBA">
        <w:rPr>
          <w:sz w:val="28"/>
          <w:szCs w:val="28"/>
        </w:rPr>
        <w:t xml:space="preserve"> компьютеру, расположенному в другом городе, и скачать один или несколько файлов. (При этом, конечно, нужно знать имя учетной записи и пароль для удаленного хоста.) Пользователи Интернета нередко с помощью FTP скачивают различные файлы (например, сетевые драйверы или обновления системы).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FTP – это приложение, позволяющее с помощью протокола TCP передать данные от одного удаленного устройства к другому. Как и в протоколе Telnet, заголовок FTP и соответствующие данные инкапсулируются в поле полезной нагрузки пакета TCP. Преимущество FTP по сравнению с протоколами TFTP и NFS заключается в том, что FTP использует два TCP-порта: 20 и 21. Порт 21 – это управляющий порт для команд FTP, которые определяют способ передачи данных. Например, команда </w:t>
      </w:r>
      <w:proofErr w:type="spellStart"/>
      <w:r w:rsidRPr="00B01EBA">
        <w:rPr>
          <w:sz w:val="28"/>
          <w:szCs w:val="28"/>
        </w:rPr>
        <w:t>get</w:t>
      </w:r>
      <w:proofErr w:type="spellEnd"/>
      <w:r w:rsidRPr="00B01EBA">
        <w:rPr>
          <w:sz w:val="28"/>
          <w:szCs w:val="28"/>
        </w:rPr>
        <w:t xml:space="preserve"> служит для получения файла, а команда </w:t>
      </w:r>
      <w:proofErr w:type="spellStart"/>
      <w:r w:rsidRPr="00B01EBA">
        <w:rPr>
          <w:sz w:val="28"/>
          <w:szCs w:val="28"/>
        </w:rPr>
        <w:t>put</w:t>
      </w:r>
      <w:proofErr w:type="spellEnd"/>
      <w:r w:rsidRPr="00B01EBA">
        <w:rPr>
          <w:sz w:val="28"/>
          <w:szCs w:val="28"/>
        </w:rPr>
        <w:t xml:space="preserve"> используется для пересылки файла некоторому хосту. FTP поддерживает передачу двоичных или текстовых (ASCII) файлов, Для чего применяются команды </w:t>
      </w:r>
      <w:proofErr w:type="spellStart"/>
      <w:r w:rsidRPr="00B01EBA">
        <w:rPr>
          <w:sz w:val="28"/>
          <w:szCs w:val="28"/>
        </w:rPr>
        <w:t>binary</w:t>
      </w:r>
      <w:proofErr w:type="spellEnd"/>
      <w:r w:rsidRPr="00B01EBA">
        <w:rPr>
          <w:sz w:val="28"/>
          <w:szCs w:val="28"/>
        </w:rPr>
        <w:t xml:space="preserve"> и </w:t>
      </w:r>
      <w:proofErr w:type="spellStart"/>
      <w:r w:rsidRPr="00B01EBA">
        <w:rPr>
          <w:sz w:val="28"/>
          <w:szCs w:val="28"/>
        </w:rPr>
        <w:t>ascii</w:t>
      </w:r>
      <w:proofErr w:type="spellEnd"/>
      <w:r w:rsidRPr="00B01EBA">
        <w:rPr>
          <w:sz w:val="28"/>
          <w:szCs w:val="28"/>
        </w:rPr>
        <w:t>. Порт 20 служит только для Передачи данных, задаваемых командами FTP.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FTP предназначен для передачи файлов целиком, что </w:t>
      </w:r>
      <w:proofErr w:type="gramStart"/>
      <w:r w:rsidRPr="00B01EBA">
        <w:rPr>
          <w:sz w:val="28"/>
          <w:szCs w:val="28"/>
        </w:rPr>
        <w:t>делает его удобным средством для пересылки через глобальную сеть файлов большого размера FTP не позволяет</w:t>
      </w:r>
      <w:proofErr w:type="gramEnd"/>
      <w:r w:rsidRPr="00B01EBA">
        <w:rPr>
          <w:sz w:val="28"/>
          <w:szCs w:val="28"/>
        </w:rPr>
        <w:t xml:space="preserve"> передать часть файла или некоторые записи внутри файла. Поскольку данные инкапсулированы в пакеты TCP, коммуникации с использованием FTP являются надежными и обеспечиваются механизмом служб с установлением соединения (что подразумевает отправку подтверждения после приема пакета). При FTP-  коммуникациях </w:t>
      </w:r>
      <w:r w:rsidRPr="00B01EBA">
        <w:rPr>
          <w:sz w:val="28"/>
          <w:szCs w:val="28"/>
        </w:rPr>
        <w:lastRenderedPageBreak/>
        <w:t>выполняется передача одного потока данных, в конце которого следует признак конца файла (EOF).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TFTP – это файловый протокол стека TCP/IP, предназначенный для таких задач, как передача с некоторого сервера файлов, обеспечивающих загрузку бездисковой рабочей станции. Протокол TFTP не устанавливает соединений и ориентирован на пересылку небольших файлов в тех случаях, когда появление коммуникационных ошибок не </w:t>
      </w:r>
      <w:proofErr w:type="gramStart"/>
      <w:r w:rsidRPr="00B01EBA">
        <w:rPr>
          <w:sz w:val="28"/>
          <w:szCs w:val="28"/>
        </w:rPr>
        <w:t>является критичным и нет</w:t>
      </w:r>
      <w:proofErr w:type="gramEnd"/>
      <w:r w:rsidRPr="00B01EBA">
        <w:rPr>
          <w:sz w:val="28"/>
          <w:szCs w:val="28"/>
        </w:rPr>
        <w:t xml:space="preserve"> особых требований к безопасности. Отсутствие соединений при работе TFTP объясняется тем, что он функционирует поверх протокола UDP (через UDP-порт 69), а не с использованием TCP. Это означает, что в процессе передачи данных отсутствуют подтверждения пакетов или не задействованы службы с установлением</w:t>
      </w:r>
      <w:r>
        <w:rPr>
          <w:sz w:val="28"/>
          <w:szCs w:val="28"/>
        </w:rPr>
        <w:t xml:space="preserve"> </w:t>
      </w:r>
      <w:r w:rsidRPr="00B01EBA">
        <w:rPr>
          <w:sz w:val="28"/>
          <w:szCs w:val="28"/>
        </w:rPr>
        <w:t>соединений, гарантирующие успешную доставку пакетов в пункт назначения.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Протокол </w:t>
      </w:r>
      <w:proofErr w:type="spellStart"/>
      <w:r w:rsidRPr="00B01EBA">
        <w:rPr>
          <w:sz w:val="28"/>
          <w:szCs w:val="28"/>
        </w:rPr>
        <w:t>Simple</w:t>
      </w:r>
      <w:proofErr w:type="spellEnd"/>
      <w:r w:rsidRPr="00B01EBA">
        <w:rPr>
          <w:sz w:val="28"/>
          <w:szCs w:val="28"/>
        </w:rPr>
        <w:t xml:space="preserve"> Mail </w:t>
      </w:r>
      <w:proofErr w:type="spellStart"/>
      <w:r w:rsidRPr="00B01EBA">
        <w:rPr>
          <w:sz w:val="28"/>
          <w:szCs w:val="28"/>
        </w:rPr>
        <w:t>Transfer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(SMTP) предназначен для передачи сообщений электронной почты между сетевыми системами. С помощью этого протокола системы UNIX, </w:t>
      </w:r>
      <w:proofErr w:type="spellStart"/>
      <w:r w:rsidRPr="00B01EBA">
        <w:rPr>
          <w:sz w:val="28"/>
          <w:szCs w:val="28"/>
        </w:rPr>
        <w:t>OpenVMS</w:t>
      </w:r>
      <w:proofErr w:type="spellEnd"/>
      <w:r w:rsidRPr="00B01EBA">
        <w:rPr>
          <w:sz w:val="28"/>
          <w:szCs w:val="28"/>
        </w:rPr>
        <w:t xml:space="preserve">, Windows и Novell NetWare могут пересылать электронную почту поверх протокола TCP. SMTP можно рассматривать как альтернативу протоколу FTP при передаче файла от одного компьютера к другому. При работе с SMTP не нужно знать имя учетной записи и пароль для удаленной системы. Все, что нужно, – это адрес электронной почты принимающего узла. SMTP может пересылать только текстовые файлы, поэтому файлы в других форматах должны быть конвертированы в текстовый вид, только после этого их можно поместить в </w:t>
      </w:r>
      <w:proofErr w:type="gramStart"/>
      <w:r w:rsidRPr="00B01EBA">
        <w:rPr>
          <w:sz w:val="28"/>
          <w:szCs w:val="28"/>
        </w:rPr>
        <w:t>S</w:t>
      </w:r>
      <w:proofErr w:type="gramEnd"/>
      <w:r w:rsidRPr="00B01EBA">
        <w:rPr>
          <w:sz w:val="28"/>
          <w:szCs w:val="28"/>
        </w:rPr>
        <w:t>МТР-сообщение.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B01EBA">
        <w:rPr>
          <w:sz w:val="28"/>
          <w:szCs w:val="28"/>
        </w:rPr>
        <w:t>Domain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Name</w:t>
      </w:r>
      <w:proofErr w:type="spellEnd"/>
      <w:r w:rsidRPr="00B01EBA">
        <w:rPr>
          <w:sz w:val="28"/>
          <w:szCs w:val="28"/>
        </w:rPr>
        <w:t xml:space="preserve"> System (DNS) (служба имен доменов) представляет собой службу стека TCP/IP, преобразующую имя компьютера или домена в IP-адрес или, наоборот, конвертирующую IP-адрес в компьютерное или доменное имя. Этот процесс называется разрешением (имен или адресов). Пользователям легче запоминать имена, а не IP-адреса в десятичном представлении с разделительными точками, однако поскольку компьютерам все равно нужны IP-адреса, то должен быть способ преобразования одного способа адресации в другой. Для этого служба DNS использует таблицы просмотра, в которых хранятся пары соответствующих значений.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Протокол </w:t>
      </w:r>
      <w:proofErr w:type="spellStart"/>
      <w:r w:rsidRPr="00B01EBA">
        <w:rPr>
          <w:sz w:val="28"/>
          <w:szCs w:val="28"/>
        </w:rPr>
        <w:t>Dynamic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Host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Configuration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(DHCP) (Протокол динамически конфигурации хоста) позволяет автоматически назначать в сети 1Р-адреса с помощью DHCP-сервера. Когда новый компьютер, настроенный на работу с DHCP, подключается к сети, он обращается к DHCP-серверу, который выделяет (сдает в аренду) компьютеру IP-адрес, передавая его посредством протокола DHCP. Длительность аренды устанавливается на DHCP-сервере сетевым администратором.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B01EBA">
        <w:rPr>
          <w:sz w:val="28"/>
          <w:szCs w:val="28"/>
        </w:rPr>
        <w:t>Address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Resolution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(ARP)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01EBA">
        <w:rPr>
          <w:sz w:val="28"/>
          <w:szCs w:val="28"/>
        </w:rPr>
        <w:t xml:space="preserve">В большинстве случаев для отправки пакета принимающему узлу отправитель должен знать как IP-адрес, так и МАС-адрес. Например, при групповых передачах используются оба адреса (IP и MAC). Эти адреса не </w:t>
      </w:r>
      <w:r w:rsidRPr="00B01EBA">
        <w:rPr>
          <w:sz w:val="28"/>
          <w:szCs w:val="28"/>
        </w:rPr>
        <w:lastRenderedPageBreak/>
        <w:t xml:space="preserve">моя </w:t>
      </w:r>
      <w:proofErr w:type="gramStart"/>
      <w:r w:rsidRPr="00B01EBA">
        <w:rPr>
          <w:sz w:val="28"/>
          <w:szCs w:val="28"/>
        </w:rPr>
        <w:t>совпадать</w:t>
      </w:r>
      <w:proofErr w:type="gramEnd"/>
      <w:r w:rsidRPr="00B01EBA">
        <w:rPr>
          <w:sz w:val="28"/>
          <w:szCs w:val="28"/>
        </w:rPr>
        <w:t xml:space="preserve"> и имеют разные форматы (десятичный с разделительными точками и шестнадцатеричный соответственно).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B01EBA">
        <w:rPr>
          <w:sz w:val="28"/>
          <w:szCs w:val="28"/>
        </w:rPr>
        <w:t>Address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Resolution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(ARP) (Протокол разрешения адресов) позволяет передающему узлу получить МАС-адреса выбранного принимающего узла перед отправкой пакетов. Если исходному узлу нужен некоторый МАС-адрес, то он посылает широковещательный ARP-фрейм, содержащий свой собственный МАС-адрес и IP-адрес требуемого принимающего узла. Принимающий узел отправляет обратно пакет ARP-ответа, содержащий свой МАС-адрес. Вспомогательным протоколом является </w:t>
      </w:r>
      <w:proofErr w:type="spellStart"/>
      <w:r w:rsidRPr="00B01EBA">
        <w:rPr>
          <w:sz w:val="28"/>
          <w:szCs w:val="28"/>
        </w:rPr>
        <w:t>Reverse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Address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Resolution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(RARP) (Протокол обратного разрешения имен), с помощью которого сетевой узел может определить свой собственный IP-адрес. Например, RARP используется бездисковыми рабочими станциями, которые не могут узнать свои адреса иначе как выполнив RARP-запрос к своему </w:t>
      </w:r>
      <w:proofErr w:type="gramStart"/>
      <w:r w:rsidRPr="00B01EBA">
        <w:rPr>
          <w:sz w:val="28"/>
          <w:szCs w:val="28"/>
        </w:rPr>
        <w:t>хост-серверу</w:t>
      </w:r>
      <w:proofErr w:type="gramEnd"/>
      <w:r w:rsidRPr="00B01EBA">
        <w:rPr>
          <w:sz w:val="28"/>
          <w:szCs w:val="28"/>
        </w:rPr>
        <w:t>. Кроме того, RARP используется некоторыми приложениями для определения IP-адреса того компьютера, на котором он выполняются.</w:t>
      </w:r>
    </w:p>
    <w:p w:rsidR="00B01EBA" w:rsidRPr="00B01EBA" w:rsidRDefault="00B01EBA" w:rsidP="00B01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B01EBA">
        <w:rPr>
          <w:sz w:val="28"/>
          <w:szCs w:val="28"/>
        </w:rPr>
        <w:t>Simple</w:t>
      </w:r>
      <w:proofErr w:type="spellEnd"/>
      <w:r w:rsidRPr="00B01EBA">
        <w:rPr>
          <w:sz w:val="28"/>
          <w:szCs w:val="28"/>
        </w:rPr>
        <w:t xml:space="preserve"> Network </w:t>
      </w:r>
      <w:proofErr w:type="spellStart"/>
      <w:r w:rsidRPr="00B01EBA">
        <w:rPr>
          <w:sz w:val="28"/>
          <w:szCs w:val="28"/>
        </w:rPr>
        <w:t>Management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(SNMP) (Простой протокол сетевого управления) позволяет администраторам сети непрерывно следить за активностью сети. Протокол SNMP был разработан в 1980-х годах для того, чтобы снабдить стек TCP/IP механизмом, альтернативным стандарту OSI на управление сетями – протоколу </w:t>
      </w:r>
      <w:proofErr w:type="spellStart"/>
      <w:r w:rsidRPr="00B01EBA">
        <w:rPr>
          <w:sz w:val="28"/>
          <w:szCs w:val="28"/>
        </w:rPr>
        <w:t>Common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Management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Interface</w:t>
      </w:r>
      <w:proofErr w:type="spellEnd"/>
      <w:r w:rsidRPr="00B01EBA">
        <w:rPr>
          <w:sz w:val="28"/>
          <w:szCs w:val="28"/>
        </w:rPr>
        <w:t xml:space="preserve"> </w:t>
      </w:r>
      <w:proofErr w:type="spellStart"/>
      <w:r w:rsidRPr="00B01EBA">
        <w:rPr>
          <w:sz w:val="28"/>
          <w:szCs w:val="28"/>
        </w:rPr>
        <w:t>Protocol</w:t>
      </w:r>
      <w:proofErr w:type="spellEnd"/>
      <w:r w:rsidRPr="00B01EBA">
        <w:rPr>
          <w:sz w:val="28"/>
          <w:szCs w:val="28"/>
        </w:rPr>
        <w:t xml:space="preserve"> (CMIP) (Протокол общей управляющей информации). Хотя протокол SNMP был создан для стека TCP/IP, он соответствует эталонной модели OSI. Большинство производителей предпочли использовать SNMP, а не CMIP, что объясняется большой популярностью протоколов TCP/IP, а также простотой SNMP. Протокол SNMP поддерживают многие сотни сетевых устройств, включая файловые серверы, карты сетевых адаптеров, маршрутизаторы, повторители, мосты, коммутаторы и концентраторы. В сравнении с этим, протокол CMIP применяется компанией IBM в некоторых сетях с маркерным кольцом, однако во многих других сетях он не встречается.</w:t>
      </w:r>
    </w:p>
    <w:p w:rsidR="00731F48" w:rsidRDefault="00731F48" w:rsidP="00B645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31F48" w:rsidRPr="00D22524" w:rsidRDefault="00731F48" w:rsidP="00731F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731F48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6AD6">
        <w:rPr>
          <w:rFonts w:ascii="Times New Roman" w:hAnsi="Times New Roman" w:cs="Times New Roman"/>
          <w:sz w:val="28"/>
          <w:szCs w:val="28"/>
        </w:rPr>
        <w:t>1.</w:t>
      </w:r>
      <w:r w:rsidRPr="00126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Дайте определение </w:t>
      </w:r>
      <w:r w:rsidRPr="00731F48">
        <w:rPr>
          <w:rFonts w:ascii="Times New Roman" w:hAnsi="Times New Roman" w:cs="Times New Roman"/>
          <w:sz w:val="28"/>
          <w:szCs w:val="28"/>
        </w:rPr>
        <w:t>TCP/IP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F48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Перечислите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1F48">
        <w:rPr>
          <w:rFonts w:ascii="Times New Roman" w:hAnsi="Times New Roman" w:cs="Times New Roman"/>
          <w:sz w:val="28"/>
          <w:szCs w:val="28"/>
        </w:rPr>
        <w:t>ротоколы прикладного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F48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Что обеспечивают </w:t>
      </w:r>
      <w:r w:rsidRPr="00731F48">
        <w:rPr>
          <w:rFonts w:ascii="Times New Roman" w:hAnsi="Times New Roman" w:cs="Times New Roman"/>
          <w:sz w:val="28"/>
          <w:szCs w:val="28"/>
        </w:rPr>
        <w:t>протокол</w:t>
      </w:r>
      <w:r w:rsidRPr="00731F48">
        <w:rPr>
          <w:rFonts w:ascii="Times New Roman" w:hAnsi="Times New Roman" w:cs="Times New Roman"/>
          <w:sz w:val="28"/>
          <w:szCs w:val="28"/>
        </w:rPr>
        <w:t>ы</w:t>
      </w:r>
      <w:r w:rsidRPr="00731F48">
        <w:rPr>
          <w:rFonts w:ascii="Times New Roman" w:hAnsi="Times New Roman" w:cs="Times New Roman"/>
          <w:sz w:val="28"/>
          <w:szCs w:val="28"/>
        </w:rPr>
        <w:t xml:space="preserve"> для передачи файлов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31F48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такое </w:t>
      </w:r>
      <w:r w:rsidR="00DD2747" w:rsidRPr="00DD2747">
        <w:rPr>
          <w:rFonts w:ascii="Times New Roman" w:hAnsi="Times New Roman" w:cs="Times New Roman"/>
          <w:sz w:val="28"/>
          <w:szCs w:val="28"/>
        </w:rPr>
        <w:t>DNS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31F48" w:rsidRPr="0089092A" w:rsidRDefault="00731F48" w:rsidP="00731F4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D2747">
        <w:rPr>
          <w:rFonts w:ascii="Times New Roman" w:hAnsi="Times New Roman" w:cs="Times New Roman"/>
          <w:sz w:val="28"/>
          <w:szCs w:val="28"/>
        </w:rPr>
        <w:t>Что такое</w:t>
      </w:r>
      <w:r w:rsidR="00DD2747">
        <w:rPr>
          <w:rFonts w:ascii="Times New Roman" w:hAnsi="Times New Roman" w:cs="Times New Roman"/>
          <w:sz w:val="28"/>
          <w:szCs w:val="28"/>
        </w:rPr>
        <w:t xml:space="preserve"> п</w:t>
      </w:r>
      <w:r w:rsidR="00DD2747" w:rsidRPr="00DD2747">
        <w:rPr>
          <w:rFonts w:ascii="Times New Roman" w:hAnsi="Times New Roman" w:cs="Times New Roman"/>
          <w:sz w:val="28"/>
          <w:szCs w:val="28"/>
        </w:rPr>
        <w:t>ротокол разрешения адресов</w:t>
      </w:r>
      <w:r w:rsidR="00DD2747">
        <w:rPr>
          <w:rFonts w:ascii="Times New Roman" w:hAnsi="Times New Roman" w:cs="Times New Roman"/>
          <w:sz w:val="28"/>
          <w:szCs w:val="28"/>
        </w:rPr>
        <w:t>?</w:t>
      </w:r>
    </w:p>
    <w:p w:rsidR="00731F48" w:rsidRDefault="00731F48" w:rsidP="00B645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B645F0" w:rsidRPr="00126AD6" w:rsidRDefault="00B645F0" w:rsidP="00B645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B645F0" w:rsidRPr="00126AD6" w:rsidRDefault="00B645F0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B645F0" w:rsidRDefault="00B645F0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2. 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почты:</w:t>
      </w:r>
    </w:p>
    <w:p w:rsidR="00B645F0" w:rsidRDefault="00DD2747" w:rsidP="00B645F0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5" w:history="1">
        <w:r w:rsidR="00B645F0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851092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092" w:rsidRPr="00B87717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1092" w:rsidRPr="00B87717" w:rsidSect="0017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2E"/>
    <w:multiLevelType w:val="hybridMultilevel"/>
    <w:tmpl w:val="BA3ADA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AB0164"/>
    <w:multiLevelType w:val="hybridMultilevel"/>
    <w:tmpl w:val="26B205DA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7B5ACB"/>
    <w:multiLevelType w:val="hybridMultilevel"/>
    <w:tmpl w:val="D81C5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01781A"/>
    <w:multiLevelType w:val="hybridMultilevel"/>
    <w:tmpl w:val="BBB2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CF3029"/>
    <w:multiLevelType w:val="hybridMultilevel"/>
    <w:tmpl w:val="BB787D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0A33A7"/>
    <w:multiLevelType w:val="hybridMultilevel"/>
    <w:tmpl w:val="83CCB8E4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8B68F8"/>
    <w:multiLevelType w:val="hybridMultilevel"/>
    <w:tmpl w:val="752EC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CD79FA"/>
    <w:multiLevelType w:val="multilevel"/>
    <w:tmpl w:val="A2C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F872D0"/>
    <w:multiLevelType w:val="hybridMultilevel"/>
    <w:tmpl w:val="E9D08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57"/>
    <w:rsid w:val="00065096"/>
    <w:rsid w:val="00096A22"/>
    <w:rsid w:val="000A21A3"/>
    <w:rsid w:val="000A6FF0"/>
    <w:rsid w:val="000D7EBB"/>
    <w:rsid w:val="00105DA3"/>
    <w:rsid w:val="00176E91"/>
    <w:rsid w:val="001901F4"/>
    <w:rsid w:val="001B5648"/>
    <w:rsid w:val="002572C7"/>
    <w:rsid w:val="0027437A"/>
    <w:rsid w:val="00305307"/>
    <w:rsid w:val="003C6BBF"/>
    <w:rsid w:val="00403DBD"/>
    <w:rsid w:val="004128E5"/>
    <w:rsid w:val="00494ECE"/>
    <w:rsid w:val="004A08D9"/>
    <w:rsid w:val="0052749B"/>
    <w:rsid w:val="00551499"/>
    <w:rsid w:val="005B1C23"/>
    <w:rsid w:val="005C2E90"/>
    <w:rsid w:val="00700CFD"/>
    <w:rsid w:val="00731F48"/>
    <w:rsid w:val="0073270F"/>
    <w:rsid w:val="00777C00"/>
    <w:rsid w:val="00812651"/>
    <w:rsid w:val="00851092"/>
    <w:rsid w:val="008620B9"/>
    <w:rsid w:val="008858B1"/>
    <w:rsid w:val="0089165B"/>
    <w:rsid w:val="009604B6"/>
    <w:rsid w:val="00A44E56"/>
    <w:rsid w:val="00A51BD6"/>
    <w:rsid w:val="00A56251"/>
    <w:rsid w:val="00AC78EC"/>
    <w:rsid w:val="00B01EBA"/>
    <w:rsid w:val="00B02967"/>
    <w:rsid w:val="00B46C91"/>
    <w:rsid w:val="00B645F0"/>
    <w:rsid w:val="00B819CA"/>
    <w:rsid w:val="00B87717"/>
    <w:rsid w:val="00BB7ADE"/>
    <w:rsid w:val="00BD477C"/>
    <w:rsid w:val="00C26257"/>
    <w:rsid w:val="00C61896"/>
    <w:rsid w:val="00C83BE5"/>
    <w:rsid w:val="00D86516"/>
    <w:rsid w:val="00DD2747"/>
    <w:rsid w:val="00E6771E"/>
    <w:rsid w:val="00EC0022"/>
    <w:rsid w:val="00EC1250"/>
    <w:rsid w:val="00ED44A7"/>
    <w:rsid w:val="00EE5968"/>
    <w:rsid w:val="00EF7B82"/>
    <w:rsid w:val="00F32CC0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91"/>
  </w:style>
  <w:style w:type="paragraph" w:styleId="1">
    <w:name w:val="heading 1"/>
    <w:basedOn w:val="a"/>
    <w:next w:val="a"/>
    <w:link w:val="10"/>
    <w:uiPriority w:val="9"/>
    <w:qFormat/>
    <w:rsid w:val="0010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83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6257"/>
    <w:rPr>
      <w:i/>
      <w:iCs/>
    </w:rPr>
  </w:style>
  <w:style w:type="paragraph" w:styleId="a5">
    <w:name w:val="List Paragraph"/>
    <w:basedOn w:val="a"/>
    <w:uiPriority w:val="34"/>
    <w:qFormat/>
    <w:rsid w:val="00C2625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2625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26257"/>
  </w:style>
  <w:style w:type="table" w:styleId="a7">
    <w:name w:val="Table Grid"/>
    <w:basedOn w:val="a1"/>
    <w:uiPriority w:val="59"/>
    <w:rsid w:val="00C26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8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3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83BE5"/>
  </w:style>
  <w:style w:type="character" w:styleId="aa">
    <w:name w:val="Strong"/>
    <w:basedOn w:val="a0"/>
    <w:uiPriority w:val="22"/>
    <w:qFormat/>
    <w:rsid w:val="00B02967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0A6FF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0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first">
    <w:name w:val="body_first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%D1%8F%D0%B7%D1%8B%D0%BA%20HTML\html_ffoot\html_ffoot\html_ffoot\primtocode22.html" TargetMode="External"/><Relationship Id="rId13" Type="http://schemas.openxmlformats.org/officeDocument/2006/relationships/hyperlink" Target="mailto:dljaekzpm0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%D1%8F%D0%B7%D1%8B%D0%BA%20HTML\html_ffoot\html_ffoot\html_ffoot\primtocode2.html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dljaekzpm06@gmail.com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ljaekzpm06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ХлебниковаГН</cp:lastModifiedBy>
  <cp:revision>9</cp:revision>
  <dcterms:created xsi:type="dcterms:W3CDTF">2020-11-27T06:58:00Z</dcterms:created>
  <dcterms:modified xsi:type="dcterms:W3CDTF">2020-11-27T08:24:00Z</dcterms:modified>
</cp:coreProperties>
</file>