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01" w:rsidRDefault="00514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ОУД.03 Математика</w:t>
      </w:r>
    </w:p>
    <w:p w:rsidR="003B6D7E" w:rsidRDefault="00514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№33.</w:t>
      </w:r>
    </w:p>
    <w:p w:rsidR="00514D01" w:rsidRDefault="00514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30.11.2020</w:t>
      </w:r>
    </w:p>
    <w:p w:rsidR="00514D01" w:rsidRDefault="00514D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</w:t>
      </w:r>
    </w:p>
    <w:p w:rsidR="00514D01" w:rsidRDefault="00514D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Последовательности. Способы задания и свойства числовых последовательностей. Понятие о пределе последовательности. Существование предела монотонной ограниченной последовательности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514D01" w:rsidRPr="00514D01" w:rsidRDefault="00514D01" w:rsidP="00514D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Теория: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Определение№1: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множество чисел, каждое из которых снабжено своим номером, называется числовой последовательностью.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этого числового множества называются членами последовательности и обозначают: первый член -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1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 -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2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- й член -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т.д. Вся последовательность обозначается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1,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2,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3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…,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 (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Числовая последовательность представляет собой не что иное, как множество нумерованных чисел, упорядоченных наподобие натурального ряда, т.е. располагаемое в порядке возрастания номеров. Последовательность может содержать как конечное, так и бесконечное число членов.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Последовательность, состоящая из конечного числа членов, называется конечной, а последовательность, состоящая из бесконечного числа членов, - бесконечной последовательностью.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бесконечную числовую последовательность вводят, используя понятие функции: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Определение №2: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Функцию у =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i/>
          <w:position w:val="-4"/>
          <w:sz w:val="24"/>
          <w:szCs w:val="24"/>
          <w:lang w:val="en-US" w:eastAsia="ru-RU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9.8pt" o:ole="">
            <v:imagedata r:id="rId6" o:title=""/>
          </v:shape>
          <o:OLEObject Type="Embed" ProgID="Equation.3" ShapeID="_x0000_i1025" DrawAspect="Content" ObjectID="_1668065496" r:id="rId7"/>
        </w:objec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называют функцией натурального аргумента или числовой последовательностью и обозначают: у =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или у</w:t>
      </w:r>
      <w:proofErr w:type="gramStart"/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proofErr w:type="gramEnd"/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3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..., у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у(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Последовательности можно задавать различными способами, например,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словесно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правило задавания последовательности описано словами, без указания формулы. Так, словесно задается последовательность простых чисел: 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2,3,5,7,11,13,17,19,23,29,...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важны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аналитический и рекуррентный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задания последовательности.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Говорят, что последовательность задана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аналитически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указана формула ее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члена.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Приведем три примера.</w:t>
      </w:r>
    </w:p>
    <w:p w:rsidR="00514D01" w:rsidRPr="00514D01" w:rsidRDefault="00514D01" w:rsidP="00514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аналитическое задание последовательности</w:t>
      </w:r>
    </w:p>
    <w:p w:rsidR="00514D01" w:rsidRPr="00514D01" w:rsidRDefault="00514D01" w:rsidP="00514D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1,4,9,16,…,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, …</w:t>
      </w:r>
    </w:p>
    <w:p w:rsidR="00514D01" w:rsidRPr="00514D01" w:rsidRDefault="00514D01" w:rsidP="00514D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Указав конкретное значение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нетрудно найти член последовательности с соответствующим номером. Если. Например,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= 9, то у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9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9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81, если</w:t>
      </w:r>
    </w:p>
    <w:p w:rsidR="00514D01" w:rsidRPr="00514D01" w:rsidRDefault="00514D01" w:rsidP="00514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= С. Здесь речь идет о последовательности С, С, С, …., С, ….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Такую последовательность называют 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постоянной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стационарной).</w:t>
      </w:r>
    </w:p>
    <w:p w:rsidR="00514D01" w:rsidRPr="00514D01" w:rsidRDefault="00514D01" w:rsidP="00514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= 2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Это аналитическое задание последовательности 2, 2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, ….,2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, …</w:t>
      </w:r>
    </w:p>
    <w:p w:rsidR="00514D01" w:rsidRPr="00514D01" w:rsidRDefault="00514D01" w:rsidP="00514D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Рекуррентный способ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последовательности состоит в том, что указывают правило, позволяющее вычислить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й член последовательности, если известны ее предыдущие члены. Например, 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арифметическая прогрессия – это числовая последовательность (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proofErr w:type="gramStart"/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 заданная рекуррентно соотношениями:</w:t>
      </w:r>
    </w:p>
    <w:p w:rsidR="00514D01" w:rsidRPr="00514D01" w:rsidRDefault="00514D01" w:rsidP="00514D0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1, 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=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proofErr w:type="gramStart"/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+1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+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заданные числа,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разность арифметической прогрессии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Геометрическая прогрессия –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числовая последовательность (</w:t>
      </w:r>
      <w:proofErr w:type="spell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)? 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Заданная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рекуррентно соотношениями:</w:t>
      </w:r>
    </w:p>
    <w:p w:rsidR="00514D01" w:rsidRPr="00514D01" w:rsidRDefault="00514D01" w:rsidP="00514D0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1,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proofErr w:type="spell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+1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заданные числа,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≠0,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≠ 0;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знаменатель геометрической </w:t>
      </w:r>
      <w:proofErr w:type="spell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прогресси</w:t>
      </w:r>
      <w:proofErr w:type="spellEnd"/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прогрессии</w:t>
      </w: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Пример: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Выписать первые пять членов последовательности, заданной рекуррентно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:у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=1; у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1; у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у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-2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у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-1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Решение.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–й член последовательности равен сумме двух предшествующих ему членов. Значит, последовательно получаем: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=1; у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1;  у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=1+1 = 2; у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1+ 2 = 3; у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=2+3 =5; и т.д.</w:t>
      </w:r>
    </w:p>
    <w:p w:rsidR="00514D01" w:rsidRPr="00514D01" w:rsidRDefault="00514D01" w:rsidP="00514D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Ограниченные последовательности.</w:t>
      </w:r>
    </w:p>
    <w:p w:rsidR="00514D01" w:rsidRPr="00514D01" w:rsidRDefault="00514D01" w:rsidP="00514D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(х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называется ограниченной, если существуют такие два числа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М, что для всех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i/>
          <w:position w:val="-4"/>
          <w:sz w:val="24"/>
          <w:szCs w:val="24"/>
          <w:lang w:val="en-US" w:eastAsia="ru-RU"/>
        </w:rPr>
        <w:object w:dxaOrig="200" w:dyaOrig="200">
          <v:shape id="_x0000_i1026" type="#_x0000_t75" style="width:9.8pt;height:9.8pt" o:ole="">
            <v:imagedata r:id="rId6" o:title=""/>
          </v:shape>
          <o:OLEObject Type="Embed" ProgID="Equation.3" ShapeID="_x0000_i1026" DrawAspect="Content" ObjectID="_1668065497" r:id="rId8"/>
        </w:object>
      </w:r>
      <w:proofErr w:type="spell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неравенство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≤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≤М.</w:t>
      </w:r>
    </w:p>
    <w:p w:rsidR="00514D01" w:rsidRPr="00514D01" w:rsidRDefault="00514D01" w:rsidP="00514D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(х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называется ограниченной сверху, если существует такое число М, что для всех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i/>
          <w:position w:val="-4"/>
          <w:sz w:val="24"/>
          <w:szCs w:val="24"/>
          <w:lang w:val="en-US" w:eastAsia="ru-RU"/>
        </w:rPr>
        <w:object w:dxaOrig="200" w:dyaOrig="200">
          <v:shape id="_x0000_i1027" type="#_x0000_t75" style="width:9.8pt;height:9.8pt" o:ole="">
            <v:imagedata r:id="rId6" o:title=""/>
          </v:shape>
          <o:OLEObject Type="Embed" ProgID="Equation.3" ShapeID="_x0000_i1027" DrawAspect="Content" ObjectID="_1668065498" r:id="rId9"/>
        </w:object>
      </w:r>
      <w:proofErr w:type="spell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неравенство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≤М.</w:t>
      </w:r>
    </w:p>
    <w:p w:rsidR="00514D01" w:rsidRPr="00514D01" w:rsidRDefault="00514D01" w:rsidP="00514D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(х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называется ограниченной снизу, если существует такое число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для всех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i/>
          <w:position w:val="-4"/>
          <w:sz w:val="24"/>
          <w:szCs w:val="24"/>
          <w:lang w:val="en-US" w:eastAsia="ru-RU"/>
        </w:rPr>
        <w:object w:dxaOrig="200" w:dyaOrig="200">
          <v:shape id="_x0000_i1028" type="#_x0000_t75" style="width:9.8pt;height:9.8pt" o:ole="">
            <v:imagedata r:id="rId6" o:title=""/>
          </v:shape>
          <o:OLEObject Type="Embed" ProgID="Equation.3" ShapeID="_x0000_i1028" DrawAspect="Content" ObjectID="_1668065499" r:id="rId10"/>
        </w:object>
      </w:r>
      <w:proofErr w:type="spell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неравенство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≤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</w:p>
    <w:p w:rsidR="00514D01" w:rsidRPr="00514D01" w:rsidRDefault="00514D01" w:rsidP="00514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последовательность (х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заданная формулой общего члена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ограничена снизу (например, число 0) и не ограничена сверху.</w:t>
      </w:r>
    </w:p>
    <w:p w:rsidR="00514D01" w:rsidRPr="00514D01" w:rsidRDefault="00514D01" w:rsidP="00514D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Монотонные последовательности.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(х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называется возрастающей, если каждый ее член, начиная со второго, больше предыдущего, т.е. если для любого натурального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неравенство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+1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(х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называется убывающей, если каждый ее член, начиная со второго, меньше предыдущего, т.е. если для любого натурального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неравенство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+1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&lt;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(х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называется невозрастающей, если каждый ее член, начиная со второго, не более предыдущего, т.е. если для любого натурального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неравенство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+1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≤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(х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называется неубывающей, если каждый ее член, начиная со второго, не меньше предыдущего, т.е. если для любого натурального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выполняется неравенство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+1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≥ х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Возрастающие, убывающие, невозрастающие и неубывающие последовательности образуют класс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монотонных 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последовательностей.</w:t>
      </w:r>
    </w:p>
    <w:p w:rsidR="00514D01" w:rsidRPr="00514D01" w:rsidRDefault="00514D01" w:rsidP="00514D0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Предел числовой последовательности.</w:t>
      </w:r>
    </w:p>
    <w:p w:rsidR="00514D01" w:rsidRPr="00514D01" w:rsidRDefault="00514D01" w:rsidP="00514D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для числовые последовательности – (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proofErr w:type="gramStart"/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(</w:t>
      </w:r>
      <w:proofErr w:type="spell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14D01" w:rsidRPr="00514D01" w:rsidRDefault="00514D01" w:rsidP="00514D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proofErr w:type="gramStart"/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): 1, 3,5, 7, 9, … 2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1, …; 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1, </w:t>
      </w:r>
      <w:r w:rsidRPr="00514D01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1599" w:dyaOrig="1000">
          <v:shape id="_x0000_i1029" type="#_x0000_t75" style="width:80.05pt;height:50.1pt" o:ole="">
            <v:imagedata r:id="rId11" o:title=""/>
          </v:shape>
          <o:OLEObject Type="Embed" ProgID="Equation.3" ShapeID="_x0000_i1029" DrawAspect="Content" ObjectID="_1668065500" r:id="rId12"/>
        </w:objec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Изобразим члены  этих последовательностей точками 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координатной прямой. 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149860</wp:posOffset>
                </wp:positionV>
                <wp:extent cx="3657600" cy="114300"/>
                <wp:effectExtent l="22860" t="29845" r="24765" b="825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14300"/>
                          <a:chOff x="1260" y="9774"/>
                          <a:chExt cx="5760" cy="180"/>
                        </a:xfrm>
                      </wpg:grpSpPr>
                      <wps:wsp>
                        <wps:cNvPr id="15" name="Line 3"/>
                        <wps:cNvCnPr/>
                        <wps:spPr bwMode="auto">
                          <a:xfrm>
                            <a:off x="1260" y="9846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620" y="977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980" y="977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520" y="977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7"/>
                        <wps:cNvSpPr>
                          <a:spLocks noChangeArrowheads="1"/>
                        </wps:cNvSpPr>
                        <wps:spPr bwMode="auto">
                          <a:xfrm>
                            <a:off x="3060" y="977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8"/>
                        <wps:cNvSpPr>
                          <a:spLocks noChangeArrowheads="1"/>
                        </wps:cNvSpPr>
                        <wps:spPr bwMode="auto">
                          <a:xfrm>
                            <a:off x="3600" y="977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140" y="977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680" y="977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9pt;margin-top:11.8pt;width:4in;height:9pt;z-index:251659264" coordorigin="1260,9774" coordsize="57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">
                <v:line id="Line 3" o:spid="_x0000_s1027" style="position:absolute;visibility:visible;mso-wrap-style:square" from="1260,9846" to="7020,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f0XsMAAADbAAAADwAAAGRycy9kb3ducmV2LnhtbERPTWvCQBC9C/6HZYRepG7SaijRVcRS&#10;aIXWVsXzkB2TYHY2ZLea9Nd3BcHbPN7nzBatqcSZGldaVhCPIhDEmdUl5wr2u7fHFxDOI2usLJOC&#10;jhws5v3eDFNtL/xD563PRQhhl6KCwvs6ldJlBRl0I1sTB+5oG4M+wCaXusFLCDeVfIqiRBosOTQU&#10;WNOqoOy0/TUK1vT3mnwMN5849vH3oXsexl35pdTDoF1OQXhq/V18c7/rMH8C11/CAXL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n9F7DAAAA2wAAAA8AAAAAAAAAAAAA&#10;AAAAoQIAAGRycy9kb3ducmV2LnhtbFBLBQYAAAAABAAEAPkAAACRAwAAAAA=&#10;" strokeweight="2.25pt">
                  <v:stroke endarrow="block"/>
                </v:line>
                <v:oval id="Oval 4" o:spid="_x0000_s1028" style="position:absolute;left:1620;top:97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P+r8A&#10;AADbAAAADwAAAGRycy9kb3ducmV2LnhtbERPTYvCMBC9C/6HMAt7EU0VLFKNshQUr1s97HG2Gdti&#10;MylJtO2/3ywI3ubxPmd3GEwrnuR8Y1nBcpGAIC6tbrhScL0c5xsQPiBrbC2TgpE8HPbTyQ4zbXv+&#10;pmcRKhFD2GeooA6hy6T0ZU0G/cJ2xJG7WWcwROgqqR32Mdy0cpUkqTTYcGyosaO8pvJePIwCN+vG&#10;fDznx+Uvn4p1v9E/6VUr9fkxfG1BBBrCW/xyn3Wcn8L/L/EAu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Mc/6vwAAANsAAAAPAAAAAAAAAAAAAAAAAJgCAABkcnMvZG93bnJl&#10;di54bWxQSwUGAAAAAAQABAD1AAAAhAMAAAAA&#10;" fillcolor="black"/>
                <v:oval id="Oval 5" o:spid="_x0000_s1029" style="position:absolute;left:1980;top:97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qYb8A&#10;AADbAAAADwAAAGRycy9kb3ducmV2LnhtbERPTYvCMBC9C/6HMIIX0dSFdaU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fWphvwAAANsAAAAPAAAAAAAAAAAAAAAAAJgCAABkcnMvZG93bnJl&#10;di54bWxQSwUGAAAAAAQABAD1AAAAhAMAAAAA&#10;" fillcolor="black"/>
                <v:oval id="Oval 6" o:spid="_x0000_s1030" style="position:absolute;left:2520;top:97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+E8MA&#10;AADb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r7Ayi8yg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L+E8MAAADbAAAADwAAAAAAAAAAAAAAAACYAgAAZHJzL2Rv&#10;d25yZXYueG1sUEsFBgAAAAAEAAQA9QAAAIgDAAAAAA==&#10;" fillcolor="black"/>
                <v:oval id="Oval 7" o:spid="_x0000_s1031" style="position:absolute;left:3060;top:97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5biL8A&#10;AADbAAAADwAAAGRycy9kb3ducmV2LnhtbERPTYvCMBC9C/6HMIIX0dSFFbc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rluIvwAAANsAAAAPAAAAAAAAAAAAAAAAAJgCAABkcnMvZG93bnJl&#10;di54bWxQSwUGAAAAAAQABAD1AAAAhAMAAAAA&#10;" fillcolor="black"/>
                <v:oval id="Oval 8" o:spid="_x0000_s1032" style="position:absolute;left:3600;top:97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4qL4A&#10;AADbAAAADwAAAGRycy9kb3ducmV2LnhtbERPTYvCMBC9C/6HMMJeRFMFRapRpODi1ephj7PN2Bab&#10;SUmibf+9OQgeH+97d+hNI17kfG1ZwWKegCAurK65VHC7nmYbED4ga2wsk4KBPBz249EOU207vtAr&#10;D6WIIexTVFCF0KZS+qIig35uW+LI3a0zGCJ0pdQOuxhuGrlMkrU0WHNsqLClrKLikT+NAjdth2w4&#10;Z6fFP//mq26j/9Y3rdTPpD9uQQTqw1f8cZ+1gmVcH7/EHyD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4OKi+AAAA2wAAAA8AAAAAAAAAAAAAAAAAmAIAAGRycy9kb3ducmV2&#10;LnhtbFBLBQYAAAAABAAEAPUAAACDAwAAAAA=&#10;" fillcolor="black"/>
                <v:oval id="Oval 9" o:spid="_x0000_s1033" style="position:absolute;left:4140;top:97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SdM8EA&#10;AADbAAAADwAAAGRycy9kb3ducmV2LnhtbESPQYvCMBSE74L/ITxhL7KmFRTpGmUpKF6tHjy+bd62&#10;ZZuXkkTb/vuNIHgcZuYbZrsfTCse5HxjWUG6SEAQl1Y3XCm4Xg6fGxA+IGtsLZOCkTzsd9PJFjNt&#10;ez7TowiViBD2GSqoQ+gyKX1Zk0G/sB1x9H6tMxiidJXUDvsIN61cJslaGmw4LtTYUV5T+VfcjQI3&#10;78Z8POWH9IePxarf6Nv6qpX6mA3fXyACDeEdfrVPWsEyhe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0nTPBAAAA2wAAAA8AAAAAAAAAAAAAAAAAmAIAAGRycy9kb3du&#10;cmV2LnhtbFBLBQYAAAAABAAEAPUAAACGAwAAAAA=&#10;" fillcolor="black"/>
                <v:oval id="Oval 10" o:spid="_x0000_s1034" style="position:absolute;left:4680;top:977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DRMEA&#10;AADbAAAADwAAAGRycy9kb3ducmV2LnhtbESPQYvCMBSE7wv+h/AEL4umFlakGkUKitftevD4bJ5t&#10;sXkpSbTtvzcLC3scZuYbZrsfTCte5HxjWcFykYAgLq1uuFJw+TnO1yB8QNbYWiYFI3nY7yYfW8y0&#10;7fmbXkWoRISwz1BBHUKXSenLmgz6he2Io3e3zmCI0lVSO+wj3LQyTZKVNNhwXKixo7ym8lE8jQL3&#10;2Y35eM6Pyxufiq9+ra+ri1ZqNh0OGxCBhvAf/muftYI0hd8v8QfI3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mA0TBAAAA2wAAAA8AAAAAAAAAAAAAAAAAmAIAAGRycy9kb3du&#10;cmV2LnhtbFBLBQYAAAAABAAEAPUAAACGAwAAAAA=&#10;" fillcolor="black"/>
              </v:group>
            </w:pict>
          </mc:Fallback>
        </mc:AlternateConten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   1      3     5      7      9     11                            у  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29845</wp:posOffset>
                </wp:positionV>
                <wp:extent cx="3657600" cy="114300"/>
                <wp:effectExtent l="22860" t="26035" r="24765" b="1206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14300"/>
                          <a:chOff x="1260" y="10854"/>
                          <a:chExt cx="5760" cy="180"/>
                        </a:xfrm>
                      </wpg:grpSpPr>
                      <wps:wsp>
                        <wps:cNvPr id="6" name="Line 12"/>
                        <wps:cNvCnPr/>
                        <wps:spPr bwMode="auto">
                          <a:xfrm>
                            <a:off x="1260" y="10926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620" y="1085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6300" y="1085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2520" y="1085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3060" y="1085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780" y="1085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2028" y="1085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4680" y="1085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9pt;margin-top:2.35pt;width:4in;height:9pt;z-index:251660288" coordorigin="1260,10854" coordsize="57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">
                <v:line id="Line 12" o:spid="_x0000_s1027" style="position:absolute;visibility:visible;mso-wrap-style:square" from="1260,10926" to="7020,10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b9HMUAAADaAAAADwAAAGRycy9kb3ducmV2LnhtbESP3WrCQBSE7wXfYTlCb0Q3qRIkdZXS&#10;UqgF/9LS60P2mASzZ0N2q0mfvlsQvBxm5htmue5MLS7UusqygngagSDOra64UPD1+TZZgHAeWWNt&#10;mRT05GC9Gg6WmGp75SNdMl+IAGGXooLS+yaV0uUlGXRT2xAH72Rbgz7ItpC6xWuAm1o+RlEiDVYc&#10;Fkps6KWk/Jz9GAUf9PuabMb7Lc59fPjuZ+O4r3ZKPYy65ycQnjp/D9/a71pBAv9Xwg2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+b9HMUAAADaAAAADwAAAAAAAAAA&#10;AAAAAAChAgAAZHJzL2Rvd25yZXYueG1sUEsFBgAAAAAEAAQA+QAAAJMDAAAAAA==&#10;" strokeweight="2.25pt">
                  <v:stroke endarrow="block"/>
                </v:line>
                <v:oval id="Oval 13" o:spid="_x0000_s1028" style="position:absolute;left:1620;top:1085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zo9MEA&#10;AADaAAAADwAAAGRycy9kb3ducmV2LnhtbESPQYvCMBSE74L/ITzBi2jqwrpS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M6PTBAAAA2gAAAA8AAAAAAAAAAAAAAAAAmAIAAGRycy9kb3du&#10;cmV2LnhtbFBLBQYAAAAABAAEAPUAAACGAwAAAAA=&#10;" fillcolor="black"/>
                <v:oval id="Oval 14" o:spid="_x0000_s1029" style="position:absolute;left:6300;top:1085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<v:oval id="Oval 15" o:spid="_x0000_s1030" style="position:absolute;left:2520;top:1085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ZHcEA&#10;AADaAAAADwAAAGRycy9kb3ducmV2LnhtbESPQYvCMBSE74L/ITzBi2jqwopbjSIFF69bPXh82zzb&#10;YvNSkmjbf28WFjwOM/MNs933phFPcr62rGC5SEAQF1bXXCq4nI/zNQgfkDU2lknBQB72u/Foi6m2&#10;Hf/QMw+liBD2KSqoQmhTKX1RkUG/sC1x9G7WGQxRulJqh12Em0Z+JMlKGqw5LlTYUlZRcc8fRoGb&#10;tUM2nLLj8pe/889ura+ri1ZqOukPGxCB+vAO/7dPWsEX/F2JN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f2R3BAAAA2gAAAA8AAAAAAAAAAAAAAAAAmAIAAGRycy9kb3du&#10;cmV2LnhtbFBLBQYAAAAABAAEAPUAAACGAwAAAAA=&#10;" fillcolor="black"/>
                <v:oval id="Oval 16" o:spid="_x0000_s1031" style="position:absolute;left:3060;top:1085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TyFcMA&#10;AADbAAAADwAAAGRycy9kb3ducmV2LnhtbESPQWvDMAyF74P9B6PBLmNxOmgpWZ0yAh29Nu2hRy3W&#10;krBYDrbXJP++Ogx2k3hP733a7Wc3qBuF2Hs2sMpyUMSNtz23Bi7nw+sWVEzIFgfPZGChCPvy8WGH&#10;hfUTn+hWp1ZJCMcCDXQpjYXWsenIYcz8SCzatw8Ok6yh1TbgJOFu0G95vtEOe5aGDkeqOmp+6l9n&#10;ILyMS7Ucq8Pqiz/r9bS1183FGvP8NH+8g0o0p3/z3/XRCr7Qyy8yg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TyFcMAAADbAAAADwAAAAAAAAAAAAAAAACYAgAAZHJzL2Rv&#10;d25yZXYueG1sUEsFBgAAAAAEAAQA9QAAAIgDAAAAAA==&#10;" fillcolor="black"/>
                <v:oval id="Oval 17" o:spid="_x0000_s1032" style="position:absolute;left:3780;top:1085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Xjr8A&#10;AADb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4W/X+IB8vA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2FeOvwAAANsAAAAPAAAAAAAAAAAAAAAAAJgCAABkcnMvZG93bnJl&#10;di54bWxQSwUGAAAAAAQABAD1AAAAhAMAAAAA&#10;" fillcolor="black"/>
                <v:oval id="Oval 18" o:spid="_x0000_s1033" style="position:absolute;left:2028;top:1085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J+b8A&#10;AADbAAAADwAAAGRycy9kb3ducmV2LnhtbERPTYvCMBC9C/sfwix4EU0VlNI1ylJQvG714HFsZtuy&#10;zaQk0bb/3iwI3ubxPme7H0wrHuR8Y1nBcpGAIC6tbrhScDkf5ikIH5A1tpZJwUge9ruPyRYzbXv+&#10;oUcRKhFD2GeooA6hy6T0ZU0G/cJ2xJH7tc5giNBVUjvsY7hp5SpJNtJgw7Ghxo7ymsq/4m4UuFk3&#10;5uMpPyxvfCzWfaqvm4tWavo5fH+BCDSEt/jlPuk4fwX/v8QD5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Csn5vwAAANsAAAAPAAAAAAAAAAAAAAAAAJgCAABkcnMvZG93bnJl&#10;di54bWxQSwUGAAAAAAQABAD1AAAAhAMAAAAA&#10;" fillcolor="black"/>
                <v:oval id="Oval 19" o:spid="_x0000_s1034" style="position:absolute;left:4680;top:1085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ZsYr8A&#10;AADbAAAADwAAAGRycy9kb3ducmV2LnhtbERPTYvCMBC9C/sfwgheRFNdVqRrlKWgeN2uB49jM9sW&#10;m0lJom3/vREEb/N4n7PZ9aYRd3K+tqxgMU9AEBdW11wqOP3tZ2sQPiBrbCyTgoE87LYfow2m2nb8&#10;S/c8lCKGsE9RQRVCm0rpi4oM+rltiSP3b53BEKErpXbYxXDTyGWSrKTBmmNDhS1lFRXX/GYUuGk7&#10;ZMMx2y8ufMi/urU+r05aqcm4//kGEagPb/HLfdRx/ic8f4kH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RmxivwAAANsAAAAPAAAAAAAAAAAAAAAAAJgCAABkcnMvZG93bnJl&#10;di54bWxQSwUGAAAAAAQABAD1AAAAhAMAAAAA&#10;" fillcolor="black"/>
              </v:group>
            </w:pict>
          </mc:Fallback>
        </mc:AlternateConten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0             0,25                 0,5                               1    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Замечаем, что члены последовательности (</w:t>
      </w:r>
      <w:proofErr w:type="spellStart"/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 бы «сгущаются» около точки 0 – говорят последовательность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сходятся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 последовательности (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такой точки сгущения нет – и говорят, что последовательность 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расходится.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Математики не используют термин точка сгущения, а они говорят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предел последовательности.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Определение: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Число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называется пределом  последовательности (у</w:t>
      </w:r>
      <w:proofErr w:type="gramStart"/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если в любой заранее выбранной окрестности  точки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содержится все члены последовательности, начиная с некоторого номера.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Пишут так: у</w:t>
      </w:r>
      <w:proofErr w:type="gramStart"/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→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Pr="00514D0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79" w:dyaOrig="500">
          <v:shape id="_x0000_i1030" type="#_x0000_t75" style="width:59.35pt;height:24.75pt" o:ole="">
            <v:imagedata r:id="rId13" o:title=""/>
          </v:shape>
          <o:OLEObject Type="Embed" ProgID="Equation.3" ShapeID="_x0000_i1030" DrawAspect="Content" ObjectID="_1668065501" r:id="rId14"/>
        </w:objec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 так: предел последовательности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 стремлении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бесконечности равен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практике используется еще одно истолкование равенства </w:t>
      </w:r>
      <w:r w:rsidRPr="00514D0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79" w:dyaOrig="500">
          <v:shape id="_x0000_i1031" type="#_x0000_t75" style="width:59.35pt;height:24.75pt" o:ole="">
            <v:imagedata r:id="rId13" o:title=""/>
          </v:shape>
          <o:OLEObject Type="Embed" ProgID="Equation.3" ShapeID="_x0000_i1031" DrawAspect="Content" ObjectID="_1668065502" r:id="rId15"/>
        </w:objec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связанное с приближенными вычислениями: если последовательность </w:t>
      </w:r>
      <w:r w:rsidRPr="00514D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proofErr w:type="gramStart"/>
      <w:r w:rsidRPr="00514D01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сходится к числу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выполняется приближенное равенство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)≈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причем это приближенное равенство тем точнее, чем больше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Необходимое условие сходимости произвольной числовой последовательности: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последовательность сходилась, необходимо, чтобы она была ограниченной.</w:t>
      </w:r>
    </w:p>
    <w:p w:rsidR="00514D01" w:rsidRPr="00514D01" w:rsidRDefault="00514D01" w:rsidP="00514D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Достаточное условие сходимости последовательности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последовательность монотонна и ограничена, то она сходится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еорема </w:t>
      </w:r>
      <w:proofErr w:type="spell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К.Вейерштрасса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14D01" w:rsidRPr="00514D01" w:rsidRDefault="00514D01" w:rsidP="00514D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Свойства сходящихся последовательностей</w:t>
      </w:r>
    </w:p>
    <w:p w:rsidR="00514D01" w:rsidRPr="00514D01" w:rsidRDefault="00514D01" w:rsidP="00514D0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последовательность сходится, то только к одному пределу.</w:t>
      </w:r>
    </w:p>
    <w:p w:rsidR="00514D01" w:rsidRPr="00514D01" w:rsidRDefault="00514D01" w:rsidP="00514D0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последовательность сходится, то она ограничена.</w:t>
      </w:r>
    </w:p>
    <w:p w:rsidR="00514D01" w:rsidRPr="00514D01" w:rsidRDefault="00514D01" w:rsidP="00514D0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последовательность монотонна и ограничена, то она сходится.</w:t>
      </w:r>
    </w:p>
    <w:p w:rsidR="00514D01" w:rsidRPr="00514D01" w:rsidRDefault="00514D01" w:rsidP="00514D01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Если </w:t>
      </w:r>
      <w:r w:rsidRPr="00514D01">
        <w:rPr>
          <w:rFonts w:ascii="Times New Roman" w:eastAsia="Times New Roman" w:hAnsi="Times New Roman" w:cs="Times New Roman"/>
          <w:b/>
          <w:i/>
          <w:position w:val="-14"/>
          <w:sz w:val="24"/>
          <w:szCs w:val="24"/>
          <w:lang w:eastAsia="ru-RU"/>
        </w:rPr>
        <w:object w:dxaOrig="580" w:dyaOrig="400">
          <v:shape id="_x0000_i1032" type="#_x0000_t75" style="width:29.4pt;height:20.15pt" o:ole="">
            <v:imagedata r:id="rId16" o:title=""/>
          </v:shape>
          <o:OLEObject Type="Embed" ProgID="Equation.3" ShapeID="_x0000_i1032" DrawAspect="Content" ObjectID="_1668065503" r:id="rId17"/>
        </w:objec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то последовательность у</w:t>
      </w:r>
      <w:proofErr w:type="gramStart"/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= </w:t>
      </w:r>
      <w:proofErr w:type="spellStart"/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q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en-US" w:eastAsia="ru-RU"/>
        </w:rPr>
        <w:t>n</w:t>
      </w:r>
      <w:proofErr w:type="spellEnd"/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расходится.</w:t>
      </w:r>
    </w:p>
    <w:p w:rsidR="00514D01" w:rsidRPr="00514D01" w:rsidRDefault="00514D01" w:rsidP="00514D01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Теоремы о пределах последовательностей.</w:t>
      </w:r>
    </w:p>
    <w:p w:rsidR="00514D01" w:rsidRPr="00514D01" w:rsidRDefault="00514D01" w:rsidP="00514D01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D01" w:rsidRPr="00514D01" w:rsidRDefault="00514D01" w:rsidP="00514D0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14D0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00" w:dyaOrig="640">
          <v:shape id="_x0000_i1033" type="#_x0000_t75" style="width:54.7pt;height:32.25pt" o:ole="">
            <v:imagedata r:id="rId18" o:title=""/>
          </v:shape>
          <o:OLEObject Type="Embed" ProgID="Equation.3" ShapeID="_x0000_i1033" DrawAspect="Content" ObjectID="_1668065504" r:id="rId19"/>
        </w:object>
      </w:r>
    </w:p>
    <w:p w:rsidR="00514D01" w:rsidRPr="00514D01" w:rsidRDefault="00514D01" w:rsidP="00514D0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514D01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1859" w:dyaOrig="460">
          <v:shape id="_x0000_i1034" type="#_x0000_t75" style="width:93.3pt;height:23.05pt" o:ole="">
            <v:imagedata r:id="rId20" o:title=""/>
          </v:shape>
          <o:OLEObject Type="Embed" ProgID="Equation.3" ShapeID="_x0000_i1034" DrawAspect="Content" ObjectID="_1668065505" r:id="rId21"/>
        </w:object>
      </w:r>
    </w:p>
    <w:p w:rsidR="00514D01" w:rsidRPr="00514D01" w:rsidRDefault="00514D01" w:rsidP="00514D0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514D0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2199" w:dyaOrig="500">
          <v:shape id="_x0000_i1035" type="#_x0000_t75" style="width:110pt;height:24.75pt" o:ole="">
            <v:imagedata r:id="rId22" o:title=""/>
          </v:shape>
          <o:OLEObject Type="Embed" ProgID="Equation.3" ShapeID="_x0000_i1035" DrawAspect="Content" ObjectID="_1668065506" r:id="rId23"/>
        </w:objec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</w:t>
      </w:r>
    </w:p>
    <w:p w:rsidR="00514D01" w:rsidRPr="00514D01" w:rsidRDefault="00514D01" w:rsidP="00514D0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любого натурального показателя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любого коэффициента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справедливо соотношение: </w:t>
      </w:r>
      <w:r w:rsidRPr="00514D0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239" w:dyaOrig="640">
          <v:shape id="_x0000_i1036" type="#_x0000_t75" style="width:62.2pt;height:32.25pt" o:ole="">
            <v:imagedata r:id="rId24" o:title=""/>
          </v:shape>
          <o:OLEObject Type="Embed" ProgID="Equation.3" ShapeID="_x0000_i1036" DrawAspect="Content" ObjectID="_1668065507" r:id="rId25"/>
        </w:object>
      </w:r>
    </w:p>
    <w:p w:rsidR="00514D01" w:rsidRPr="00514D01" w:rsidRDefault="00514D01" w:rsidP="00514D0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 суммы равен сумме пределов: </w:t>
      </w:r>
      <w:r w:rsidRPr="00514D0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2119" w:dyaOrig="500">
          <v:shape id="_x0000_i1037" type="#_x0000_t75" style="width:106pt;height:24.75pt" o:ole="">
            <v:imagedata r:id="rId26" o:title=""/>
          </v:shape>
          <o:OLEObject Type="Embed" ProgID="Equation.3" ShapeID="_x0000_i1037" DrawAspect="Content" ObjectID="_1668065508" r:id="rId27"/>
        </w:object>
      </w:r>
    </w:p>
    <w:p w:rsidR="00514D01" w:rsidRPr="00514D01" w:rsidRDefault="00514D01" w:rsidP="00514D0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 произведения равен произведению пределов: </w:t>
      </w:r>
      <w:r w:rsidRPr="00514D0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719" w:dyaOrig="500">
          <v:shape id="_x0000_i1038" type="#_x0000_t75" style="width:86.4pt;height:24.75pt" o:ole="">
            <v:imagedata r:id="rId28" o:title=""/>
          </v:shape>
          <o:OLEObject Type="Embed" ProgID="Equation.3" ShapeID="_x0000_i1038" DrawAspect="Content" ObjectID="_1668065509" r:id="rId29"/>
        </w:object>
      </w:r>
    </w:p>
    <w:p w:rsidR="00514D01" w:rsidRPr="00514D01" w:rsidRDefault="00514D01" w:rsidP="00514D0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 частного равен частному пределов: </w:t>
      </w:r>
      <w:r w:rsidRPr="00514D0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959" w:dyaOrig="500">
          <v:shape id="_x0000_i1039" type="#_x0000_t75" style="width:98.5pt;height:24.75pt" o:ole="">
            <v:imagedata r:id="rId30" o:title=""/>
          </v:shape>
          <o:OLEObject Type="Embed" ProgID="Equation.3" ShapeID="_x0000_i1039" DrawAspect="Content" ObjectID="_1668065510" r:id="rId31"/>
        </w:objec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с≠0.</w:t>
      </w:r>
    </w:p>
    <w:p w:rsidR="00514D01" w:rsidRPr="00514D01" w:rsidRDefault="00514D01" w:rsidP="00514D0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Постоянный множитель можно выносить за знак предела: </w:t>
      </w:r>
      <w:r w:rsidRPr="00514D0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539" w:dyaOrig="500">
          <v:shape id="_x0000_i1040" type="#_x0000_t75" style="width:77.2pt;height:24.75pt" o:ole="">
            <v:imagedata r:id="rId32" o:title=""/>
          </v:shape>
          <o:OLEObject Type="Embed" ProgID="Equation.3" ShapeID="_x0000_i1040" DrawAspect="Content" ObjectID="_1668065511" r:id="rId33"/>
        </w:object>
      </w:r>
    </w:p>
    <w:p w:rsidR="00514D01" w:rsidRPr="00514D01" w:rsidRDefault="00514D01" w:rsidP="00514D01">
      <w:pPr>
        <w:spacing w:after="0" w:line="240" w:lineRule="auto"/>
        <w:ind w:left="117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Нахождение пределов последовательности:</w:t>
      </w:r>
    </w:p>
    <w:p w:rsidR="00514D01" w:rsidRPr="00514D01" w:rsidRDefault="00514D01" w:rsidP="00514D01">
      <w:pPr>
        <w:spacing w:after="0" w:line="240" w:lineRule="auto"/>
        <w:ind w:left="117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Найти предел последовательности:</w:t>
      </w:r>
    </w:p>
    <w:p w:rsidR="00514D01" w:rsidRPr="00514D01" w:rsidRDefault="00514D01" w:rsidP="00514D01">
      <w:pPr>
        <w:spacing w:after="0" w:line="240" w:lineRule="auto"/>
        <w:ind w:left="117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х</w:t>
      </w:r>
      <w:proofErr w:type="gramStart"/>
      <w:r w:rsidRPr="00514D0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proofErr w:type="gramEnd"/>
      <w:r w:rsidRPr="0051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</w:t>
      </w:r>
      <w:r w:rsidRPr="00514D01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eastAsia="ru-RU"/>
        </w:rPr>
        <w:object w:dxaOrig="340" w:dyaOrig="619">
          <v:shape id="_x0000_i1041" type="#_x0000_t75" style="width:17.3pt;height:30.55pt" o:ole="">
            <v:imagedata r:id="rId34" o:title=""/>
          </v:shape>
          <o:OLEObject Type="Embed" ProgID="Equation.3" ShapeID="_x0000_i1041" DrawAspect="Content" ObjectID="_1668065512" r:id="rId35"/>
        </w:object>
      </w:r>
      <w:r w:rsidRPr="0051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б) х</w:t>
      </w:r>
      <w:r w:rsidRPr="00514D01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</w:t>
      </w:r>
      <w:r w:rsidRPr="00514D01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eastAsia="ru-RU"/>
        </w:rPr>
        <w:object w:dxaOrig="1159" w:dyaOrig="620">
          <v:shape id="_x0000_i1042" type="#_x0000_t75" style="width:57.6pt;height:30.55pt" o:ole="">
            <v:imagedata r:id="rId36" o:title=""/>
          </v:shape>
          <o:OLEObject Type="Embed" ProgID="Equation.3" ShapeID="_x0000_i1042" DrawAspect="Content" ObjectID="_1668065513" r:id="rId37"/>
        </w:object>
      </w:r>
      <w:r w:rsidRPr="0051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в)</w:t>
      </w:r>
      <w:r w:rsidRPr="00514D01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eastAsia="ru-RU"/>
        </w:rPr>
        <w:object w:dxaOrig="1160" w:dyaOrig="660">
          <v:shape id="_x0000_i1043" type="#_x0000_t75" style="width:57.6pt;height:32.85pt" o:ole="">
            <v:imagedata r:id="rId38" o:title=""/>
          </v:shape>
          <o:OLEObject Type="Embed" ProgID="Equation.3" ShapeID="_x0000_i1043" DrawAspect="Content" ObjectID="_1668065514" r:id="rId39"/>
        </w:object>
      </w:r>
      <w:r w:rsidRPr="0051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bCs/>
          <w:position w:val="-10"/>
          <w:sz w:val="24"/>
          <w:szCs w:val="24"/>
          <w:lang w:eastAsia="ru-RU"/>
        </w:rPr>
        <w:object w:dxaOrig="180" w:dyaOrig="340">
          <v:shape id="_x0000_i1044" type="#_x0000_t75" style="width:9.2pt;height:17.3pt" o:ole="">
            <v:imagedata r:id="rId40" o:title=""/>
          </v:shape>
          <o:OLEObject Type="Embed" ProgID="Equation.3" ShapeID="_x0000_i1044" DrawAspect="Content" ObjectID="_1668065515" r:id="rId41"/>
        </w:object>
      </w:r>
    </w:p>
    <w:p w:rsidR="00514D01" w:rsidRPr="00514D01" w:rsidRDefault="00514D01" w:rsidP="00514D01">
      <w:pPr>
        <w:spacing w:after="0" w:line="240" w:lineRule="auto"/>
        <w:ind w:left="117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Решение: а) применив правило «предел произведения», получим:</w:t>
      </w:r>
    </w:p>
    <w:p w:rsidR="00514D01" w:rsidRPr="00514D01" w:rsidRDefault="00514D01" w:rsidP="00514D01">
      <w:pPr>
        <w:spacing w:after="0" w:line="240" w:lineRule="auto"/>
        <w:ind w:left="1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4280" w:dyaOrig="620">
          <v:shape id="_x0000_i1045" type="#_x0000_t75" style="width:213.7pt;height:30.55pt" o:ole="">
            <v:imagedata r:id="rId42" o:title=""/>
          </v:shape>
          <o:OLEObject Type="Embed" ProgID="Equation.3" ShapeID="_x0000_i1045" DrawAspect="Content" ObjectID="_1668065516" r:id="rId43"/>
        </w:object>
      </w:r>
    </w:p>
    <w:p w:rsidR="00514D01" w:rsidRPr="00514D01" w:rsidRDefault="00514D01" w:rsidP="00514D01">
      <w:pPr>
        <w:spacing w:after="0" w:line="240" w:lineRule="auto"/>
        <w:ind w:left="1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применим правило «предел суммы» и получим:</w:t>
      </w:r>
    </w:p>
    <w:p w:rsidR="00514D01" w:rsidRPr="00514D01" w:rsidRDefault="00514D01" w:rsidP="00514D01">
      <w:pPr>
        <w:spacing w:after="0" w:line="240" w:lineRule="auto"/>
        <w:ind w:left="1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5340" w:dyaOrig="620">
          <v:shape id="_x0000_i1046" type="#_x0000_t75" style="width:267.25pt;height:30.55pt" o:ole="">
            <v:imagedata r:id="rId44" o:title=""/>
          </v:shape>
          <o:OLEObject Type="Embed" ProgID="Equation.3" ShapeID="_x0000_i1046" DrawAspect="Content" ObjectID="_1668065517" r:id="rId45"/>
        </w:object>
      </w:r>
    </w:p>
    <w:p w:rsidR="00514D01" w:rsidRPr="00514D01" w:rsidRDefault="00514D01" w:rsidP="00514D01">
      <w:pPr>
        <w:spacing w:after="0" w:line="240" w:lineRule="auto"/>
        <w:ind w:left="1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подобных случаях применяют искусственный прием: делят числитель и знаменатель дроби </w:t>
      </w:r>
      <w:proofErr w:type="spell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наивысшую из имеющихся степень переменной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примере разделим числитель и знаменатель дроби </w:t>
      </w:r>
      <w:proofErr w:type="spellStart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</w:t>
      </w:r>
      <w:proofErr w:type="spellEnd"/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514D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14D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Имеем: </w:t>
      </w:r>
      <w:r w:rsidRPr="00514D01">
        <w:rPr>
          <w:rFonts w:ascii="Times New Roman" w:eastAsia="Times New Roman" w:hAnsi="Times New Roman" w:cs="Times New Roman"/>
          <w:bCs/>
          <w:position w:val="-58"/>
          <w:sz w:val="24"/>
          <w:szCs w:val="24"/>
          <w:lang w:eastAsia="ru-RU"/>
        </w:rPr>
        <w:object w:dxaOrig="5480" w:dyaOrig="1280">
          <v:shape id="_x0000_i1047" type="#_x0000_t75" style="width:273.6pt;height:63.95pt" o:ole="">
            <v:imagedata r:id="rId46" o:title=""/>
          </v:shape>
          <o:OLEObject Type="Embed" ProgID="Equation.3" ShapeID="_x0000_i1047" DrawAspect="Content" ObjectID="_1668065518" r:id="rId47"/>
        </w:object>
      </w:r>
      <w:r w:rsidRPr="0051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(здесь мы применили правило «предел дроби»).</w:t>
      </w:r>
    </w:p>
    <w:p w:rsidR="00514D01" w:rsidRPr="00514D01" w:rsidRDefault="00514D01" w:rsidP="00514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Пределы функций. Нахождение пределов функции в точке и на бесконечности.</w:t>
      </w:r>
    </w:p>
    <w:p w:rsidR="00514D01" w:rsidRPr="00514D01" w:rsidRDefault="00514D01" w:rsidP="00514D01">
      <w:pPr>
        <w:shd w:val="clear" w:color="auto" w:fill="FFFFFF"/>
        <w:spacing w:after="0" w:line="240" w:lineRule="auto"/>
        <w:ind w:left="14" w:firstLine="509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Теория пределов  позволяет определить характер поведения 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функции у = 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) при заданном изменении аргумента. </w:t>
      </w:r>
    </w:p>
    <w:p w:rsidR="00514D01" w:rsidRPr="00514D01" w:rsidRDefault="00514D01" w:rsidP="00514D01">
      <w:pPr>
        <w:shd w:val="clear" w:color="auto" w:fill="FFFFFF"/>
        <w:spacing w:after="0" w:line="240" w:lineRule="auto"/>
        <w:ind w:left="14" w:firstLine="5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Пусть функция 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(х) определена в некоторой окрестности точки х =х</w:t>
      </w:r>
      <w:proofErr w:type="gramStart"/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vertAlign w:val="subscript"/>
          <w:lang w:eastAsia="ru-RU"/>
        </w:rPr>
        <w:t>0</w:t>
      </w:r>
      <w:proofErr w:type="gramEnd"/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 исключением, быть может, самой точки х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bscript"/>
          <w:lang w:eastAsia="ru-RU"/>
        </w:rPr>
        <w:t>0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514D01" w:rsidRPr="00514D01" w:rsidRDefault="00514D01" w:rsidP="00514D01">
      <w:pPr>
        <w:shd w:val="clear" w:color="auto" w:fill="FFFFFF"/>
        <w:spacing w:after="0" w:line="240" w:lineRule="auto"/>
        <w:ind w:left="10" w:firstLine="5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Число</w:t>
      </w:r>
      <w:proofErr w:type="gramStart"/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</w:t>
      </w:r>
      <w:proofErr w:type="gramEnd"/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называется пределом функции 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(х) 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 точке х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bscript"/>
          <w:lang w:eastAsia="ru-RU"/>
        </w:rPr>
        <w:t>0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если для </w:t>
      </w:r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любого числа </w:t>
      </w:r>
      <w:r w:rsidRPr="00514D01"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  <w:lang w:eastAsia="ru-RU"/>
        </w:rPr>
        <w:object w:dxaOrig="200" w:dyaOrig="220">
          <v:shape id="_x0000_i1048" type="#_x0000_t75" style="width:9.8pt;height:11.5pt" o:ole="">
            <v:imagedata r:id="rId48" o:title=""/>
          </v:shape>
          <o:OLEObject Type="Embed" ProgID="Equation.3" ShapeID="_x0000_i1048" DrawAspect="Content" ObjectID="_1668065519" r:id="rId49"/>
        </w:object>
      </w:r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&gt;0 найдется такое положительное число </w:t>
      </w:r>
      <w:r w:rsidRPr="00514D01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20" w:dyaOrig="280">
          <v:shape id="_x0000_i1049" type="#_x0000_t75" style="width:11.5pt;height:14.4pt" o:ole="">
            <v:imagedata r:id="rId50" o:title=""/>
          </v:shape>
          <o:OLEObject Type="Embed" ProgID="Equation.3" ShapeID="_x0000_i1049" DrawAspect="Content" ObjectID="_1668065520" r:id="rId51"/>
        </w:object>
      </w:r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для 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любого х </w:t>
      </w:r>
      <w:r w:rsidRPr="00514D01">
        <w:rPr>
          <w:rFonts w:ascii="Times New Roman" w:eastAsia="Times New Roman" w:hAnsi="Times New Roman" w:cs="Times New Roman"/>
          <w:i/>
          <w:iCs/>
          <w:color w:val="000000"/>
          <w:spacing w:val="-3"/>
          <w:position w:val="-4"/>
          <w:sz w:val="24"/>
          <w:szCs w:val="24"/>
          <w:lang w:eastAsia="ru-RU"/>
        </w:rPr>
        <w:object w:dxaOrig="220" w:dyaOrig="220">
          <v:shape id="_x0000_i1050" type="#_x0000_t75" style="width:11.5pt;height:11.5pt" o:ole="">
            <v:imagedata r:id="rId52" o:title=""/>
          </v:shape>
          <o:OLEObject Type="Embed" ProgID="Equation.3" ShapeID="_x0000_i1050" DrawAspect="Content" ObjectID="_1668065521" r:id="rId53"/>
        </w:object>
      </w:r>
      <w:r w:rsidRPr="00514D01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vertAlign w:val="subscript"/>
          <w:lang w:eastAsia="ru-RU"/>
        </w:rPr>
        <w:t>0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удовлетворяющего неравенству | х - хо | &lt;</w:t>
      </w:r>
      <w:r w:rsidRPr="00514D01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20" w:dyaOrig="280">
          <v:shape id="_x0000_i1051" type="#_x0000_t75" style="width:11.5pt;height:14.4pt" o:ole="">
            <v:imagedata r:id="rId54" o:title=""/>
          </v:shape>
          <o:OLEObject Type="Embed" ProgID="Equation.3" ShapeID="_x0000_i1051" DrawAspect="Content" ObjectID="_1668065522" r:id="rId55"/>
        </w:objec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выполня</w:t>
      </w:r>
      <w:r w:rsidRPr="00514D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ется соотношение | </w:t>
      </w:r>
      <w:r w:rsidRPr="00514D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) - А | &lt; </w:t>
      </w:r>
      <w:r w:rsidRPr="00514D01"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  <w:lang w:eastAsia="ru-RU"/>
        </w:rPr>
        <w:object w:dxaOrig="200" w:dyaOrig="220">
          <v:shape id="_x0000_i1052" type="#_x0000_t75" style="width:9.8pt;height:11.5pt" o:ole="">
            <v:imagedata r:id="rId56" o:title=""/>
          </v:shape>
          <o:OLEObject Type="Embed" ProgID="Equation.3" ShapeID="_x0000_i1052" DrawAspect="Content" ObjectID="_1668065523" r:id="rId57"/>
        </w:object>
      </w:r>
    </w:p>
    <w:p w:rsidR="00514D01" w:rsidRPr="00514D01" w:rsidRDefault="00514D01" w:rsidP="00514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То, что функция 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 в точке х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bscript"/>
          <w:lang w:eastAsia="ru-RU"/>
        </w:rPr>
        <w:t>0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имеет предел, равный</w:t>
      </w:r>
      <w:proofErr w:type="gramStart"/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</w:t>
      </w:r>
      <w:proofErr w:type="gramEnd"/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обозна</w:t>
      </w:r>
      <w:r w:rsidRPr="00514D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чают следующим образом: </w:t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753745" cy="24892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23" t="84380" r="32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01" w:rsidRPr="00514D01" w:rsidRDefault="00514D01" w:rsidP="00514D01">
      <w:pPr>
        <w:shd w:val="clear" w:color="auto" w:fill="FFFFFF"/>
        <w:spacing w:after="0" w:line="240" w:lineRule="auto"/>
        <w:ind w:left="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lastRenderedPageBreak/>
        <w:t xml:space="preserve">Геометрически существование данного предела 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означает, что каково бы ни было </w:t>
      </w:r>
      <w:r w:rsidRPr="00514D01">
        <w:rPr>
          <w:rFonts w:ascii="Times New Roman" w:eastAsia="Times New Roman" w:hAnsi="Times New Roman" w:cs="Times New Roman"/>
          <w:color w:val="000000"/>
          <w:spacing w:val="4"/>
          <w:position w:val="-6"/>
          <w:sz w:val="24"/>
          <w:szCs w:val="24"/>
          <w:lang w:eastAsia="ru-RU"/>
        </w:rPr>
        <w:object w:dxaOrig="200" w:dyaOrig="220">
          <v:shape id="_x0000_i1053" type="#_x0000_t75" style="width:9.8pt;height:11.5pt" o:ole="">
            <v:imagedata r:id="rId48" o:title=""/>
          </v:shape>
          <o:OLEObject Type="Embed" ProgID="Equation.3" ShapeID="_x0000_i1053" DrawAspect="Content" ObjectID="_1668065524" r:id="rId59"/>
        </w:objec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&gt;0, найдется такое число </w:t>
      </w:r>
      <w:r w:rsidRPr="00514D01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20" w:dyaOrig="280">
          <v:shape id="_x0000_i1054" type="#_x0000_t75" style="width:11.5pt;height:14.4pt" o:ole="">
            <v:imagedata r:id="rId50" o:title=""/>
          </v:shape>
          <o:OLEObject Type="Embed" ProgID="Equation.3" ShapeID="_x0000_i1054" DrawAspect="Content" ObjectID="_1668065525" r:id="rId60"/>
        </w:objec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что для 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всех х, заключенных между х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bscript"/>
          <w:lang w:eastAsia="ru-RU"/>
        </w:rPr>
        <w:t>0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+ </w:t>
      </w:r>
      <w:r w:rsidRPr="00514D01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20" w:dyaOrig="280">
          <v:shape id="_x0000_i1055" type="#_x0000_t75" style="width:11.5pt;height:14.4pt" o:ole="">
            <v:imagedata r:id="rId50" o:title=""/>
          </v:shape>
          <o:OLEObject Type="Embed" ProgID="Equation.3" ShapeID="_x0000_i1055" DrawAspect="Content" ObjectID="_1668065526" r:id="rId61"/>
        </w:objec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и х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bscript"/>
          <w:lang w:eastAsia="ru-RU"/>
        </w:rPr>
        <w:t>0</w: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- </w:t>
      </w:r>
      <w:r w:rsidRPr="00514D01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20" w:dyaOrig="280">
          <v:shape id="_x0000_i1056" type="#_x0000_t75" style="width:11.5pt;height:14.4pt" o:ole="">
            <v:imagedata r:id="rId50" o:title=""/>
          </v:shape>
          <o:OLEObject Type="Embed" ProgID="Equation.3" ShapeID="_x0000_i1056" DrawAspect="Content" ObjectID="_1668065527" r:id="rId62"/>
        </w:object>
      </w:r>
      <w:r w:rsidRPr="00514D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(кроме, быть может, самой </w:t>
      </w:r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точки </w:t>
      </w:r>
      <w:proofErr w:type="spellStart"/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proofErr w:type="spellEnd"/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график функции у = </w:t>
      </w:r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лежит в полосе, ограниченной </w:t>
      </w:r>
      <w:r w:rsidRPr="00514D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прямыми у = А + </w:t>
      </w:r>
      <w:r w:rsidRPr="00514D01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20" w:dyaOrig="280">
          <v:shape id="_x0000_i1057" type="#_x0000_t75" style="width:11.5pt;height:14.4pt" o:ole="">
            <v:imagedata r:id="rId50" o:title=""/>
          </v:shape>
          <o:OLEObject Type="Embed" ProgID="Equation.3" ShapeID="_x0000_i1057" DrawAspect="Content" ObjectID="_1668065528" r:id="rId63"/>
        </w:object>
      </w:r>
      <w:r w:rsidRPr="00514D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и у = </w:t>
      </w:r>
      <w:proofErr w:type="gramStart"/>
      <w:r w:rsidRPr="00514D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А-</w:t>
      </w:r>
      <w:proofErr w:type="gramEnd"/>
      <w:r w:rsidRPr="00514D01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  <w:lang w:eastAsia="ru-RU"/>
        </w:rPr>
        <w:object w:dxaOrig="220" w:dyaOrig="280">
          <v:shape id="_x0000_i1058" type="#_x0000_t75" style="width:11.5pt;height:14.4pt" o:ole="">
            <v:imagedata r:id="rId50" o:title=""/>
          </v:shape>
          <o:OLEObject Type="Embed" ProgID="Equation.3" ShapeID="_x0000_i1058" DrawAspect="Content" ObjectID="_1668065529" r:id="rId64"/>
        </w:object>
      </w:r>
      <w:r w:rsidRPr="00514D0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(рис.1)</w:t>
      </w:r>
    </w:p>
    <w:p w:rsidR="00514D01" w:rsidRPr="00514D01" w:rsidRDefault="00514D01" w:rsidP="00514D01">
      <w:pPr>
        <w:spacing w:after="0" w:line="240" w:lineRule="auto"/>
        <w:ind w:left="216" w:right="1546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6430" cy="7315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01" w:rsidRPr="00514D01" w:rsidRDefault="00514D01" w:rsidP="00514D01">
      <w:pPr>
        <w:shd w:val="clear" w:color="auto" w:fill="FFFFFF"/>
        <w:spacing w:after="0" w:line="240" w:lineRule="auto"/>
        <w:ind w:righ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Рисунок 1</w:t>
      </w:r>
    </w:p>
    <w:p w:rsidR="00514D01" w:rsidRPr="00514D01" w:rsidRDefault="00514D01" w:rsidP="00514D01">
      <w:pPr>
        <w:spacing w:after="0" w:line="240" w:lineRule="auto"/>
        <w:ind w:left="1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Таким образом, понятие предела функции дает возможность от</w:t>
      </w:r>
      <w:r w:rsidRPr="0051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ветить на вопрос, к чему стремятся значения функции, когда значе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ния аргумента стремятся к х</w:t>
      </w:r>
      <w:proofErr w:type="gramStart"/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vertAlign w:val="subscript"/>
          <w:lang w:eastAsia="ru-RU"/>
        </w:rPr>
        <w:t>0</w:t>
      </w:r>
      <w:proofErr w:type="gramEnd"/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Число</w:t>
      </w:r>
      <w:proofErr w:type="gramStart"/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</w:t>
      </w:r>
      <w:proofErr w:type="gramEnd"/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называют пределом функции 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) при х, стремящимся 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 х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vertAlign w:val="subscript"/>
          <w:lang w:eastAsia="ru-RU"/>
        </w:rPr>
        <w:t>0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, если разность 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f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x</w:t>
      </w:r>
      <w:r w:rsidRPr="00514D0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) - А по абсолютной величине есть величина </w:t>
      </w:r>
      <w:r w:rsidRPr="00514D0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бесконечно малая.</w:t>
      </w:r>
    </w:p>
    <w:p w:rsidR="00514D01" w:rsidRPr="00514D01" w:rsidRDefault="00514D01" w:rsidP="00514D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D63F2A0" wp14:editId="7E5FEE5D">
            <wp:extent cx="3399937" cy="254568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977" cy="25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343E0837" wp14:editId="4ACDF062">
            <wp:extent cx="3416198" cy="255101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501" cy="255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приложение темы «Предел функции в точке».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D01" w:rsidRPr="00514D01" w:rsidRDefault="00514D01" w:rsidP="00514D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Вычислите: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240" w:dyaOrig="499">
          <v:shape id="_x0000_i1059" type="#_x0000_t75" style="width:62.2pt;height:24.75pt" o:ole="">
            <v:imagedata r:id="rId68" o:title=""/>
          </v:shape>
          <o:OLEObject Type="Embed" ProgID="Equation.3" ShapeID="_x0000_i1059" DrawAspect="Content" ObjectID="_1668065530" r:id="rId69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880" w:dyaOrig="540">
          <v:shape id="_x0000_i1060" type="#_x0000_t75" style="width:43.8pt;height:27.05pt" o:ole="">
            <v:imagedata r:id="rId70" o:title=""/>
          </v:shape>
          <o:OLEObject Type="Embed" ProgID="Equation.3" ShapeID="_x0000_i1060" DrawAspect="Content" ObjectID="_1668065531" r:id="rId71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80" w:dyaOrig="520">
          <v:shape id="_x0000_i1061" type="#_x0000_t75" style="width:39.15pt;height:25.9pt" o:ole="">
            <v:imagedata r:id="rId72" o:title=""/>
          </v:shape>
          <o:OLEObject Type="Embed" ProgID="Equation.3" ShapeID="_x0000_i1061" DrawAspect="Content" ObjectID="_1668065532" r:id="rId73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760" w:dyaOrig="520">
          <v:shape id="_x0000_i1062" type="#_x0000_t75" style="width:38pt;height:25.9pt" o:ole="">
            <v:imagedata r:id="rId74" o:title=""/>
          </v:shape>
          <o:OLEObject Type="Embed" ProgID="Equation.3" ShapeID="_x0000_i1062" DrawAspect="Content" ObjectID="_1668065533" r:id="rId75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д)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880" w:dyaOrig="540">
          <v:shape id="_x0000_i1063" type="#_x0000_t75" style="width:43.8pt;height:27.05pt" o:ole="">
            <v:imagedata r:id="rId76" o:title=""/>
          </v:shape>
          <o:OLEObject Type="Embed" ProgID="Equation.3" ShapeID="_x0000_i1063" DrawAspect="Content" ObjectID="_1668065534" r:id="rId77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Вычислите пределы следующих функций: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840" w:dyaOrig="520">
          <v:shape id="_x0000_i1064" type="#_x0000_t75" style="width:142.25pt;height:25.9pt" o:ole="">
            <v:imagedata r:id="rId78" o:title=""/>
          </v:shape>
          <o:OLEObject Type="Embed" ProgID="Equation.3" ShapeID="_x0000_i1064" DrawAspect="Content" ObjectID="_1668065535" r:id="rId79"/>
        </w:objec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180" w:dyaOrig="680">
          <v:shape id="_x0000_i1065" type="#_x0000_t75" style="width:58.75pt;height:34pt" o:ole="">
            <v:imagedata r:id="rId80" o:title=""/>
          </v:shape>
          <o:OLEObject Type="Embed" ProgID="Equation.3" ShapeID="_x0000_i1065" DrawAspect="Content" ObjectID="_1668065536" r:id="rId81"/>
        </w:objec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520" w:dyaOrig="680">
          <v:shape id="_x0000_i1066" type="#_x0000_t75" style="width:76.05pt;height:34pt" o:ole="">
            <v:imagedata r:id="rId82" o:title=""/>
          </v:shape>
          <o:OLEObject Type="Embed" ProgID="Equation.3" ShapeID="_x0000_i1066" DrawAspect="Content" ObjectID="_1668065537" r:id="rId83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Используя разложение на множители преобразовать дроби и вычислить предел функции в точке: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140" w:dyaOrig="680">
          <v:shape id="_x0000_i1067" type="#_x0000_t75" style="width:57pt;height:34pt" o:ole="">
            <v:imagedata r:id="rId84" o:title=""/>
          </v:shape>
          <o:OLEObject Type="Embed" ProgID="Equation.3" ShapeID="_x0000_i1067" DrawAspect="Content" ObjectID="_1668065538" r:id="rId85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160" w:dyaOrig="680">
          <v:shape id="_x0000_i1068" type="#_x0000_t75" style="width:58.2pt;height:34pt" o:ole="">
            <v:imagedata r:id="rId86" o:title=""/>
          </v:shape>
          <o:OLEObject Type="Embed" ProgID="Equation.3" ShapeID="_x0000_i1068" DrawAspect="Content" ObjectID="_1668065539" r:id="rId87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300" w:dyaOrig="680">
          <v:shape id="_x0000_i1069" type="#_x0000_t75" style="width:65.1pt;height:34pt" o:ole="">
            <v:imagedata r:id="rId88" o:title=""/>
          </v:shape>
          <o:OLEObject Type="Embed" ProgID="Equation.3" ShapeID="_x0000_i1069" DrawAspect="Content" ObjectID="_1668065540" r:id="rId89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300" w:dyaOrig="680">
          <v:shape id="_x0000_i1070" type="#_x0000_t75" style="width:65.1pt;height:34pt" o:ole="">
            <v:imagedata r:id="rId90" o:title=""/>
          </v:shape>
          <o:OLEObject Type="Embed" ProgID="Equation.3" ShapeID="_x0000_i1070" DrawAspect="Content" ObjectID="_1668065541" r:id="rId91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д)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280" w:dyaOrig="680">
          <v:shape id="_x0000_i1071" type="#_x0000_t75" style="width:63.95pt;height:34pt" o:ole="">
            <v:imagedata r:id="rId92" o:title=""/>
          </v:shape>
          <o:OLEObject Type="Embed" ProgID="Equation.3" ShapeID="_x0000_i1071" DrawAspect="Content" ObjectID="_1668065542" r:id="rId93"/>
        </w:objec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620" w:dyaOrig="639">
          <v:shape id="_x0000_i1072" type="#_x0000_t75" style="width:81.2pt;height:31.7pt" o:ole="">
            <v:imagedata r:id="rId94" o:title=""/>
          </v:shape>
          <o:OLEObject Type="Embed" ProgID="Equation.3" ShapeID="_x0000_i1072" DrawAspect="Content" ObjectID="_1668065543" r:id="rId95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660" w:dyaOrig="680">
          <v:shape id="_x0000_i1073" type="#_x0000_t75" style="width:82.95pt;height:34pt" o:ole="">
            <v:imagedata r:id="rId96" o:title=""/>
          </v:shape>
          <o:OLEObject Type="Embed" ProgID="Equation.3" ShapeID="_x0000_i1073" DrawAspect="Content" ObjectID="_1668065544" r:id="rId97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620" w:dyaOrig="680">
          <v:shape id="_x0000_i1074" type="#_x0000_t75" style="width:81.2pt;height:34pt" o:ole="">
            <v:imagedata r:id="rId98" o:title=""/>
          </v:shape>
          <o:OLEObject Type="Embed" ProgID="Equation.3" ShapeID="_x0000_i1074" DrawAspect="Content" ObjectID="_1668065545" r:id="rId99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Найти предел функции в точке, используя способ избавления знаменател</w:t>
      </w:r>
      <w:proofErr w:type="gramStart"/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числителя) от иррациональности (помножить на сопряженное выражение):</w: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r w:rsidRPr="00514D01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60" w:dyaOrig="720">
          <v:shape id="_x0000_i1075" type="#_x0000_t75" style="width:62.8pt;height:36.3pt" o:ole="">
            <v:imagedata r:id="rId100" o:title=""/>
          </v:shape>
          <o:OLEObject Type="Embed" ProgID="Equation.3" ShapeID="_x0000_i1075" DrawAspect="Content" ObjectID="_1668065546" r:id="rId101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</w:t>
      </w:r>
      <w:r w:rsidRPr="00514D01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80" w:dyaOrig="660">
          <v:shape id="_x0000_i1076" type="#_x0000_t75" style="width:73.75pt;height:32.85pt" o:ole="">
            <v:imagedata r:id="rId102" o:title=""/>
          </v:shape>
          <o:OLEObject Type="Embed" ProgID="Equation.3" ShapeID="_x0000_i1076" DrawAspect="Content" ObjectID="_1668065547" r:id="rId103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540" w:dyaOrig="700">
          <v:shape id="_x0000_i1077" type="#_x0000_t75" style="width:77.2pt;height:35.15pt" o:ole="">
            <v:imagedata r:id="rId104" o:title=""/>
          </v:shape>
          <o:OLEObject Type="Embed" ProgID="Equation.3" ShapeID="_x0000_i1077" DrawAspect="Content" ObjectID="_1668065548" r:id="rId105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D01" w:rsidRPr="00514D01" w:rsidRDefault="00514D01" w:rsidP="00514D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самоконтроля</w: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D01" w:rsidRPr="00514D01" w:rsidRDefault="00514D01" w:rsidP="00514D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определение предела функции в точке.</w:t>
      </w:r>
    </w:p>
    <w:p w:rsidR="00514D01" w:rsidRPr="00514D01" w:rsidRDefault="00514D01" w:rsidP="00514D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основные теоремы о пределах.</w:t>
      </w:r>
    </w:p>
    <w:p w:rsidR="00514D01" w:rsidRPr="00514D01" w:rsidRDefault="00514D01" w:rsidP="00514D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способы преобразования дробных выражений, используя материалы практических занятий, справочную литературу.</w:t>
      </w:r>
    </w:p>
    <w:p w:rsidR="00514D01" w:rsidRPr="00514D01" w:rsidRDefault="00514D01" w:rsidP="00514D0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 пределы функции в точке: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680" w:dyaOrig="520">
          <v:shape id="_x0000_i1078" type="#_x0000_t75" style="width:84.1pt;height:25.9pt" o:ole="">
            <v:imagedata r:id="rId106" o:title=""/>
          </v:shape>
          <o:OLEObject Type="Embed" ProgID="Equation.3" ShapeID="_x0000_i1078" DrawAspect="Content" ObjectID="_1668065549" r:id="rId107"/>
        </w:object>
      </w:r>
      <w:proofErr w:type="gramStart"/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060" w:dyaOrig="639">
          <v:shape id="_x0000_i1079" type="#_x0000_t75" style="width:53pt;height:31.7pt" o:ole="">
            <v:imagedata r:id="rId108" o:title=""/>
          </v:shape>
          <o:OLEObject Type="Embed" ProgID="Equation.3" ShapeID="_x0000_i1079" DrawAspect="Content" ObjectID="_1668065550" r:id="rId109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840" w:dyaOrig="520">
          <v:shape id="_x0000_i1080" type="#_x0000_t75" style="width:92.15pt;height:25.9pt" o:ole="">
            <v:imagedata r:id="rId110" o:title=""/>
          </v:shape>
          <o:OLEObject Type="Embed" ProgID="Equation.3" ShapeID="_x0000_i1080" DrawAspect="Content" ObjectID="_1668065551" r:id="rId111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г)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060" w:dyaOrig="639">
          <v:shape id="_x0000_i1081" type="#_x0000_t75" style="width:53pt;height:31.7pt" o:ole="">
            <v:imagedata r:id="rId112" o:title=""/>
          </v:shape>
          <o:OLEObject Type="Embed" ProgID="Equation.3" ShapeID="_x0000_i1081" DrawAspect="Content" ObjectID="_1668065552" r:id="rId113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260" w:dyaOrig="680">
          <v:shape id="_x0000_i1082" type="#_x0000_t75" style="width:62.8pt;height:34pt" o:ole="">
            <v:imagedata r:id="rId114" o:title=""/>
          </v:shape>
          <o:OLEObject Type="Embed" ProgID="Equation.3" ShapeID="_x0000_i1082" DrawAspect="Content" ObjectID="_1668065553" r:id="rId115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140" w:dyaOrig="680">
          <v:shape id="_x0000_i1083" type="#_x0000_t75" style="width:57pt;height:34pt" o:ole="">
            <v:imagedata r:id="rId116" o:title=""/>
          </v:shape>
          <o:OLEObject Type="Embed" ProgID="Equation.3" ShapeID="_x0000_i1083" DrawAspect="Content" ObjectID="_1668065554" r:id="rId117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300" w:dyaOrig="680">
          <v:shape id="_x0000_i1084" type="#_x0000_t75" style="width:65.1pt;height:34pt" o:ole="">
            <v:imagedata r:id="rId118" o:title=""/>
          </v:shape>
          <o:OLEObject Type="Embed" ProgID="Equation.3" ShapeID="_x0000_i1084" DrawAspect="Content" ObjectID="_1668065555" r:id="rId119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300" w:dyaOrig="680">
          <v:shape id="_x0000_i1085" type="#_x0000_t75" style="width:65.1pt;height:34pt" o:ole="">
            <v:imagedata r:id="rId120" o:title=""/>
          </v:shape>
          <o:OLEObject Type="Embed" ProgID="Equation.3" ShapeID="_x0000_i1085" DrawAspect="Content" ObjectID="_1668065556" r:id="rId121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; д)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280" w:dyaOrig="680">
          <v:shape id="_x0000_i1086" type="#_x0000_t75" style="width:63.95pt;height:34pt" o:ole="">
            <v:imagedata r:id="rId122" o:title=""/>
          </v:shape>
          <o:OLEObject Type="Embed" ProgID="Equation.3" ShapeID="_x0000_i1086" DrawAspect="Content" ObjectID="_1668065557" r:id="rId123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620" w:dyaOrig="680">
          <v:shape id="_x0000_i1087" type="#_x0000_t75" style="width:81.2pt;height:34pt" o:ole="">
            <v:imagedata r:id="rId124" o:title=""/>
          </v:shape>
          <o:OLEObject Type="Embed" ProgID="Equation.3" ShapeID="_x0000_i1087" DrawAspect="Content" ObjectID="_1668065558" r:id="rId125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D01" w:rsidRPr="00514D01" w:rsidRDefault="00514D01" w:rsidP="00514D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514D01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000" w:dyaOrig="700">
          <v:shape id="_x0000_i1088" type="#_x0000_t75" style="width:100.2pt;height:35.15pt" o:ole="">
            <v:imagedata r:id="rId126" o:title=""/>
          </v:shape>
          <o:OLEObject Type="Embed" ProgID="Equation.3" ShapeID="_x0000_i1088" DrawAspect="Content" ObjectID="_1668065559" r:id="rId127"/>
        </w:object>
      </w:r>
      <w:r w:rsidRPr="00514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Домашнее задание.</w:t>
      </w:r>
    </w:p>
    <w:p w:rsid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Ответьте </w:t>
      </w:r>
      <w:r w:rsidR="004B11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письменно на контрольные вопрос, ответы пришлите на электронную почту </w:t>
      </w:r>
      <w:hyperlink r:id="rId128" w:history="1">
        <w:r w:rsidR="004B11FC" w:rsidRPr="00791B4E">
          <w:rPr>
            <w:rStyle w:val="a5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lyapunovaea</w:t>
        </w:r>
        <w:r w:rsidR="004B11FC" w:rsidRPr="00791B4E">
          <w:rPr>
            <w:rStyle w:val="a5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="004B11FC" w:rsidRPr="00791B4E">
          <w:rPr>
            <w:rStyle w:val="a5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="004B11FC" w:rsidRPr="00791B4E">
          <w:rPr>
            <w:rStyle w:val="a5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="004B11FC" w:rsidRPr="00791B4E">
          <w:rPr>
            <w:rStyle w:val="a5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="004B11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выпишите в тетрадь формулы и основные понятия из теории.</w:t>
      </w:r>
    </w:p>
    <w:p w:rsidR="004B11FC" w:rsidRPr="00514D01" w:rsidRDefault="004B11FC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Контрольные вопросы: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числовой последовательности.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способы задания последовательностей.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последовательности называют ограниченными?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определение предела числовой последовательности.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необходимые условия сходимости последовательности.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достаточные условия сходимости последовательности</w:t>
      </w:r>
      <w:r w:rsidRPr="00514D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предела функции в точке.</w:t>
      </w:r>
    </w:p>
    <w:p w:rsidR="00514D01" w:rsidRPr="00514D01" w:rsidRDefault="00514D01" w:rsidP="00514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теоремы о пределах функции в точке.</w:t>
      </w:r>
    </w:p>
    <w:p w:rsidR="00514D01" w:rsidRPr="00514D01" w:rsidRDefault="00514D01">
      <w:pPr>
        <w:rPr>
          <w:rFonts w:ascii="Times New Roman" w:hAnsi="Times New Roman" w:cs="Times New Roman"/>
          <w:sz w:val="28"/>
          <w:szCs w:val="28"/>
        </w:rPr>
      </w:pPr>
    </w:p>
    <w:sectPr w:rsidR="00514D01" w:rsidRPr="00514D01" w:rsidSect="00514D01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3753"/>
    <w:multiLevelType w:val="hybridMultilevel"/>
    <w:tmpl w:val="A92CA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4230F5"/>
    <w:multiLevelType w:val="hybridMultilevel"/>
    <w:tmpl w:val="740677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BB7742"/>
    <w:multiLevelType w:val="hybridMultilevel"/>
    <w:tmpl w:val="3D56A028"/>
    <w:lvl w:ilvl="0" w:tplc="0419000F">
      <w:start w:val="1"/>
      <w:numFmt w:val="decimal"/>
      <w:lvlText w:val="%1."/>
      <w:lvlJc w:val="left"/>
      <w:pPr>
        <w:tabs>
          <w:tab w:val="num" w:pos="1538"/>
        </w:tabs>
        <w:ind w:left="15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001649"/>
    <w:multiLevelType w:val="hybridMultilevel"/>
    <w:tmpl w:val="E196C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7B0C3D"/>
    <w:multiLevelType w:val="hybridMultilevel"/>
    <w:tmpl w:val="6F1E4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D7654E"/>
    <w:multiLevelType w:val="hybridMultilevel"/>
    <w:tmpl w:val="C3F2B994"/>
    <w:lvl w:ilvl="0" w:tplc="7EE820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01"/>
    <w:rsid w:val="003B6D7E"/>
    <w:rsid w:val="004B11FC"/>
    <w:rsid w:val="0051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1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D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1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1.wmf"/><Relationship Id="rId16" Type="http://schemas.openxmlformats.org/officeDocument/2006/relationships/image" Target="media/image4.wmf"/><Relationship Id="rId107" Type="http://schemas.openxmlformats.org/officeDocument/2006/relationships/oleObject" Target="embeddings/oleObject54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emf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28" Type="http://schemas.openxmlformats.org/officeDocument/2006/relationships/hyperlink" Target="mailto:lyapunovaea@mail.ru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8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4.wmf"/><Relationship Id="rId126" Type="http://schemas.openxmlformats.org/officeDocument/2006/relationships/image" Target="media/image5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image" Target="media/image28.e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124" Type="http://schemas.openxmlformats.org/officeDocument/2006/relationships/image" Target="media/image57.wmf"/><Relationship Id="rId129" Type="http://schemas.openxmlformats.org/officeDocument/2006/relationships/fontTable" Target="fontTable.xml"/><Relationship Id="rId20" Type="http://schemas.openxmlformats.org/officeDocument/2006/relationships/image" Target="media/image6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oleObject" Target="embeddings/oleObject32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3.wmf"/><Relationship Id="rId111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6.png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6.wmf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7.emf"/><Relationship Id="rId87" Type="http://schemas.openxmlformats.org/officeDocument/2006/relationships/oleObject" Target="embeddings/oleObject44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2020-11-28T06:32:00Z</dcterms:created>
  <dcterms:modified xsi:type="dcterms:W3CDTF">2020-11-28T06:45:00Z</dcterms:modified>
</cp:coreProperties>
</file>