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62" w:rsidRPr="0055391E" w:rsidRDefault="00443362" w:rsidP="004433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01.12.2020                                </w:t>
      </w:r>
      <w:r w:rsidRPr="0043447C">
        <w:rPr>
          <w:rFonts w:ascii="Times New Roman" w:hAnsi="Times New Roman" w:cs="Times New Roman"/>
          <w:b/>
          <w:bCs/>
          <w:sz w:val="24"/>
          <w:szCs w:val="24"/>
        </w:rPr>
        <w:t>Практическ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№ 10</w:t>
      </w:r>
    </w:p>
    <w:p w:rsidR="00F0688C" w:rsidRDefault="00F0688C" w:rsidP="00F0688C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          </w:t>
      </w:r>
    </w:p>
    <w:p w:rsidR="00443362" w:rsidRPr="00443362" w:rsidRDefault="00F0688C" w:rsidP="00F0688C">
      <w:pPr>
        <w:spacing w:after="0" w:line="235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     </w:t>
      </w:r>
      <w:r w:rsidR="00443362" w:rsidRPr="0044336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Тема: </w:t>
      </w:r>
      <w:r w:rsidR="00443362"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рыбы по органолептическим показателям.</w:t>
      </w:r>
    </w:p>
    <w:p w:rsidR="00443362" w:rsidRPr="00443362" w:rsidRDefault="00443362" w:rsidP="00443362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5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таблицы по теме</w:t>
      </w: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«Классификация промысловых рыб по семействам</w:t>
      </w:r>
      <w:r w:rsidRPr="004433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443362" w:rsidRPr="00443362" w:rsidRDefault="00443362" w:rsidP="00443362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1"/>
          <w:numId w:val="1"/>
        </w:numPr>
        <w:tabs>
          <w:tab w:val="left" w:pos="497"/>
        </w:tabs>
        <w:spacing w:after="0" w:line="234" w:lineRule="auto"/>
        <w:ind w:right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органолептическую оценку качества и безопасности продовольственных продуктов и сырья;</w:t>
      </w:r>
    </w:p>
    <w:p w:rsidR="00443362" w:rsidRPr="00443362" w:rsidRDefault="00443362" w:rsidP="00443362">
      <w:pPr>
        <w:spacing w:after="0" w:line="14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362" w:rsidRPr="00443362" w:rsidRDefault="00443362" w:rsidP="00443362">
      <w:pPr>
        <w:numPr>
          <w:ilvl w:val="1"/>
          <w:numId w:val="1"/>
        </w:numPr>
        <w:tabs>
          <w:tab w:val="left" w:pos="497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условия и организовывать хранение продуктов и запасов с учетом требований системы анализа, оценки и управления опасными факторами (ХАССП).</w:t>
      </w:r>
    </w:p>
    <w:p w:rsidR="00443362" w:rsidRPr="00443362" w:rsidRDefault="00443362" w:rsidP="00443362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приобрести навыки органолептической оценки качества рыбных </w:t>
      </w:r>
      <w:r w:rsidR="00D334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362" w:rsidRPr="00443362" w:rsidRDefault="00443362" w:rsidP="00443362">
      <w:pPr>
        <w:spacing w:after="0" w:line="237" w:lineRule="auto"/>
        <w:ind w:left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Оборудование, принадлежности, учебные материалы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плакат,</w:t>
      </w: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натуральные образцы,</w:t>
      </w:r>
    </w:p>
    <w:p w:rsidR="00443362" w:rsidRPr="00443362" w:rsidRDefault="00443362" w:rsidP="00443362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учебники.</w:t>
      </w:r>
    </w:p>
    <w:p w:rsidR="00443362" w:rsidRPr="00443362" w:rsidRDefault="00443362" w:rsidP="00443362">
      <w:pPr>
        <w:spacing w:after="0" w:line="2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к работе:</w:t>
      </w:r>
    </w:p>
    <w:p w:rsidR="00443362" w:rsidRPr="00443362" w:rsidRDefault="00443362" w:rsidP="00443362">
      <w:pPr>
        <w:spacing w:after="0" w:line="2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362" w:rsidRPr="00443362" w:rsidRDefault="00443362" w:rsidP="00443362">
      <w:pPr>
        <w:spacing w:after="0" w:line="244" w:lineRule="auto"/>
        <w:ind w:left="358" w:righ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Проанализируйте пройденную тему и выполните практическое задание. Задания выполняйте в строгой последовательности, ответы записывайте в рабочую тетрадь.</w:t>
      </w:r>
    </w:p>
    <w:p w:rsidR="00443362" w:rsidRPr="00443362" w:rsidRDefault="00443362" w:rsidP="00443362">
      <w:pPr>
        <w:spacing w:after="0" w:line="3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88C" w:rsidRDefault="00443362" w:rsidP="00F0688C">
      <w:pPr>
        <w:spacing w:after="0" w:line="244" w:lineRule="auto"/>
        <w:ind w:left="358" w:right="6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работы:</w:t>
      </w:r>
    </w:p>
    <w:p w:rsidR="00443362" w:rsidRPr="00443362" w:rsidRDefault="00443362" w:rsidP="00443362">
      <w:pPr>
        <w:spacing w:after="0" w:line="244" w:lineRule="auto"/>
        <w:ind w:left="358" w:right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1.Проведите органолептическую оценку качества свежей рыбы по образцам и стандарту.</w:t>
      </w:r>
    </w:p>
    <w:p w:rsidR="00443362" w:rsidRPr="00443362" w:rsidRDefault="00443362" w:rsidP="00443362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качеству живой рыбы</w:t>
      </w:r>
    </w:p>
    <w:p w:rsidR="00443362" w:rsidRPr="00443362" w:rsidRDefault="00443362" w:rsidP="00443362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362" w:rsidRPr="00443362" w:rsidRDefault="00443362" w:rsidP="00443362">
      <w:pPr>
        <w:numPr>
          <w:ilvl w:val="0"/>
          <w:numId w:val="1"/>
        </w:numPr>
        <w:tabs>
          <w:tab w:val="left" w:pos="358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 должна проявлять все признаки жизнедеятельности, плавать спинкой вверх.</w:t>
      </w:r>
    </w:p>
    <w:p w:rsidR="00443362" w:rsidRPr="00443362" w:rsidRDefault="00443362" w:rsidP="00443362">
      <w:pPr>
        <w:spacing w:after="0" w:line="19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1"/>
        </w:numPr>
        <w:tabs>
          <w:tab w:val="left" w:pos="358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43362" w:rsidRPr="00443362" w:rsidRDefault="00443362" w:rsidP="00443362">
      <w:pPr>
        <w:spacing w:after="0" w:line="16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58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D334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43362" w:rsidRPr="00443362" w:rsidRDefault="00443362" w:rsidP="00443362">
      <w:pPr>
        <w:spacing w:after="0" w:line="19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1"/>
        </w:numPr>
        <w:tabs>
          <w:tab w:val="left" w:pos="358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43362" w:rsidRPr="00443362" w:rsidRDefault="00443362" w:rsidP="00443362">
      <w:pPr>
        <w:spacing w:after="0" w:line="16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58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D334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43362" w:rsidRPr="00443362" w:rsidRDefault="00443362" w:rsidP="00443362">
      <w:pPr>
        <w:spacing w:after="0" w:line="19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1"/>
        </w:numPr>
        <w:tabs>
          <w:tab w:val="left" w:pos="358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43362" w:rsidRPr="00443362" w:rsidRDefault="00443362" w:rsidP="00443362">
      <w:pPr>
        <w:spacing w:after="0" w:line="16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58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D334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43362" w:rsidRPr="00443362" w:rsidRDefault="00443362" w:rsidP="00443362">
      <w:pPr>
        <w:spacing w:after="0" w:line="31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50" w:lineRule="auto"/>
        <w:ind w:left="358" w:right="180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токсических элементов, пестицидов в живой рыбе не должно превышать допустимые уровни, установленные в медико-биологических требованиях и санитарных нормах качества продовольственного сырья и пищевых продуктов.</w:t>
      </w:r>
    </w:p>
    <w:p w:rsidR="00443362" w:rsidRPr="00443362" w:rsidRDefault="00443362" w:rsidP="00443362">
      <w:pPr>
        <w:spacing w:after="0" w:line="6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1"/>
        </w:numPr>
        <w:tabs>
          <w:tab w:val="left" w:pos="358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рыбе не должно быть живых гельминтов и их личинок, опасных для здоровья человека.</w:t>
      </w:r>
    </w:p>
    <w:p w:rsidR="00443362" w:rsidRPr="00443362" w:rsidRDefault="00443362" w:rsidP="00443362">
      <w:pPr>
        <w:spacing w:after="0" w:line="31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1"/>
        </w:numPr>
        <w:tabs>
          <w:tab w:val="left" w:pos="358"/>
        </w:tabs>
        <w:spacing w:after="0" w:line="250" w:lineRule="auto"/>
        <w:ind w:right="100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Допустимое количество неопасных для здоровья человека паразитов и их личинок не должно превышать норм, установленных инструкцией по санитарно-</w:t>
      </w:r>
      <w:proofErr w:type="spellStart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паразитологической</w:t>
      </w:r>
      <w:proofErr w:type="spellEnd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оценке рыбы и рыбной продукции.</w:t>
      </w:r>
    </w:p>
    <w:p w:rsidR="00443362" w:rsidRPr="00443362" w:rsidRDefault="00443362" w:rsidP="00443362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35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Транспортирование живой рыбы</w:t>
      </w:r>
    </w:p>
    <w:p w:rsidR="00443362" w:rsidRPr="00443362" w:rsidRDefault="00443362" w:rsidP="00443362">
      <w:pPr>
        <w:spacing w:after="0" w:line="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5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Транспортирование производится </w:t>
      </w:r>
      <w:proofErr w:type="gramStart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специальным</w:t>
      </w:r>
      <w:proofErr w:type="gramEnd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приспособленным для живой рыбы</w:t>
      </w:r>
    </w:p>
    <w:p w:rsidR="00443362" w:rsidRPr="00443362" w:rsidRDefault="00443362" w:rsidP="00443362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5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автомобильным или железнодорожным транспортом. Транспортируют в чистой</w:t>
      </w:r>
    </w:p>
    <w:p w:rsidR="00443362" w:rsidRPr="00443362" w:rsidRDefault="00443362" w:rsidP="00443362">
      <w:pPr>
        <w:spacing w:after="0" w:line="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5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прозрачной воде, без вредных примесей и ядовитых веществ с аэрацией.</w:t>
      </w:r>
    </w:p>
    <w:p w:rsidR="00443362" w:rsidRPr="00443362" w:rsidRDefault="00443362" w:rsidP="00443362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88C" w:rsidRDefault="00F0688C" w:rsidP="00F0688C">
      <w:pPr>
        <w:spacing w:after="0" w:line="240" w:lineRule="auto"/>
        <w:ind w:right="-41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362" w:rsidRPr="00443362" w:rsidRDefault="00443362" w:rsidP="00443362">
      <w:pPr>
        <w:spacing w:after="0" w:line="240" w:lineRule="auto"/>
        <w:ind w:right="-41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</w:t>
      </w:r>
    </w:p>
    <w:p w:rsidR="00443362" w:rsidRPr="00443362" w:rsidRDefault="00443362" w:rsidP="00443362">
      <w:pPr>
        <w:spacing w:after="0" w:line="3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3498" w:rsidRDefault="00443362" w:rsidP="00443362">
      <w:pPr>
        <w:spacing w:after="0" w:line="244" w:lineRule="auto"/>
        <w:ind w:left="358" w:right="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предприятиях общественного питания живую рыбу хранят в аквариумах 1-2 дня при температуре воды 10° С. </w:t>
      </w:r>
    </w:p>
    <w:p w:rsidR="00443362" w:rsidRPr="00443362" w:rsidRDefault="00443362" w:rsidP="00443362">
      <w:pPr>
        <w:spacing w:after="0" w:line="244" w:lineRule="auto"/>
        <w:ind w:left="358" w:right="2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</w:t>
      </w:r>
      <w:r w:rsidR="00F0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чистой, проточной,</w:t>
      </w:r>
      <w:r w:rsidR="00F0688C" w:rsidRPr="00F0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0688C"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нехлорированной</w:t>
      </w:r>
      <w:proofErr w:type="spellEnd"/>
      <w:r w:rsidR="00F0688C"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362" w:rsidRPr="00443362" w:rsidRDefault="00443362" w:rsidP="00443362">
      <w:pPr>
        <w:spacing w:after="0" w:line="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Default="00D33498" w:rsidP="00D33498">
      <w:pPr>
        <w:tabs>
          <w:tab w:val="left" w:pos="598"/>
        </w:tabs>
        <w:spacing w:after="0" w:line="244" w:lineRule="auto"/>
        <w:ind w:right="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2.</w:t>
      </w:r>
      <w:r w:rsidR="00443362"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Проведите органолептическую оценку качества охлажденной рыбы по образцам и стандарту.</w:t>
      </w:r>
    </w:p>
    <w:p w:rsidR="00443362" w:rsidRPr="00443362" w:rsidRDefault="00443362" w:rsidP="00443362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называют рыбу, имеющую в толще мышечной ткани температуру </w:t>
      </w:r>
      <w:proofErr w:type="gramStart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443362" w:rsidRPr="00443362" w:rsidRDefault="00443362" w:rsidP="00443362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D334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443362" w:rsidRPr="00443362" w:rsidRDefault="00443362" w:rsidP="00443362">
      <w:pPr>
        <w:spacing w:after="0" w:line="3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4" w:lineRule="auto"/>
        <w:ind w:left="360" w:right="10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Охлаждают рыбу сразу после вылова. Это позволяет резко замедлить развитие и деятельность микроорганизмов.</w:t>
      </w:r>
    </w:p>
    <w:p w:rsidR="00443362" w:rsidRPr="00443362" w:rsidRDefault="00443362" w:rsidP="00443362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охлаждением рыбу сортируют по виду, размеру, разделывают.</w:t>
      </w:r>
    </w:p>
    <w:p w:rsidR="00443362" w:rsidRPr="00443362" w:rsidRDefault="00443362" w:rsidP="00443362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24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44336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видам разделки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охлажденная рыба может быть:</w:t>
      </w:r>
    </w:p>
    <w:p w:rsidR="00443362" w:rsidRPr="00443362" w:rsidRDefault="00443362" w:rsidP="00443362">
      <w:pPr>
        <w:spacing w:after="0" w:line="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1"/>
          <w:numId w:val="3"/>
        </w:numPr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неразделанная (карповые рыбы, мелкая треска),</w:t>
      </w:r>
    </w:p>
    <w:p w:rsidR="00443362" w:rsidRPr="00443362" w:rsidRDefault="00443362" w:rsidP="00443362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362" w:rsidRPr="00443362" w:rsidRDefault="00443362" w:rsidP="00443362">
      <w:pPr>
        <w:numPr>
          <w:ilvl w:val="1"/>
          <w:numId w:val="3"/>
        </w:numPr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______________________________________________________________________,</w:t>
      </w:r>
    </w:p>
    <w:p w:rsidR="00443362" w:rsidRPr="00443362" w:rsidRDefault="00443362" w:rsidP="00443362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362" w:rsidRPr="00443362" w:rsidRDefault="00443362" w:rsidP="00443362">
      <w:pPr>
        <w:numPr>
          <w:ilvl w:val="1"/>
          <w:numId w:val="3"/>
        </w:numPr>
        <w:tabs>
          <w:tab w:val="left" w:pos="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______________________________________________________________________,</w:t>
      </w:r>
    </w:p>
    <w:p w:rsidR="00443362" w:rsidRPr="00443362" w:rsidRDefault="00443362" w:rsidP="00443362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2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качеству охлажденной рыбы</w:t>
      </w:r>
    </w:p>
    <w:p w:rsidR="00443362" w:rsidRPr="00443362" w:rsidRDefault="00443362" w:rsidP="00443362">
      <w:pPr>
        <w:spacing w:after="0" w:line="1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362" w:rsidRPr="00443362" w:rsidRDefault="00443362" w:rsidP="00443362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Охлажденную рыбу по качеству на сорта не делят.</w:t>
      </w:r>
    </w:p>
    <w:p w:rsidR="00443362" w:rsidRPr="00443362" w:rsidRDefault="00443362" w:rsidP="00443362">
      <w:pPr>
        <w:spacing w:after="0" w:line="29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3"/>
        </w:numPr>
        <w:tabs>
          <w:tab w:val="left" w:pos="360"/>
        </w:tabs>
        <w:spacing w:after="0" w:line="246" w:lineRule="auto"/>
        <w:ind w:right="60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Рыба должна быть непобитой, с чистой поверхностью, правильно разделана, естественной окраски, с жабрами </w:t>
      </w:r>
      <w:proofErr w:type="gramStart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темно-красного до розового цвета.</w:t>
      </w:r>
    </w:p>
    <w:p w:rsidR="00443362" w:rsidRPr="00443362" w:rsidRDefault="00443362" w:rsidP="00443362">
      <w:pPr>
        <w:spacing w:after="0" w:line="10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43362" w:rsidRPr="00443362" w:rsidRDefault="00443362" w:rsidP="00443362">
      <w:pPr>
        <w:spacing w:after="0" w:line="19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60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43362" w:rsidRPr="00443362" w:rsidRDefault="00443362" w:rsidP="00443362">
      <w:pPr>
        <w:spacing w:after="0" w:line="17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43362" w:rsidRPr="00443362" w:rsidRDefault="00443362" w:rsidP="00443362">
      <w:pPr>
        <w:spacing w:after="0" w:line="19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60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43362" w:rsidRPr="00443362" w:rsidRDefault="00443362" w:rsidP="00443362">
      <w:pPr>
        <w:spacing w:after="0" w:line="29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3"/>
        </w:numPr>
        <w:tabs>
          <w:tab w:val="left" w:pos="360"/>
        </w:tabs>
        <w:spacing w:after="0" w:line="250" w:lineRule="auto"/>
        <w:ind w:right="100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местной реализации допускается рыба со слегка ослабленной, но не дряблой консистенцией, слабым кисловатым запахом в жабрах (</w:t>
      </w:r>
      <w:proofErr w:type="gramStart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осетровых), удаляемым при промывке.</w:t>
      </w:r>
    </w:p>
    <w:p w:rsidR="00443362" w:rsidRPr="00443362" w:rsidRDefault="00443362" w:rsidP="00443362">
      <w:pPr>
        <w:spacing w:after="0" w:line="20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3"/>
        </w:numPr>
        <w:tabs>
          <w:tab w:val="left" w:pos="360"/>
        </w:tabs>
        <w:spacing w:after="0" w:line="250" w:lineRule="auto"/>
        <w:ind w:right="400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к использованию охлажденная рыба с механическими повреждениями, ослабленной консистенцией, кисловатым или гнилостным запахом в жабрах либо с наличием поверхностной слизи.</w:t>
      </w:r>
    </w:p>
    <w:p w:rsidR="00443362" w:rsidRPr="00443362" w:rsidRDefault="00443362" w:rsidP="00443362">
      <w:pPr>
        <w:spacing w:after="0" w:line="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29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и хранение охлажденной рыбы</w:t>
      </w:r>
    </w:p>
    <w:p w:rsidR="00443362" w:rsidRPr="00443362" w:rsidRDefault="00443362" w:rsidP="00D33498">
      <w:pPr>
        <w:spacing w:after="0" w:line="201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Упаковывают охлажденную рыбу в бочки емкостью до 150 дм</w:t>
      </w:r>
      <w:r w:rsidRPr="00443362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3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, ящики деревянные</w:t>
      </w:r>
    </w:p>
    <w:p w:rsidR="00443362" w:rsidRPr="00443362" w:rsidRDefault="00443362" w:rsidP="00443362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D33498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вместимостью до 75 кг.</w:t>
      </w:r>
    </w:p>
    <w:p w:rsidR="00443362" w:rsidRPr="00443362" w:rsidRDefault="00443362" w:rsidP="00443362">
      <w:pPr>
        <w:spacing w:after="0" w:line="3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D33498">
      <w:pPr>
        <w:spacing w:after="0" w:line="244" w:lineRule="auto"/>
        <w:ind w:right="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рыб в охлажденном состоянии может сохраняться 5-8 дней при температуре от 1 до -2</w:t>
      </w:r>
      <w:proofErr w:type="gramStart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° С</w:t>
      </w:r>
      <w:proofErr w:type="gramEnd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относительной влажности воздуха 95-98%.</w:t>
      </w:r>
    </w:p>
    <w:p w:rsidR="00443362" w:rsidRPr="00443362" w:rsidRDefault="00443362" w:rsidP="00443362">
      <w:pPr>
        <w:spacing w:after="0" w:line="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D33498" w:rsidP="00D33498">
      <w:pPr>
        <w:tabs>
          <w:tab w:val="left" w:pos="600"/>
        </w:tabs>
        <w:spacing w:after="0" w:line="244" w:lineRule="auto"/>
        <w:ind w:right="3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443362"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Проведите органолептическую оценку качества мороженой рыбы по образцам и стандарту.</w:t>
      </w:r>
    </w:p>
    <w:p w:rsidR="00443362" w:rsidRPr="00443362" w:rsidRDefault="00443362" w:rsidP="00443362">
      <w:pPr>
        <w:spacing w:after="0" w:line="22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362" w:rsidRPr="00443362" w:rsidRDefault="00443362" w:rsidP="000B1294">
      <w:pPr>
        <w:spacing w:after="0" w:line="250" w:lineRule="auto"/>
        <w:ind w:right="7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Мороженой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рыбу,</w:t>
      </w: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имеющую в толще мышц температуру от</w:t>
      </w: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-10°</w:t>
      </w: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качеству мороженой рыбы Мороженую рыбу по качеству подразделяют на 1-й и 2-й сорта</w:t>
      </w:r>
    </w:p>
    <w:p w:rsidR="00443362" w:rsidRPr="00443362" w:rsidRDefault="00443362" w:rsidP="00443362">
      <w:pPr>
        <w:spacing w:after="0" w:line="31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0B1294">
      <w:pPr>
        <w:spacing w:after="0" w:line="244" w:lineRule="auto"/>
        <w:ind w:right="10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4.Проведите органолептическую оценку качества мороженого</w:t>
      </w:r>
      <w:r w:rsidR="00F068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43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филе рыбы по образцам и стандарту.</w:t>
      </w:r>
    </w:p>
    <w:p w:rsidR="00443362" w:rsidRPr="00443362" w:rsidRDefault="00443362" w:rsidP="00443362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0B1294">
      <w:pPr>
        <w:spacing w:after="0" w:line="250" w:lineRule="auto"/>
        <w:ind w:right="3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Рыбное филе - это мышечная ткань рыбы, срезанная с обеих сторон тушки, без чешуи и внутренностей, головы, костей. Рыбное филе может быть с кожей и без кожи. Требования к качеству мороженого рыбного филе</w:t>
      </w:r>
    </w:p>
    <w:p w:rsidR="00443362" w:rsidRPr="00443362" w:rsidRDefault="00443362" w:rsidP="00443362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Мороженое филе по качеству подразделяют:</w:t>
      </w:r>
      <w:r w:rsidR="000B12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443362" w:rsidRPr="00443362" w:rsidRDefault="00443362" w:rsidP="00443362">
      <w:pPr>
        <w:spacing w:after="0" w:line="31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5"/>
        </w:numPr>
        <w:tabs>
          <w:tab w:val="left" w:pos="360"/>
        </w:tabs>
        <w:spacing w:after="0" w:line="244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 должны быть чистые, плотные, с ровной поверхностью без значительных перепадов по высоте блока.</w:t>
      </w:r>
    </w:p>
    <w:p w:rsidR="00443362" w:rsidRPr="00443362" w:rsidRDefault="00443362" w:rsidP="00443362">
      <w:pPr>
        <w:spacing w:after="0" w:line="14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0B1294" w:rsidRDefault="00443362" w:rsidP="000B1294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Филе, замороженное поштучно, чистое, ровное, целое без значительной деформации. </w:t>
      </w:r>
    </w:p>
    <w:p w:rsidR="00443362" w:rsidRPr="00443362" w:rsidRDefault="00443362" w:rsidP="000B1294">
      <w:pPr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Symbol" w:eastAsia="Symbol" w:hAnsi="Symbol" w:cs="Symbol"/>
          <w:sz w:val="20"/>
          <w:szCs w:val="20"/>
          <w:lang w:eastAsia="ru-RU"/>
        </w:rPr>
        <w:t></w:t>
      </w:r>
      <w:r w:rsidR="00F0688C">
        <w:rPr>
          <w:rFonts w:ascii="Symbol" w:eastAsia="Symbol" w:hAnsi="Symbol" w:cs="Symbol"/>
          <w:sz w:val="20"/>
          <w:szCs w:val="20"/>
          <w:lang w:eastAsia="ru-RU"/>
        </w:rPr>
        <w:t>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proofErr w:type="gramStart"/>
      <w:r w:rsidR="00F06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 допускаются небольшое разрыхление мяса по кромке блока филе,</w:t>
      </w:r>
    </w:p>
    <w:p w:rsidR="00F0688C" w:rsidRDefault="00443362" w:rsidP="00443362">
      <w:pPr>
        <w:spacing w:after="0" w:line="240" w:lineRule="auto"/>
        <w:ind w:right="350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остат</w:t>
      </w:r>
      <w:r w:rsidR="000B1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 чешуи на поверхности филе с  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кожей. </w:t>
      </w:r>
    </w:p>
    <w:p w:rsidR="00443362" w:rsidRPr="00443362" w:rsidRDefault="00F0688C" w:rsidP="00F0688C">
      <w:pPr>
        <w:spacing w:after="0" w:line="240" w:lineRule="auto"/>
        <w:ind w:right="35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Symbol" w:eastAsia="Symbol" w:hAnsi="Symbol" w:cs="Symbol"/>
          <w:sz w:val="19"/>
          <w:szCs w:val="19"/>
          <w:lang w:eastAsia="ru-RU"/>
        </w:rPr>
        <w:t></w:t>
      </w:r>
      <w:r>
        <w:rPr>
          <w:rFonts w:ascii="Symbol" w:eastAsia="Symbol" w:hAnsi="Symbol" w:cs="Symbol"/>
          <w:sz w:val="19"/>
          <w:szCs w:val="19"/>
          <w:lang w:eastAsia="ru-RU"/>
        </w:rPr>
        <w:t></w:t>
      </w:r>
      <w:r>
        <w:rPr>
          <w:rFonts w:ascii="Symbol" w:eastAsia="Symbol" w:hAnsi="Symbol" w:cs="Symbol"/>
          <w:sz w:val="19"/>
          <w:szCs w:val="19"/>
          <w:lang w:eastAsia="ru-RU"/>
        </w:rPr>
        <w:t></w:t>
      </w:r>
      <w:r>
        <w:rPr>
          <w:rFonts w:ascii="Symbol" w:eastAsia="Symbol" w:hAnsi="Symbol" w:cs="Symbol"/>
          <w:sz w:val="19"/>
          <w:szCs w:val="19"/>
          <w:lang w:eastAsia="ru-RU"/>
        </w:rPr>
        <w:t></w:t>
      </w:r>
      <w:r>
        <w:rPr>
          <w:rFonts w:ascii="Symbol" w:eastAsia="Symbol" w:hAnsi="Symbol" w:cs="Symbol"/>
          <w:sz w:val="19"/>
          <w:szCs w:val="19"/>
          <w:lang w:eastAsia="ru-RU"/>
        </w:rPr>
        <w:t></w:t>
      </w:r>
      <w:r>
        <w:rPr>
          <w:rFonts w:ascii="Symbol" w:eastAsia="Symbol" w:hAnsi="Symbol" w:cs="Symbol"/>
          <w:sz w:val="19"/>
          <w:szCs w:val="19"/>
          <w:lang w:eastAsia="ru-RU"/>
        </w:rPr>
        <w:t></w:t>
      </w:r>
      <w:r>
        <w:rPr>
          <w:rFonts w:ascii="Symbol" w:eastAsia="Symbol" w:hAnsi="Symbol" w:cs="Symbol"/>
          <w:sz w:val="19"/>
          <w:szCs w:val="19"/>
          <w:lang w:eastAsia="ru-RU"/>
        </w:rPr>
        <w:t></w:t>
      </w:r>
      <w:r w:rsidR="00443362"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Филе уложено</w:t>
      </w:r>
      <w:r w:rsidR="000B12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3362" w:rsidRPr="00443362" w:rsidRDefault="00443362" w:rsidP="00443362">
      <w:pPr>
        <w:spacing w:after="0" w:line="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Разделка правильная</w:t>
      </w:r>
      <w:proofErr w:type="gramStart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B12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  <w:proofErr w:type="gramEnd"/>
    </w:p>
    <w:p w:rsidR="00443362" w:rsidRPr="00443362" w:rsidRDefault="00443362" w:rsidP="00443362">
      <w:pPr>
        <w:spacing w:after="0" w:line="16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Консистенция мяса после размораживания плотная, присущая данному виду рыбы; </w:t>
      </w:r>
      <w:proofErr w:type="gramStart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43362" w:rsidRPr="00443362" w:rsidRDefault="00443362" w:rsidP="00443362">
      <w:pPr>
        <w:spacing w:after="0" w:line="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proofErr w:type="gramStart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ослабевшая.</w:t>
      </w:r>
    </w:p>
    <w:p w:rsidR="00443362" w:rsidRDefault="00443362" w:rsidP="00443362">
      <w:pPr>
        <w:tabs>
          <w:tab w:val="left" w:pos="598"/>
        </w:tabs>
        <w:spacing w:after="0" w:line="244" w:lineRule="auto"/>
        <w:ind w:right="4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43362">
        <w:rPr>
          <w:rFonts w:ascii="Symbol" w:eastAsia="Symbol" w:hAnsi="Symbol" w:cs="Symbol"/>
          <w:sz w:val="19"/>
          <w:szCs w:val="19"/>
          <w:lang w:eastAsia="ru-RU"/>
        </w:rPr>
        <w:t></w:t>
      </w:r>
      <w:r w:rsidR="00F0688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  <w:r w:rsidRPr="00443362">
        <w:rPr>
          <w:rFonts w:ascii="Times New Roman" w:eastAsia="Times New Roman" w:hAnsi="Times New Roman" w:cs="Times New Roman"/>
          <w:sz w:val="23"/>
          <w:szCs w:val="23"/>
          <w:lang w:eastAsia="ru-RU"/>
        </w:rPr>
        <w:t>Цвет мяса</w:t>
      </w:r>
      <w:r w:rsidR="000B1294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___________________________________________________________________</w:t>
      </w:r>
      <w:r w:rsidRPr="00443362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443362" w:rsidRPr="00443362" w:rsidRDefault="00443362" w:rsidP="00443362">
      <w:pPr>
        <w:tabs>
          <w:tab w:val="left" w:pos="598"/>
        </w:tabs>
        <w:spacing w:after="0" w:line="244" w:lineRule="auto"/>
        <w:ind w:right="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362" w:rsidRPr="00443362" w:rsidRDefault="00443362" w:rsidP="00443362">
      <w:pPr>
        <w:numPr>
          <w:ilvl w:val="0"/>
          <w:numId w:val="7"/>
        </w:numPr>
        <w:tabs>
          <w:tab w:val="left" w:pos="358"/>
        </w:tabs>
        <w:spacing w:after="0" w:line="251" w:lineRule="auto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отваривания вкус, запах, свойственный данному виду рыбы, консистенция - ломкая, нежная, сочная, присущая данному виду рыбы, в категории</w:t>
      </w:r>
      <w:proofErr w:type="gramStart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 может быть суховатая, волокнистая, но не жесткая, </w:t>
      </w:r>
      <w:proofErr w:type="spellStart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резинообразная</w:t>
      </w:r>
      <w:proofErr w:type="spellEnd"/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студенистая, допускается сухая в категории Б.</w:t>
      </w:r>
    </w:p>
    <w:p w:rsidR="00443362" w:rsidRPr="00443362" w:rsidRDefault="00443362" w:rsidP="00443362">
      <w:pPr>
        <w:spacing w:after="0" w:line="21" w:lineRule="exact"/>
        <w:rPr>
          <w:rFonts w:ascii="Symbol" w:eastAsia="Symbol" w:hAnsi="Symbol" w:cs="Symbol"/>
          <w:sz w:val="20"/>
          <w:szCs w:val="20"/>
          <w:lang w:eastAsia="ru-RU"/>
        </w:rPr>
      </w:pPr>
    </w:p>
    <w:p w:rsidR="00443362" w:rsidRPr="00443362" w:rsidRDefault="00443362" w:rsidP="00443362">
      <w:pPr>
        <w:numPr>
          <w:ilvl w:val="0"/>
          <w:numId w:val="7"/>
        </w:numPr>
        <w:tabs>
          <w:tab w:val="left" w:pos="358"/>
        </w:tabs>
        <w:spacing w:after="0" w:line="244" w:lineRule="auto"/>
        <w:ind w:right="40"/>
        <w:rPr>
          <w:rFonts w:ascii="Symbol" w:eastAsia="Symbol" w:hAnsi="Symbol" w:cs="Symbol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филе высшей категории неопасные для здоровья человека гельминты и их личинки не допускаются.</w:t>
      </w:r>
    </w:p>
    <w:p w:rsidR="00443362" w:rsidRPr="00443362" w:rsidRDefault="00443362" w:rsidP="00443362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443362">
      <w:pPr>
        <w:spacing w:after="0" w:line="240" w:lineRule="auto"/>
        <w:ind w:right="-357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 мороженой рыбы</w:t>
      </w:r>
    </w:p>
    <w:p w:rsidR="00443362" w:rsidRPr="00443362" w:rsidRDefault="00443362" w:rsidP="00443362">
      <w:pPr>
        <w:spacing w:after="0" w:line="2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Pr="00443362" w:rsidRDefault="00443362" w:rsidP="000B1294">
      <w:pPr>
        <w:spacing w:after="0" w:line="250" w:lineRule="auto"/>
        <w:ind w:right="2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Мороженую рыбу упаковывают в ящики деревянные, картонные, тюки, корзины; мороженое рыбное филе - в ящики из гофрированного картона, пачки из картона, пакеты пленочные.</w:t>
      </w:r>
    </w:p>
    <w:p w:rsidR="00443362" w:rsidRPr="00443362" w:rsidRDefault="00443362" w:rsidP="00443362">
      <w:pPr>
        <w:spacing w:after="0" w:line="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43362" w:rsidRDefault="00443362" w:rsidP="000B1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36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Хранение:-</w:t>
      </w:r>
      <w:r w:rsidR="000B12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F0688C" w:rsidRPr="00443362" w:rsidRDefault="00F0688C" w:rsidP="00443362">
      <w:pPr>
        <w:spacing w:after="0" w:line="240" w:lineRule="auto"/>
        <w:ind w:left="35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0688C" w:rsidRPr="00F0688C" w:rsidRDefault="00F0688C" w:rsidP="00F0688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F0688C">
        <w:rPr>
          <w:rFonts w:ascii="Times New Roman" w:eastAsiaTheme="minorHAnsi" w:hAnsi="Times New Roman" w:cs="Times New Roman"/>
          <w:sz w:val="24"/>
          <w:szCs w:val="24"/>
        </w:rPr>
        <w:t>Контрольные вопросы</w:t>
      </w:r>
    </w:p>
    <w:p w:rsidR="00F0688C" w:rsidRPr="00F0688C" w:rsidRDefault="00F0688C" w:rsidP="00F0688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F0688C" w:rsidRPr="00F0688C" w:rsidRDefault="00F0688C" w:rsidP="00F0688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0688C">
        <w:rPr>
          <w:rFonts w:ascii="Times New Roman" w:eastAsiaTheme="minorHAnsi" w:hAnsi="Times New Roman" w:cs="Times New Roman"/>
          <w:sz w:val="24"/>
          <w:szCs w:val="24"/>
        </w:rPr>
        <w:t xml:space="preserve">1. Почему рыбные блюда можно использовать в пищу в холодном и горячем виде? </w:t>
      </w:r>
    </w:p>
    <w:p w:rsidR="00F0688C" w:rsidRPr="00F0688C" w:rsidRDefault="00F0688C" w:rsidP="00F0688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0688C">
        <w:rPr>
          <w:rFonts w:ascii="Times New Roman" w:eastAsiaTheme="minorHAnsi" w:hAnsi="Times New Roman" w:cs="Times New Roman"/>
          <w:sz w:val="24"/>
          <w:szCs w:val="24"/>
        </w:rPr>
        <w:t xml:space="preserve">2. Ознакомьтесь на практике со строением тела предложенного вам образца рыбы и определите содержание съедобных и несъедобных частей. </w:t>
      </w:r>
    </w:p>
    <w:p w:rsidR="00F0688C" w:rsidRPr="00F0688C" w:rsidRDefault="00F0688C" w:rsidP="00F0688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0688C">
        <w:rPr>
          <w:rFonts w:ascii="Times New Roman" w:eastAsiaTheme="minorHAnsi" w:hAnsi="Times New Roman" w:cs="Times New Roman"/>
          <w:sz w:val="24"/>
          <w:szCs w:val="24"/>
        </w:rPr>
        <w:t xml:space="preserve">3. Определите возможность использования в пищу живой рыбы, имеющей следующие показатели качества: </w:t>
      </w:r>
    </w:p>
    <w:p w:rsidR="00F0688C" w:rsidRPr="00F0688C" w:rsidRDefault="00F0688C" w:rsidP="00F0688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0688C">
        <w:rPr>
          <w:rFonts w:ascii="Times New Roman" w:eastAsiaTheme="minorHAnsi" w:hAnsi="Times New Roman" w:cs="Times New Roman"/>
          <w:sz w:val="24"/>
          <w:szCs w:val="24"/>
        </w:rPr>
        <w:t xml:space="preserve">а) естественная окраска обесцвечена, движения вялые, плавает в основном на боку или лежит на дне; </w:t>
      </w:r>
    </w:p>
    <w:p w:rsidR="00F0688C" w:rsidRPr="00F0688C" w:rsidRDefault="00F0688C" w:rsidP="00F0688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0688C">
        <w:rPr>
          <w:rFonts w:ascii="Times New Roman" w:eastAsiaTheme="minorHAnsi" w:hAnsi="Times New Roman" w:cs="Times New Roman"/>
          <w:sz w:val="24"/>
          <w:szCs w:val="24"/>
        </w:rPr>
        <w:t xml:space="preserve">б) механические повреждения, с тусклой чешуей, мутными глазами, запахом нефтепродуктов. </w:t>
      </w:r>
    </w:p>
    <w:p w:rsidR="00F0688C" w:rsidRPr="00F0688C" w:rsidRDefault="00F0688C" w:rsidP="00F0688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0688C">
        <w:rPr>
          <w:rFonts w:ascii="Times New Roman" w:eastAsiaTheme="minorHAnsi" w:hAnsi="Times New Roman" w:cs="Times New Roman"/>
          <w:sz w:val="24"/>
          <w:szCs w:val="24"/>
        </w:rPr>
        <w:t>4. Дайте заключение о качестве свежемороженой камбалы, если при проверке обнаружены следующие дефекты: потускневшая чешуя, ослабевшая консистенция после оттаивания.</w:t>
      </w:r>
    </w:p>
    <w:p w:rsidR="00F0688C" w:rsidRDefault="00F0688C" w:rsidP="00F0688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0688C">
        <w:rPr>
          <w:rFonts w:ascii="Times New Roman" w:eastAsiaTheme="minorHAnsi" w:hAnsi="Times New Roman" w:cs="Times New Roman"/>
          <w:sz w:val="24"/>
          <w:szCs w:val="24"/>
        </w:rPr>
        <w:t xml:space="preserve"> 5. На каких физических процессах основан посол рыбы? В чем сущность процесса посола?</w:t>
      </w:r>
    </w:p>
    <w:p w:rsidR="000B1294" w:rsidRDefault="000B1294" w:rsidP="00F0688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B1294" w:rsidRDefault="000B1294" w:rsidP="00F0688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B1294" w:rsidRDefault="000B1294" w:rsidP="00F0688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B1294" w:rsidRPr="00F0688C" w:rsidRDefault="000B1294" w:rsidP="00F0688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B1294" w:rsidRPr="000B1294" w:rsidRDefault="000B1294" w:rsidP="000B1294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</w:pPr>
      <w:r w:rsidRPr="000B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Сканированные или сфотографированные листы рабочей тетради по практическим занятиям пришлите преподавателю на электронную почту – </w:t>
      </w:r>
      <w:proofErr w:type="spellStart"/>
      <w:r w:rsidRPr="000B1294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shd w:val="clear" w:color="auto" w:fill="FFFFFF" w:themeFill="background1"/>
          <w:lang w:val="en-US" w:eastAsia="ru-RU"/>
        </w:rPr>
        <w:t>sv</w:t>
      </w:r>
      <w:proofErr w:type="spellEnd"/>
      <w:r w:rsidRPr="000B1294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shd w:val="clear" w:color="auto" w:fill="FFFFFF" w:themeFill="background1"/>
          <w:lang w:eastAsia="ru-RU"/>
        </w:rPr>
        <w:t>.</w:t>
      </w:r>
      <w:proofErr w:type="spellStart"/>
      <w:r w:rsidRPr="000B1294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shd w:val="clear" w:color="auto" w:fill="FFFFFF" w:themeFill="background1"/>
          <w:lang w:val="en-US" w:eastAsia="ru-RU"/>
        </w:rPr>
        <w:t>lara</w:t>
      </w:r>
      <w:proofErr w:type="spellEnd"/>
      <w:r w:rsidRPr="000B1294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shd w:val="clear" w:color="auto" w:fill="FFFFFF" w:themeFill="background1"/>
          <w:lang w:eastAsia="ru-RU"/>
        </w:rPr>
        <w:t>1996@</w:t>
      </w:r>
      <w:r w:rsidRPr="000B1294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shd w:val="clear" w:color="auto" w:fill="FFFFFF" w:themeFill="background1"/>
          <w:lang w:val="en-US" w:eastAsia="ru-RU"/>
        </w:rPr>
        <w:t>mail</w:t>
      </w:r>
      <w:hyperlink r:id="rId6" w:history="1">
        <w:r w:rsidRPr="000B1294">
          <w:rPr>
            <w:rFonts w:ascii="Times New Roman" w:eastAsiaTheme="minorHAnsi" w:hAnsi="Times New Roman" w:cs="Times New Roman"/>
            <w:b/>
            <w:color w:val="4F81BD" w:themeColor="accent1"/>
            <w:sz w:val="28"/>
            <w:szCs w:val="28"/>
            <w:shd w:val="clear" w:color="auto" w:fill="FFFFFF" w:themeFill="background1"/>
          </w:rPr>
          <w:t>.</w:t>
        </w:r>
        <w:proofErr w:type="spellStart"/>
        <w:r w:rsidRPr="000B1294">
          <w:rPr>
            <w:rFonts w:ascii="Times New Roman" w:eastAsiaTheme="minorHAnsi" w:hAnsi="Times New Roman" w:cs="Times New Roman"/>
            <w:b/>
            <w:color w:val="4F81BD" w:themeColor="accent1"/>
            <w:sz w:val="28"/>
            <w:szCs w:val="28"/>
            <w:shd w:val="clear" w:color="auto" w:fill="FFFFFF" w:themeFill="background1"/>
          </w:rPr>
          <w:t>ru</w:t>
        </w:r>
        <w:proofErr w:type="spellEnd"/>
      </w:hyperlink>
      <w:r w:rsidRPr="000B1294">
        <w:rPr>
          <w:rFonts w:ascii="Times New Roman" w:eastAsiaTheme="minorHAnsi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 xml:space="preserve"> </w:t>
      </w:r>
      <w:r w:rsidRPr="000B1294"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  <w:t>или по телефону</w:t>
      </w:r>
      <w:r w:rsidRPr="000B1294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B1294">
        <w:rPr>
          <w:rFonts w:ascii="Times New Roman" w:eastAsiaTheme="minorHAnsi" w:hAnsi="Times New Roman" w:cs="Times New Roman"/>
          <w:b/>
          <w:color w:val="4F81BD" w:themeColor="accent1"/>
          <w:sz w:val="28"/>
          <w:szCs w:val="28"/>
          <w:shd w:val="clear" w:color="auto" w:fill="FFFFFF"/>
        </w:rPr>
        <w:t>89271158065</w:t>
      </w:r>
    </w:p>
    <w:p w:rsidR="000B1294" w:rsidRPr="000B1294" w:rsidRDefault="000B1294" w:rsidP="000B1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Преподаватель:  </w:t>
      </w:r>
      <w:proofErr w:type="spellStart"/>
      <w:r w:rsidRPr="000B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Ларюкова</w:t>
      </w:r>
      <w:proofErr w:type="spellEnd"/>
      <w:r w:rsidRPr="000B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 </w:t>
      </w:r>
    </w:p>
    <w:p w:rsidR="00443362" w:rsidRPr="00F0688C" w:rsidRDefault="00443362" w:rsidP="00443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3362" w:rsidRPr="00F0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DDC"/>
    <w:multiLevelType w:val="hybridMultilevel"/>
    <w:tmpl w:val="69123542"/>
    <w:lvl w:ilvl="0" w:tplc="701EC44C">
      <w:start w:val="2"/>
      <w:numFmt w:val="decimal"/>
      <w:lvlText w:val="%1."/>
      <w:lvlJc w:val="left"/>
    </w:lvl>
    <w:lvl w:ilvl="1" w:tplc="2326BBAC">
      <w:numFmt w:val="decimal"/>
      <w:lvlText w:val=""/>
      <w:lvlJc w:val="left"/>
    </w:lvl>
    <w:lvl w:ilvl="2" w:tplc="36D62D36">
      <w:numFmt w:val="decimal"/>
      <w:lvlText w:val=""/>
      <w:lvlJc w:val="left"/>
    </w:lvl>
    <w:lvl w:ilvl="3" w:tplc="CACEFA06">
      <w:numFmt w:val="decimal"/>
      <w:lvlText w:val=""/>
      <w:lvlJc w:val="left"/>
    </w:lvl>
    <w:lvl w:ilvl="4" w:tplc="515EE22A">
      <w:numFmt w:val="decimal"/>
      <w:lvlText w:val=""/>
      <w:lvlJc w:val="left"/>
    </w:lvl>
    <w:lvl w:ilvl="5" w:tplc="197C2BF4">
      <w:numFmt w:val="decimal"/>
      <w:lvlText w:val=""/>
      <w:lvlJc w:val="left"/>
    </w:lvl>
    <w:lvl w:ilvl="6" w:tplc="7DD83632">
      <w:numFmt w:val="decimal"/>
      <w:lvlText w:val=""/>
      <w:lvlJc w:val="left"/>
    </w:lvl>
    <w:lvl w:ilvl="7" w:tplc="66DC7FF4">
      <w:numFmt w:val="decimal"/>
      <w:lvlText w:val=""/>
      <w:lvlJc w:val="left"/>
    </w:lvl>
    <w:lvl w:ilvl="8" w:tplc="2236BFBE">
      <w:numFmt w:val="decimal"/>
      <w:lvlText w:val=""/>
      <w:lvlJc w:val="left"/>
    </w:lvl>
  </w:abstractNum>
  <w:abstractNum w:abstractNumId="1">
    <w:nsid w:val="0000314F"/>
    <w:multiLevelType w:val="hybridMultilevel"/>
    <w:tmpl w:val="490EFEC0"/>
    <w:lvl w:ilvl="0" w:tplc="D9A0800E">
      <w:start w:val="3"/>
      <w:numFmt w:val="decimal"/>
      <w:lvlText w:val="%1."/>
      <w:lvlJc w:val="left"/>
    </w:lvl>
    <w:lvl w:ilvl="1" w:tplc="040CA29E">
      <w:numFmt w:val="decimal"/>
      <w:lvlText w:val=""/>
      <w:lvlJc w:val="left"/>
    </w:lvl>
    <w:lvl w:ilvl="2" w:tplc="201890E8">
      <w:numFmt w:val="decimal"/>
      <w:lvlText w:val=""/>
      <w:lvlJc w:val="left"/>
    </w:lvl>
    <w:lvl w:ilvl="3" w:tplc="B3DCA5FC">
      <w:numFmt w:val="decimal"/>
      <w:lvlText w:val=""/>
      <w:lvlJc w:val="left"/>
    </w:lvl>
    <w:lvl w:ilvl="4" w:tplc="26CA7706">
      <w:numFmt w:val="decimal"/>
      <w:lvlText w:val=""/>
      <w:lvlJc w:val="left"/>
    </w:lvl>
    <w:lvl w:ilvl="5" w:tplc="A41A13E4">
      <w:numFmt w:val="decimal"/>
      <w:lvlText w:val=""/>
      <w:lvlJc w:val="left"/>
    </w:lvl>
    <w:lvl w:ilvl="6" w:tplc="6FB61E8C">
      <w:numFmt w:val="decimal"/>
      <w:lvlText w:val=""/>
      <w:lvlJc w:val="left"/>
    </w:lvl>
    <w:lvl w:ilvl="7" w:tplc="4B86AA4E">
      <w:numFmt w:val="decimal"/>
      <w:lvlText w:val=""/>
      <w:lvlJc w:val="left"/>
    </w:lvl>
    <w:lvl w:ilvl="8" w:tplc="E2B60804">
      <w:numFmt w:val="decimal"/>
      <w:lvlText w:val=""/>
      <w:lvlJc w:val="left"/>
    </w:lvl>
  </w:abstractNum>
  <w:abstractNum w:abstractNumId="2">
    <w:nsid w:val="00004944"/>
    <w:multiLevelType w:val="hybridMultilevel"/>
    <w:tmpl w:val="07D01CE4"/>
    <w:lvl w:ilvl="0" w:tplc="D414A814">
      <w:start w:val="1"/>
      <w:numFmt w:val="bullet"/>
      <w:lvlText w:val=""/>
      <w:lvlJc w:val="left"/>
    </w:lvl>
    <w:lvl w:ilvl="1" w:tplc="925C72B8">
      <w:numFmt w:val="decimal"/>
      <w:lvlText w:val=""/>
      <w:lvlJc w:val="left"/>
    </w:lvl>
    <w:lvl w:ilvl="2" w:tplc="5AB66340">
      <w:numFmt w:val="decimal"/>
      <w:lvlText w:val=""/>
      <w:lvlJc w:val="left"/>
    </w:lvl>
    <w:lvl w:ilvl="3" w:tplc="229C256C">
      <w:numFmt w:val="decimal"/>
      <w:lvlText w:val=""/>
      <w:lvlJc w:val="left"/>
    </w:lvl>
    <w:lvl w:ilvl="4" w:tplc="E35E5030">
      <w:numFmt w:val="decimal"/>
      <w:lvlText w:val=""/>
      <w:lvlJc w:val="left"/>
    </w:lvl>
    <w:lvl w:ilvl="5" w:tplc="CC78C08A">
      <w:numFmt w:val="decimal"/>
      <w:lvlText w:val=""/>
      <w:lvlJc w:val="left"/>
    </w:lvl>
    <w:lvl w:ilvl="6" w:tplc="EFBCB49C">
      <w:numFmt w:val="decimal"/>
      <w:lvlText w:val=""/>
      <w:lvlJc w:val="left"/>
    </w:lvl>
    <w:lvl w:ilvl="7" w:tplc="32F66AF0">
      <w:numFmt w:val="decimal"/>
      <w:lvlText w:val=""/>
      <w:lvlJc w:val="left"/>
    </w:lvl>
    <w:lvl w:ilvl="8" w:tplc="E76A5E52">
      <w:numFmt w:val="decimal"/>
      <w:lvlText w:val=""/>
      <w:lvlJc w:val="left"/>
    </w:lvl>
  </w:abstractNum>
  <w:abstractNum w:abstractNumId="3">
    <w:nsid w:val="00004CAD"/>
    <w:multiLevelType w:val="hybridMultilevel"/>
    <w:tmpl w:val="94C864E8"/>
    <w:lvl w:ilvl="0" w:tplc="B7D0142C">
      <w:start w:val="1"/>
      <w:numFmt w:val="bullet"/>
      <w:lvlText w:val=""/>
      <w:lvlJc w:val="left"/>
    </w:lvl>
    <w:lvl w:ilvl="1" w:tplc="466E6BE6">
      <w:start w:val="1"/>
      <w:numFmt w:val="bullet"/>
      <w:lvlText w:val="-"/>
      <w:lvlJc w:val="left"/>
    </w:lvl>
    <w:lvl w:ilvl="2" w:tplc="E20EB276">
      <w:numFmt w:val="decimal"/>
      <w:lvlText w:val=""/>
      <w:lvlJc w:val="left"/>
    </w:lvl>
    <w:lvl w:ilvl="3" w:tplc="EDAEDEC6">
      <w:numFmt w:val="decimal"/>
      <w:lvlText w:val=""/>
      <w:lvlJc w:val="left"/>
    </w:lvl>
    <w:lvl w:ilvl="4" w:tplc="ED6C0E38">
      <w:numFmt w:val="decimal"/>
      <w:lvlText w:val=""/>
      <w:lvlJc w:val="left"/>
    </w:lvl>
    <w:lvl w:ilvl="5" w:tplc="F630300E">
      <w:numFmt w:val="decimal"/>
      <w:lvlText w:val=""/>
      <w:lvlJc w:val="left"/>
    </w:lvl>
    <w:lvl w:ilvl="6" w:tplc="F9386C7C">
      <w:numFmt w:val="decimal"/>
      <w:lvlText w:val=""/>
      <w:lvlJc w:val="left"/>
    </w:lvl>
    <w:lvl w:ilvl="7" w:tplc="4690800A">
      <w:numFmt w:val="decimal"/>
      <w:lvlText w:val=""/>
      <w:lvlJc w:val="left"/>
    </w:lvl>
    <w:lvl w:ilvl="8" w:tplc="639496D0">
      <w:numFmt w:val="decimal"/>
      <w:lvlText w:val=""/>
      <w:lvlJc w:val="left"/>
    </w:lvl>
  </w:abstractNum>
  <w:abstractNum w:abstractNumId="4">
    <w:nsid w:val="00004DF2"/>
    <w:multiLevelType w:val="hybridMultilevel"/>
    <w:tmpl w:val="8A426832"/>
    <w:lvl w:ilvl="0" w:tplc="E3303CAA">
      <w:start w:val="1"/>
      <w:numFmt w:val="bullet"/>
      <w:lvlText w:val=""/>
      <w:lvlJc w:val="left"/>
    </w:lvl>
    <w:lvl w:ilvl="1" w:tplc="C7467196">
      <w:numFmt w:val="decimal"/>
      <w:lvlText w:val=""/>
      <w:lvlJc w:val="left"/>
    </w:lvl>
    <w:lvl w:ilvl="2" w:tplc="E3524F94">
      <w:numFmt w:val="decimal"/>
      <w:lvlText w:val=""/>
      <w:lvlJc w:val="left"/>
    </w:lvl>
    <w:lvl w:ilvl="3" w:tplc="665EB65A">
      <w:numFmt w:val="decimal"/>
      <w:lvlText w:val=""/>
      <w:lvlJc w:val="left"/>
    </w:lvl>
    <w:lvl w:ilvl="4" w:tplc="0F24140E">
      <w:numFmt w:val="decimal"/>
      <w:lvlText w:val=""/>
      <w:lvlJc w:val="left"/>
    </w:lvl>
    <w:lvl w:ilvl="5" w:tplc="CFA230CC">
      <w:numFmt w:val="decimal"/>
      <w:lvlText w:val=""/>
      <w:lvlJc w:val="left"/>
    </w:lvl>
    <w:lvl w:ilvl="6" w:tplc="93641204">
      <w:numFmt w:val="decimal"/>
      <w:lvlText w:val=""/>
      <w:lvlJc w:val="left"/>
    </w:lvl>
    <w:lvl w:ilvl="7" w:tplc="AAC8378E">
      <w:numFmt w:val="decimal"/>
      <w:lvlText w:val=""/>
      <w:lvlJc w:val="left"/>
    </w:lvl>
    <w:lvl w:ilvl="8" w:tplc="B9A8D604">
      <w:numFmt w:val="decimal"/>
      <w:lvlText w:val=""/>
      <w:lvlJc w:val="left"/>
    </w:lvl>
  </w:abstractNum>
  <w:abstractNum w:abstractNumId="5">
    <w:nsid w:val="00005E14"/>
    <w:multiLevelType w:val="hybridMultilevel"/>
    <w:tmpl w:val="02A6E96A"/>
    <w:lvl w:ilvl="0" w:tplc="333CDBF0">
      <w:start w:val="1"/>
      <w:numFmt w:val="bullet"/>
      <w:lvlText w:val=""/>
      <w:lvlJc w:val="left"/>
    </w:lvl>
    <w:lvl w:ilvl="1" w:tplc="48A2EF7A">
      <w:numFmt w:val="decimal"/>
      <w:lvlText w:val=""/>
      <w:lvlJc w:val="left"/>
    </w:lvl>
    <w:lvl w:ilvl="2" w:tplc="C6E8447C">
      <w:numFmt w:val="decimal"/>
      <w:lvlText w:val=""/>
      <w:lvlJc w:val="left"/>
    </w:lvl>
    <w:lvl w:ilvl="3" w:tplc="D74AAAD2">
      <w:numFmt w:val="decimal"/>
      <w:lvlText w:val=""/>
      <w:lvlJc w:val="left"/>
    </w:lvl>
    <w:lvl w:ilvl="4" w:tplc="C1546862">
      <w:numFmt w:val="decimal"/>
      <w:lvlText w:val=""/>
      <w:lvlJc w:val="left"/>
    </w:lvl>
    <w:lvl w:ilvl="5" w:tplc="E3607234">
      <w:numFmt w:val="decimal"/>
      <w:lvlText w:val=""/>
      <w:lvlJc w:val="left"/>
    </w:lvl>
    <w:lvl w:ilvl="6" w:tplc="A98A8DAE">
      <w:numFmt w:val="decimal"/>
      <w:lvlText w:val=""/>
      <w:lvlJc w:val="left"/>
    </w:lvl>
    <w:lvl w:ilvl="7" w:tplc="E28EEE34">
      <w:numFmt w:val="decimal"/>
      <w:lvlText w:val=""/>
      <w:lvlJc w:val="left"/>
    </w:lvl>
    <w:lvl w:ilvl="8" w:tplc="E0E09578">
      <w:numFmt w:val="decimal"/>
      <w:lvlText w:val=""/>
      <w:lvlJc w:val="left"/>
    </w:lvl>
  </w:abstractNum>
  <w:abstractNum w:abstractNumId="6">
    <w:nsid w:val="00005F49"/>
    <w:multiLevelType w:val="hybridMultilevel"/>
    <w:tmpl w:val="EE20EEEE"/>
    <w:lvl w:ilvl="0" w:tplc="D78E1D02">
      <w:start w:val="1"/>
      <w:numFmt w:val="bullet"/>
      <w:lvlText w:val=""/>
      <w:lvlJc w:val="left"/>
    </w:lvl>
    <w:lvl w:ilvl="1" w:tplc="307C7CCE">
      <w:start w:val="1"/>
      <w:numFmt w:val="bullet"/>
      <w:lvlText w:val="-"/>
      <w:lvlJc w:val="left"/>
    </w:lvl>
    <w:lvl w:ilvl="2" w:tplc="4882193C">
      <w:numFmt w:val="decimal"/>
      <w:lvlText w:val=""/>
      <w:lvlJc w:val="left"/>
    </w:lvl>
    <w:lvl w:ilvl="3" w:tplc="6FF0DDB8">
      <w:numFmt w:val="decimal"/>
      <w:lvlText w:val=""/>
      <w:lvlJc w:val="left"/>
    </w:lvl>
    <w:lvl w:ilvl="4" w:tplc="5BC86F88">
      <w:numFmt w:val="decimal"/>
      <w:lvlText w:val=""/>
      <w:lvlJc w:val="left"/>
    </w:lvl>
    <w:lvl w:ilvl="5" w:tplc="3FCAA1DA">
      <w:numFmt w:val="decimal"/>
      <w:lvlText w:val=""/>
      <w:lvlJc w:val="left"/>
    </w:lvl>
    <w:lvl w:ilvl="6" w:tplc="BEC2BCAE">
      <w:numFmt w:val="decimal"/>
      <w:lvlText w:val=""/>
      <w:lvlJc w:val="left"/>
    </w:lvl>
    <w:lvl w:ilvl="7" w:tplc="ED4AC0A4">
      <w:numFmt w:val="decimal"/>
      <w:lvlText w:val=""/>
      <w:lvlJc w:val="left"/>
    </w:lvl>
    <w:lvl w:ilvl="8" w:tplc="C4604730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A6"/>
    <w:rsid w:val="000B1294"/>
    <w:rsid w:val="00443362"/>
    <w:rsid w:val="004D4FB2"/>
    <w:rsid w:val="00C07EA6"/>
    <w:rsid w:val="00D33498"/>
    <w:rsid w:val="00F0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6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6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aleev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2020-11-26T13:48:00Z</dcterms:created>
  <dcterms:modified xsi:type="dcterms:W3CDTF">2020-11-26T14:28:00Z</dcterms:modified>
</cp:coreProperties>
</file>