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ОУД.03 Математика</w:t>
      </w:r>
    </w:p>
    <w:p w:rsid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A9265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.12.2020</w:t>
      </w:r>
    </w:p>
    <w:p w:rsid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A9265B">
        <w:rPr>
          <w:rFonts w:ascii="Times New Roman" w:hAnsi="Times New Roman" w:cs="Times New Roman"/>
          <w:b/>
          <w:sz w:val="28"/>
          <w:szCs w:val="28"/>
        </w:rPr>
        <w:t>24</w:t>
      </w:r>
    </w:p>
    <w:p w:rsidR="00A9265B" w:rsidRDefault="00A9265B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28</w:t>
      </w:r>
      <w:bookmarkStart w:id="0" w:name="_GoBack"/>
      <w:bookmarkEnd w:id="0"/>
    </w:p>
    <w:p w:rsidR="002B7FDE" w:rsidRPr="00893747" w:rsidRDefault="00893747" w:rsidP="00E70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10.</w:t>
      </w:r>
    </w:p>
    <w:p w:rsidR="00893747" w:rsidRPr="00893747" w:rsidRDefault="00893747" w:rsidP="008937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89374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«Решение задач на вычисление объёмов и площадей поверхностей многогранников и тел вращения».</w:t>
      </w:r>
    </w:p>
    <w:p w:rsidR="00423DDC" w:rsidRPr="001D0B6E" w:rsidRDefault="00893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23DDC" w:rsidRPr="001D0B6E">
        <w:rPr>
          <w:rFonts w:ascii="Times New Roman" w:hAnsi="Times New Roman" w:cs="Times New Roman"/>
          <w:sz w:val="28"/>
          <w:szCs w:val="28"/>
        </w:rPr>
        <w:t>: научиться</w:t>
      </w:r>
      <w:r w:rsidR="00E70A9C">
        <w:rPr>
          <w:rFonts w:ascii="Times New Roman" w:hAnsi="Times New Roman" w:cs="Times New Roman"/>
          <w:sz w:val="28"/>
          <w:szCs w:val="28"/>
        </w:rPr>
        <w:t xml:space="preserve"> применять формулы для вычисления объемов многогранников и тел вращения</w:t>
      </w:r>
    </w:p>
    <w:p w:rsidR="001D0B6E" w:rsidRPr="001D0B6E" w:rsidRDefault="001D0B6E" w:rsidP="001D0B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</w:t>
      </w:r>
      <w:proofErr w:type="gramStart"/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D0B6E">
        <w:rPr>
          <w:rFonts w:ascii="Times New Roman" w:eastAsia="Times New Roman" w:hAnsi="Times New Roman" w:cs="Times New Roman"/>
          <w:sz w:val="28"/>
          <w:szCs w:val="28"/>
        </w:rPr>
        <w:t xml:space="preserve"> для вычисления используйте формулы из раздаточного материала</w:t>
      </w:r>
    </w:p>
    <w:p w:rsidR="001D0B6E" w:rsidRPr="001D0B6E" w:rsidRDefault="001D0B6E" w:rsidP="001D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B6E" w:rsidRPr="001D0B6E" w:rsidRDefault="001D0B6E" w:rsidP="001D0B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Многогранники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12"/>
        <w:gridCol w:w="1898"/>
        <w:gridCol w:w="1904"/>
        <w:gridCol w:w="1507"/>
        <w:gridCol w:w="2150"/>
      </w:tblGrid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Многогранник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боковой поверхности</w:t>
            </w:r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основания</w:t>
            </w:r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</w:t>
            </w:r>
          </w:p>
        </w:tc>
      </w:tr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Прямоугольный параллелепипед 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P×H</m:t>
                </m:r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Sосн=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а×b</m:t>
                </m:r>
              </m:oMath>
            </m:oMathPara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=a×b×c</m:t>
                </m:r>
              </m:oMath>
            </m:oMathPara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</w:t>
            </w:r>
          </w:p>
          <w:p w:rsidR="001D0B6E" w:rsidRPr="001D0B6E" w:rsidRDefault="00066354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</w:tr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Куб 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Sбок=4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Sосн=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(одно основание)</w:t>
            </w:r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d=a√3</m:t>
                </m:r>
              </m:oMath>
            </m:oMathPara>
          </w:p>
        </w:tc>
      </w:tr>
      <w:tr w:rsidR="001D0B6E" w:rsidRPr="001D0B6E" w:rsidTr="00F57ABB"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Правильная</w:t>
            </w:r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219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Sбок=0,5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P×H</m:t>
                </m:r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2021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=1/3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осн×Н</m:t>
                </m:r>
              </m:oMath>
            </m:oMathPara>
          </w:p>
        </w:tc>
        <w:tc>
          <w:tcPr>
            <w:tcW w:w="23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B6E" w:rsidRPr="001D0B6E" w:rsidTr="00F57ABB">
        <w:tc>
          <w:tcPr>
            <w:tcW w:w="10988" w:type="dxa"/>
            <w:gridSpan w:val="5"/>
          </w:tcPr>
          <w:p w:rsidR="001D0B6E" w:rsidRPr="001D0B6E" w:rsidRDefault="001D0B6E" w:rsidP="001D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периметр основания; Н – высота многогранника;  а, 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ребра основания, с – боковое ребро</w:t>
            </w:r>
          </w:p>
        </w:tc>
      </w:tr>
    </w:tbl>
    <w:p w:rsidR="001D0B6E" w:rsidRPr="001D0B6E" w:rsidRDefault="001D0B6E" w:rsidP="001D0B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B6E" w:rsidRPr="001D0B6E" w:rsidRDefault="001D0B6E" w:rsidP="001D0B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B6E">
        <w:rPr>
          <w:rFonts w:ascii="Times New Roman" w:eastAsia="Times New Roman" w:hAnsi="Times New Roman" w:cs="Times New Roman"/>
          <w:b/>
          <w:sz w:val="28"/>
          <w:szCs w:val="28"/>
        </w:rPr>
        <w:t>Тела  вращения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1"/>
        <w:gridCol w:w="1985"/>
        <w:gridCol w:w="1858"/>
        <w:gridCol w:w="1553"/>
        <w:gridCol w:w="2284"/>
      </w:tblGrid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Тело вращения</w:t>
            </w:r>
          </w:p>
        </w:tc>
        <w:tc>
          <w:tcPr>
            <w:tcW w:w="2112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боковой поверхности</w:t>
            </w:r>
          </w:p>
        </w:tc>
        <w:tc>
          <w:tcPr>
            <w:tcW w:w="201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основания</w:t>
            </w:r>
          </w:p>
        </w:tc>
        <w:tc>
          <w:tcPr>
            <w:tcW w:w="1709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50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Условные обозначения</w:t>
            </w:r>
          </w:p>
        </w:tc>
      </w:tr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2112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Sбок=2π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RH</m:t>
                </m:r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Sосн=π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(каждое основание)</w:t>
            </w:r>
          </w:p>
        </w:tc>
        <w:tc>
          <w:tcPr>
            <w:tcW w:w="1709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oMath>
            </m:oMathPara>
          </w:p>
        </w:tc>
        <w:tc>
          <w:tcPr>
            <w:tcW w:w="250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радиус основания</w:t>
            </w:r>
          </w:p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 высота</w:t>
            </w:r>
          </w:p>
        </w:tc>
      </w:tr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Конус</w:t>
            </w:r>
          </w:p>
        </w:tc>
        <w:tc>
          <w:tcPr>
            <w:tcW w:w="2112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Sбок=πRl</m:t>
                </m:r>
              </m:oMath>
            </m:oMathPara>
          </w:p>
        </w:tc>
        <w:tc>
          <w:tcPr>
            <w:tcW w:w="2017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Sосн=π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9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1/3π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oMath>
            </m:oMathPara>
          </w:p>
        </w:tc>
        <w:tc>
          <w:tcPr>
            <w:tcW w:w="2508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 – </w:t>
            </w: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образующая конуса</w:t>
            </w:r>
          </w:p>
        </w:tc>
      </w:tr>
      <w:tr w:rsidR="001D0B6E" w:rsidRPr="001D0B6E" w:rsidTr="00F57ABB">
        <w:tc>
          <w:tcPr>
            <w:tcW w:w="2075" w:type="dxa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0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4129" w:type="dxa"/>
            <w:gridSpan w:val="2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S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шара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=4π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17" w:type="dxa"/>
            <w:gridSpan w:val="2"/>
          </w:tcPr>
          <w:p w:rsidR="001D0B6E" w:rsidRPr="001D0B6E" w:rsidRDefault="001D0B6E" w:rsidP="001D0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=1/6π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D0B6E" w:rsidRPr="001D0B6E" w:rsidRDefault="001D0B6E" w:rsidP="001D0B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B6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D0B6E" w:rsidRPr="001D0B6E" w:rsidRDefault="001D0B6E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B6E">
        <w:rPr>
          <w:rFonts w:ascii="Times New Roman" w:eastAsia="Calibri" w:hAnsi="Times New Roman" w:cs="Times New Roman"/>
          <w:b/>
          <w:sz w:val="28"/>
          <w:szCs w:val="28"/>
        </w:rPr>
        <w:t>№1.</w:t>
      </w:r>
      <w:r w:rsidRPr="001D0B6E">
        <w:rPr>
          <w:rFonts w:ascii="Times New Roman" w:eastAsia="Calibri" w:hAnsi="Times New Roman" w:cs="Times New Roman"/>
          <w:sz w:val="28"/>
          <w:szCs w:val="28"/>
        </w:rPr>
        <w:t xml:space="preserve"> Три латунных куба с ребрами 3 см, 4 см и 5 см переплавлены в один куб. Какое ребро у этого куба?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№2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Кирпич размером 25х12х6,5 имеет массу 3,51кг. Найдите его плотность.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№3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Площадь основания прямой треугольной призмы равна 4см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>, а площади боковых граней - 9 см</w:t>
      </w:r>
      <w:proofErr w:type="gramStart"/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="001D0B6E" w:rsidRPr="001D0B6E">
        <w:rPr>
          <w:rFonts w:ascii="Times New Roman" w:eastAsia="Calibri" w:hAnsi="Times New Roman" w:cs="Times New Roman"/>
          <w:sz w:val="28"/>
          <w:szCs w:val="28"/>
        </w:rPr>
        <w:t>, 10 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и 17 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>. Найдите объем.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№4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Основание пирамиды - прямоугольник со сторонами 9м и 12м, все боковые ребра равны 12,5м. Найдите объем пирамиды.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№5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Свинцовая труба (плотность свинца 11,4 г/см</w:t>
      </w:r>
      <w:r w:rsidR="001D0B6E" w:rsidRPr="001D0B6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>) с толщиной стенок 4мм имеет внутренний диаметр 13мм. Какова масса 25м этой трубы?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№6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Равносторонний треугольник вращается вокруг своей стороны a. Найдите объем полученного тела вращения.</w:t>
      </w:r>
    </w:p>
    <w:p w:rsidR="001D0B6E" w:rsidRPr="001D0B6E" w:rsidRDefault="00893747" w:rsidP="001D0B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№7</w:t>
      </w:r>
      <w:r w:rsidR="001D0B6E" w:rsidRPr="001D0B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D0B6E" w:rsidRPr="001D0B6E">
        <w:rPr>
          <w:rFonts w:ascii="Times New Roman" w:eastAsia="Calibri" w:hAnsi="Times New Roman" w:cs="Times New Roman"/>
          <w:sz w:val="28"/>
          <w:szCs w:val="28"/>
        </w:rPr>
        <w:t xml:space="preserve"> Требуется переплавить в один шар два чугунных шара с диаметром 25см и 35см. Найдите диаметр нового шара.</w:t>
      </w:r>
    </w:p>
    <w:p w:rsidR="001D0B6E" w:rsidRPr="001D0B6E" w:rsidRDefault="001D0B6E" w:rsidP="001D0B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B6E">
        <w:rPr>
          <w:rFonts w:ascii="Times New Roman" w:eastAsia="Calibri" w:hAnsi="Times New Roman" w:cs="Times New Roman"/>
          <w:b/>
          <w:sz w:val="28"/>
          <w:szCs w:val="28"/>
        </w:rPr>
        <w:t>Проверь себя! (ответы)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8"/>
        <w:gridCol w:w="612"/>
        <w:gridCol w:w="612"/>
        <w:gridCol w:w="612"/>
        <w:gridCol w:w="612"/>
        <w:gridCol w:w="612"/>
        <w:gridCol w:w="800"/>
        <w:gridCol w:w="612"/>
      </w:tblGrid>
      <w:tr w:rsidR="00893747" w:rsidRPr="001D0B6E" w:rsidTr="00893747">
        <w:trPr>
          <w:cantSplit/>
          <w:trHeight w:val="1134"/>
        </w:trPr>
        <w:tc>
          <w:tcPr>
            <w:tcW w:w="648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№4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№7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№8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№10</w:t>
            </w:r>
          </w:p>
        </w:tc>
        <w:tc>
          <w:tcPr>
            <w:tcW w:w="800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№12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№13</w:t>
            </w:r>
          </w:p>
        </w:tc>
      </w:tr>
      <w:tr w:rsidR="00893747" w:rsidRPr="001D0B6E" w:rsidTr="00893747">
        <w:trPr>
          <w:cantSplit/>
          <w:trHeight w:val="1134"/>
        </w:trPr>
        <w:tc>
          <w:tcPr>
            <w:tcW w:w="648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6см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1,8г/см</w:t>
            </w:r>
            <w:r w:rsidRPr="001D0B6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12см</w:t>
            </w:r>
            <w:r w:rsidRPr="001D0B6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360м</w:t>
            </w:r>
            <w:r w:rsidRPr="001D0B6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61кг</w:t>
            </w:r>
          </w:p>
        </w:tc>
        <w:tc>
          <w:tcPr>
            <w:tcW w:w="800" w:type="dxa"/>
            <w:textDirection w:val="btLr"/>
          </w:tcPr>
          <w:p w:rsidR="00893747" w:rsidRPr="001D0B6E" w:rsidRDefault="00066354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а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612" w:type="dxa"/>
            <w:textDirection w:val="btLr"/>
          </w:tcPr>
          <w:p w:rsidR="00893747" w:rsidRPr="001D0B6E" w:rsidRDefault="00893747" w:rsidP="001D0B6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B6E">
              <w:rPr>
                <w:rFonts w:ascii="Times New Roman" w:eastAsia="Times New Roman" w:hAnsi="Times New Roman" w:cs="Times New Roman"/>
                <w:lang w:eastAsia="ru-RU"/>
              </w:rPr>
              <w:t>39см</w:t>
            </w:r>
          </w:p>
        </w:tc>
      </w:tr>
    </w:tbl>
    <w:p w:rsidR="00E70A9C" w:rsidRPr="00893747" w:rsidRDefault="00893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задание: решите задачи, отчет по практической работе пришлите на электронную почту </w:t>
      </w:r>
      <w:hyperlink r:id="rId7" w:history="1">
        <w:r w:rsidRPr="00D0688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lyapunovaea</w:t>
        </w:r>
        <w:r w:rsidRPr="0089374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D0688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9374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688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937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0A9C" w:rsidRPr="0089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54" w:rsidRDefault="00066354" w:rsidP="00423DDC">
      <w:pPr>
        <w:spacing w:after="0" w:line="240" w:lineRule="auto"/>
      </w:pPr>
      <w:r>
        <w:separator/>
      </w:r>
    </w:p>
  </w:endnote>
  <w:endnote w:type="continuationSeparator" w:id="0">
    <w:p w:rsidR="00066354" w:rsidRDefault="00066354" w:rsidP="004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54" w:rsidRDefault="00066354" w:rsidP="00423DDC">
      <w:pPr>
        <w:spacing w:after="0" w:line="240" w:lineRule="auto"/>
      </w:pPr>
      <w:r>
        <w:separator/>
      </w:r>
    </w:p>
  </w:footnote>
  <w:footnote w:type="continuationSeparator" w:id="0">
    <w:p w:rsidR="00066354" w:rsidRDefault="00066354" w:rsidP="00423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B3"/>
    <w:rsid w:val="00066354"/>
    <w:rsid w:val="001D0B6E"/>
    <w:rsid w:val="002B7FDE"/>
    <w:rsid w:val="00423DDC"/>
    <w:rsid w:val="00561194"/>
    <w:rsid w:val="006768B3"/>
    <w:rsid w:val="00847ABD"/>
    <w:rsid w:val="00893747"/>
    <w:rsid w:val="00A9265B"/>
    <w:rsid w:val="00E7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DC"/>
  </w:style>
  <w:style w:type="paragraph" w:styleId="a5">
    <w:name w:val="footer"/>
    <w:basedOn w:val="a"/>
    <w:link w:val="a6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DDC"/>
  </w:style>
  <w:style w:type="table" w:customStyle="1" w:styleId="1">
    <w:name w:val="Сетка таблицы1"/>
    <w:basedOn w:val="a1"/>
    <w:next w:val="a7"/>
    <w:uiPriority w:val="5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70A9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DC"/>
  </w:style>
  <w:style w:type="paragraph" w:styleId="a5">
    <w:name w:val="footer"/>
    <w:basedOn w:val="a"/>
    <w:link w:val="a6"/>
    <w:uiPriority w:val="99"/>
    <w:unhideWhenUsed/>
    <w:rsid w:val="0042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DDC"/>
  </w:style>
  <w:style w:type="table" w:customStyle="1" w:styleId="1">
    <w:name w:val="Сетка таблицы1"/>
    <w:basedOn w:val="a1"/>
    <w:next w:val="a7"/>
    <w:uiPriority w:val="5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D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70A9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punovae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2020-11-28T07:24:00Z</dcterms:created>
  <dcterms:modified xsi:type="dcterms:W3CDTF">2020-11-28T07:24:00Z</dcterms:modified>
</cp:coreProperties>
</file>