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E53" w:rsidRPr="00CF70F7" w:rsidRDefault="00BA6E53" w:rsidP="00BA6E53">
      <w:pPr>
        <w:ind w:left="-150"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Pr="00CF7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.11.2020</w:t>
      </w:r>
    </w:p>
    <w:p w:rsidR="00BA6E53" w:rsidRPr="00CF70F7" w:rsidRDefault="00BA6E53" w:rsidP="00BA6E53">
      <w:pPr>
        <w:ind w:left="-150"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11сса 09.02.06 Сетевое системное администрирование</w:t>
      </w:r>
    </w:p>
    <w:p w:rsidR="00BA6E53" w:rsidRPr="00CF70F7" w:rsidRDefault="00BA6E53" w:rsidP="00BA6E53">
      <w:pPr>
        <w:ind w:left="-150"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7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ОУД.10 Обществознание (включая экономику и право)</w:t>
      </w:r>
    </w:p>
    <w:p w:rsidR="00BA6E53" w:rsidRPr="00D55390" w:rsidRDefault="00BA6E53" w:rsidP="00D55390">
      <w:pPr>
        <w:ind w:left="-150" w:right="-30"/>
        <w:rPr>
          <w:rFonts w:ascii="Times New Roman" w:eastAsia="Times New Roman" w:hAnsi="Times New Roman" w:cs="Times New Roman"/>
          <w:color w:val="551A8B"/>
          <w:sz w:val="28"/>
          <w:szCs w:val="28"/>
          <w:shd w:val="clear" w:color="auto" w:fill="FFFFFF"/>
          <w:lang w:eastAsia="ru-RU"/>
        </w:rPr>
      </w:pPr>
      <w:r w:rsidRPr="00CF7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Выполните задание. Готовые задания отправляйте на электронный адрес </w:t>
      </w:r>
      <w:hyperlink r:id="rId9" w:history="1">
        <w:r w:rsidRPr="00CF70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albina</w:t>
        </w:r>
        <w:r w:rsidRPr="00CF70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CF70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tukhtarova</w:t>
        </w:r>
        <w:r w:rsidRPr="00CF70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@</w:t>
        </w:r>
        <w:r w:rsidRPr="00CF70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yandex</w:t>
        </w:r>
        <w:r w:rsidRPr="00CF70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CF70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CF70F7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 xml:space="preserve">  ,</w:t>
      </w:r>
      <w:r w:rsidRPr="00CF7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70F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либо </w:t>
      </w:r>
      <w:hyperlink r:id="rId10" w:history="1">
        <w:r w:rsidRPr="00CF70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https://vk.com/id134925933</w:t>
        </w:r>
      </w:hyperlink>
      <w:r w:rsidRPr="00CF70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362603" w:rsidRPr="00BA6E53" w:rsidRDefault="00BA6E53" w:rsidP="009811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E53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362603" w:rsidRPr="00BA6E53">
        <w:rPr>
          <w:rFonts w:ascii="Times New Roman" w:hAnsi="Times New Roman" w:cs="Times New Roman"/>
          <w:b/>
          <w:sz w:val="28"/>
          <w:szCs w:val="28"/>
        </w:rPr>
        <w:t>Социальный конфликт</w:t>
      </w:r>
      <w:r w:rsidR="00C41A65" w:rsidRPr="00BA6E53">
        <w:rPr>
          <w:rFonts w:ascii="Times New Roman" w:hAnsi="Times New Roman" w:cs="Times New Roman"/>
          <w:b/>
          <w:sz w:val="28"/>
          <w:szCs w:val="28"/>
        </w:rPr>
        <w:t>. Причины и истоки возникновения социальных конфликтов</w:t>
      </w:r>
    </w:p>
    <w:p w:rsidR="002106BD" w:rsidRPr="00981169" w:rsidRDefault="002106BD" w:rsidP="009811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 xml:space="preserve">Разновидностью социального поведения выступает социальный конфликт. Он представляет собой процесс развития и разрешения противоречий между людьми и социальными группами. Социальный конфликт — это сложное явление, имеющее в каждом конкретном случае свои особенности. Тем не </w:t>
      </w:r>
      <w:proofErr w:type="gramStart"/>
      <w:r w:rsidRPr="00981169"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Pr="00981169">
        <w:rPr>
          <w:rFonts w:ascii="Times New Roman" w:hAnsi="Times New Roman" w:cs="Times New Roman"/>
          <w:sz w:val="28"/>
          <w:szCs w:val="28"/>
        </w:rPr>
        <w:t xml:space="preserve"> в протекании любого конфликта можно выделить </w:t>
      </w:r>
      <w:r w:rsidRPr="00981169">
        <w:rPr>
          <w:rFonts w:ascii="Times New Roman" w:hAnsi="Times New Roman" w:cs="Times New Roman"/>
          <w:b/>
          <w:sz w:val="28"/>
          <w:szCs w:val="28"/>
        </w:rPr>
        <w:t xml:space="preserve">три стадии: </w:t>
      </w:r>
      <w:proofErr w:type="spellStart"/>
      <w:r w:rsidRPr="00981169">
        <w:rPr>
          <w:rFonts w:ascii="Times New Roman" w:hAnsi="Times New Roman" w:cs="Times New Roman"/>
          <w:b/>
          <w:sz w:val="28"/>
          <w:szCs w:val="28"/>
        </w:rPr>
        <w:t>предконфликтную</w:t>
      </w:r>
      <w:proofErr w:type="spellEnd"/>
      <w:r w:rsidRPr="00981169">
        <w:rPr>
          <w:rFonts w:ascii="Times New Roman" w:hAnsi="Times New Roman" w:cs="Times New Roman"/>
          <w:b/>
          <w:sz w:val="28"/>
          <w:szCs w:val="28"/>
        </w:rPr>
        <w:t>, непосредственно конфликт и его разрешение.</w:t>
      </w:r>
    </w:p>
    <w:p w:rsidR="002106BD" w:rsidRPr="00981169" w:rsidRDefault="00981169" w:rsidP="009811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1169">
        <w:rPr>
          <w:rFonts w:ascii="Times New Roman" w:hAnsi="Times New Roman" w:cs="Times New Roman"/>
          <w:b/>
          <w:sz w:val="28"/>
          <w:szCs w:val="28"/>
        </w:rPr>
        <w:t>Предко</w:t>
      </w:r>
      <w:r w:rsidR="002106BD" w:rsidRPr="00981169">
        <w:rPr>
          <w:rFonts w:ascii="Times New Roman" w:hAnsi="Times New Roman" w:cs="Times New Roman"/>
          <w:b/>
          <w:sz w:val="28"/>
          <w:szCs w:val="28"/>
        </w:rPr>
        <w:t>нфликтная</w:t>
      </w:r>
      <w:proofErr w:type="spellEnd"/>
      <w:r w:rsidR="002106BD" w:rsidRPr="009811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06BD" w:rsidRPr="00981169">
        <w:rPr>
          <w:rFonts w:ascii="Times New Roman" w:hAnsi="Times New Roman" w:cs="Times New Roman"/>
          <w:sz w:val="28"/>
          <w:szCs w:val="28"/>
        </w:rPr>
        <w:t>стадия может быть довольно продолжительной.</w:t>
      </w:r>
    </w:p>
    <w:p w:rsidR="002106BD" w:rsidRPr="00981169" w:rsidRDefault="002106BD" w:rsidP="009811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В ходе нее накапливаются противоречия, нагнетается эмоциональное напряжение, определяется объект конфликта! т.е. то явление, предмет, отношение и т.д., которые одинаково высоко ценятся обеими конфликтующими сторонами. На этой стадии возможно разрешение ситуации мирным путем, без воздействия на соперника. В случае понимания обеими сторонами неизбежности столкновения они стремятся выяснить слабые места друг друга и выработать стратегию своих действий.</w:t>
      </w:r>
    </w:p>
    <w:p w:rsidR="00981169" w:rsidRDefault="002106BD" w:rsidP="009811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b/>
          <w:sz w:val="28"/>
          <w:szCs w:val="28"/>
        </w:rPr>
        <w:t>На следующей стадии</w:t>
      </w:r>
      <w:r w:rsidR="00981169" w:rsidRPr="00981169">
        <w:rPr>
          <w:rFonts w:ascii="Times New Roman" w:hAnsi="Times New Roman" w:cs="Times New Roman"/>
          <w:b/>
          <w:sz w:val="28"/>
          <w:szCs w:val="28"/>
        </w:rPr>
        <w:t xml:space="preserve"> (конфликт</w:t>
      </w:r>
      <w:r w:rsidR="00981169">
        <w:rPr>
          <w:rFonts w:ascii="Times New Roman" w:hAnsi="Times New Roman" w:cs="Times New Roman"/>
          <w:sz w:val="28"/>
          <w:szCs w:val="28"/>
        </w:rPr>
        <w:t>)</w:t>
      </w:r>
      <w:r w:rsidRPr="00981169">
        <w:rPr>
          <w:rFonts w:ascii="Times New Roman" w:hAnsi="Times New Roman" w:cs="Times New Roman"/>
          <w:sz w:val="28"/>
          <w:szCs w:val="28"/>
        </w:rPr>
        <w:t xml:space="preserve"> стороны переходят к активным враждебным действиям. Они могут носить характер открытого столкновения или содержать скрытые от противника акции, имеющие целью навязать ему определенный образ поведения. Стадия разрешения конфликта связана с прекращением враждебных действий сторон в связи с устранением причин конфликта. Если причины не устранены, а участники конфликта прекратили</w:t>
      </w:r>
      <w:r w:rsidR="00981169">
        <w:rPr>
          <w:rFonts w:ascii="Times New Roman" w:hAnsi="Times New Roman" w:cs="Times New Roman"/>
          <w:sz w:val="28"/>
          <w:szCs w:val="28"/>
        </w:rPr>
        <w:t xml:space="preserve"> </w:t>
      </w:r>
      <w:r w:rsidRPr="00981169">
        <w:rPr>
          <w:rFonts w:ascii="Times New Roman" w:hAnsi="Times New Roman" w:cs="Times New Roman"/>
          <w:sz w:val="28"/>
          <w:szCs w:val="28"/>
        </w:rPr>
        <w:t xml:space="preserve">активные действия по отношению друг к другу, то в этом случае можно </w:t>
      </w:r>
      <w:r w:rsidRPr="00981169">
        <w:rPr>
          <w:rFonts w:ascii="Times New Roman" w:hAnsi="Times New Roman" w:cs="Times New Roman"/>
          <w:sz w:val="28"/>
          <w:szCs w:val="28"/>
        </w:rPr>
        <w:lastRenderedPageBreak/>
        <w:t xml:space="preserve">говорить только о приостановлении конфликта. Способы разрешения конфликта могут быть различны. Конфликтующие стороны могут сесть за стол переговоров и прийти к соглашению, предусматривающему приемлемые для обеих сторон условия. Если соглашение </w:t>
      </w:r>
      <w:proofErr w:type="gramStart"/>
      <w:r w:rsidRPr="00981169">
        <w:rPr>
          <w:rFonts w:ascii="Times New Roman" w:hAnsi="Times New Roman" w:cs="Times New Roman"/>
          <w:sz w:val="28"/>
          <w:szCs w:val="28"/>
        </w:rPr>
        <w:t>достигается</w:t>
      </w:r>
      <w:proofErr w:type="gramEnd"/>
      <w:r w:rsidRPr="00981169">
        <w:rPr>
          <w:rFonts w:ascii="Times New Roman" w:hAnsi="Times New Roman" w:cs="Times New Roman"/>
          <w:sz w:val="28"/>
          <w:szCs w:val="28"/>
        </w:rPr>
        <w:t xml:space="preserve"> говорят о компромиссе. В тех случаях, когда стороны не хотят идти на уступки и даже начинать переговорный процесс, не желая показать свою слабость, можно прибегнуть к посредничеству, т.е. участию в разрешении конфликта третьей, не заинтересованной в результатах и объекте конфликта, стороны. Такой способ часто применяется при разрешении политических конфликтов. Наконец, более сильная сторона может применить силу к более слабой стороне и принудить ее к признанию своей правоты. Существует множество видов конфликтов. Так, в зависимости от числа субъектов выделяют </w:t>
      </w:r>
      <w:proofErr w:type="spellStart"/>
      <w:r w:rsidRPr="00981169">
        <w:rPr>
          <w:rFonts w:ascii="Times New Roman" w:hAnsi="Times New Roman" w:cs="Times New Roman"/>
          <w:sz w:val="28"/>
          <w:szCs w:val="28"/>
        </w:rPr>
        <w:t>внутриличностные</w:t>
      </w:r>
      <w:proofErr w:type="spellEnd"/>
      <w:r w:rsidRPr="00981169">
        <w:rPr>
          <w:rFonts w:ascii="Times New Roman" w:hAnsi="Times New Roman" w:cs="Times New Roman"/>
          <w:sz w:val="28"/>
          <w:szCs w:val="28"/>
        </w:rPr>
        <w:t xml:space="preserve">, межличностные и социальные конфликты. </w:t>
      </w:r>
      <w:proofErr w:type="spellStart"/>
      <w:r w:rsidRPr="00981169">
        <w:rPr>
          <w:rFonts w:ascii="Times New Roman" w:hAnsi="Times New Roman" w:cs="Times New Roman"/>
          <w:sz w:val="28"/>
          <w:szCs w:val="28"/>
        </w:rPr>
        <w:t>Внутриличностные</w:t>
      </w:r>
      <w:proofErr w:type="spellEnd"/>
      <w:r w:rsidRPr="00981169">
        <w:rPr>
          <w:rFonts w:ascii="Times New Roman" w:hAnsi="Times New Roman" w:cs="Times New Roman"/>
          <w:sz w:val="28"/>
          <w:szCs w:val="28"/>
        </w:rPr>
        <w:t xml:space="preserve"> конфликты </w:t>
      </w:r>
      <w:proofErr w:type="spellStart"/>
      <w:r w:rsidRPr="00981169">
        <w:rPr>
          <w:rFonts w:ascii="Times New Roman" w:hAnsi="Times New Roman" w:cs="Times New Roman"/>
          <w:sz w:val="28"/>
          <w:szCs w:val="28"/>
        </w:rPr>
        <w:t>происходятв</w:t>
      </w:r>
      <w:proofErr w:type="spellEnd"/>
      <w:r w:rsidRPr="00981169">
        <w:rPr>
          <w:rFonts w:ascii="Times New Roman" w:hAnsi="Times New Roman" w:cs="Times New Roman"/>
          <w:sz w:val="28"/>
          <w:szCs w:val="28"/>
        </w:rPr>
        <w:t xml:space="preserve"> сознании человека, когда ему нужно </w:t>
      </w:r>
      <w:proofErr w:type="gramStart"/>
      <w:r w:rsidRPr="00981169">
        <w:rPr>
          <w:rFonts w:ascii="Times New Roman" w:hAnsi="Times New Roman" w:cs="Times New Roman"/>
          <w:sz w:val="28"/>
          <w:szCs w:val="28"/>
        </w:rPr>
        <w:t>принять</w:t>
      </w:r>
      <w:proofErr w:type="gramEnd"/>
      <w:r w:rsidRPr="00981169">
        <w:rPr>
          <w:rFonts w:ascii="Times New Roman" w:hAnsi="Times New Roman" w:cs="Times New Roman"/>
          <w:sz w:val="28"/>
          <w:szCs w:val="28"/>
        </w:rPr>
        <w:t xml:space="preserve"> то или иное решение. Выбор в некоторых случаях может быть очень сложным. Часто человеку приходится выбирать между тем, что сделать необходимо, и тем, что хочется. В принятии решения важную роль играет сила воли человека.</w:t>
      </w:r>
    </w:p>
    <w:p w:rsidR="002106BD" w:rsidRPr="00981169" w:rsidRDefault="002106BD" w:rsidP="009811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 xml:space="preserve"> </w:t>
      </w:r>
      <w:r w:rsidRPr="00981169">
        <w:rPr>
          <w:rFonts w:ascii="Times New Roman" w:hAnsi="Times New Roman" w:cs="Times New Roman"/>
          <w:b/>
          <w:sz w:val="28"/>
          <w:szCs w:val="28"/>
        </w:rPr>
        <w:t>Межличностные конфликты</w:t>
      </w:r>
      <w:r w:rsidRPr="00981169">
        <w:rPr>
          <w:rFonts w:ascii="Times New Roman" w:hAnsi="Times New Roman" w:cs="Times New Roman"/>
          <w:sz w:val="28"/>
          <w:szCs w:val="28"/>
        </w:rPr>
        <w:t xml:space="preserve"> — это </w:t>
      </w:r>
      <w:proofErr w:type="spellStart"/>
      <w:r w:rsidRPr="00981169">
        <w:rPr>
          <w:rFonts w:ascii="Times New Roman" w:hAnsi="Times New Roman" w:cs="Times New Roman"/>
          <w:sz w:val="28"/>
          <w:szCs w:val="28"/>
        </w:rPr>
        <w:t>столкновениедвух</w:t>
      </w:r>
      <w:proofErr w:type="spellEnd"/>
      <w:r w:rsidRPr="00981169">
        <w:rPr>
          <w:rFonts w:ascii="Times New Roman" w:hAnsi="Times New Roman" w:cs="Times New Roman"/>
          <w:sz w:val="28"/>
          <w:szCs w:val="28"/>
        </w:rPr>
        <w:t xml:space="preserve"> и более людей. Объекты такого конфликта отличаются большим многообразием. Особенностью же является то, что люди, участвующие в конфликте, непосредственно взаимодействуют друг с другом </w:t>
      </w:r>
    </w:p>
    <w:p w:rsidR="002106BD" w:rsidRPr="00981169" w:rsidRDefault="002106BD" w:rsidP="009811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В зависимости от сферы, в которой протекает конфликт, различают политические, экономические, социальные, культурные, этнические и религиозные конфликты. Политические конфликты возникают между властными субъектами. Это могут быть государства, имеющие определенные интересы на международной арене.</w:t>
      </w:r>
    </w:p>
    <w:p w:rsidR="002106BD" w:rsidRPr="00981169" w:rsidRDefault="002106BD" w:rsidP="009811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Внутри страны — это различные политические силы, например:</w:t>
      </w:r>
      <w:r w:rsidR="00981169">
        <w:rPr>
          <w:rFonts w:ascii="Times New Roman" w:hAnsi="Times New Roman" w:cs="Times New Roman"/>
          <w:sz w:val="28"/>
          <w:szCs w:val="28"/>
        </w:rPr>
        <w:t xml:space="preserve"> </w:t>
      </w:r>
      <w:r w:rsidRPr="00981169">
        <w:rPr>
          <w:rFonts w:ascii="Times New Roman" w:hAnsi="Times New Roman" w:cs="Times New Roman"/>
          <w:sz w:val="28"/>
          <w:szCs w:val="28"/>
        </w:rPr>
        <w:t xml:space="preserve">партии, профсоюзы, государственные органы и др. Экономические конфликты возникают между субъектами экономической деятельности по </w:t>
      </w:r>
      <w:r w:rsidRPr="00981169">
        <w:rPr>
          <w:rFonts w:ascii="Times New Roman" w:hAnsi="Times New Roman" w:cs="Times New Roman"/>
          <w:sz w:val="28"/>
          <w:szCs w:val="28"/>
        </w:rPr>
        <w:lastRenderedPageBreak/>
        <w:t xml:space="preserve">поводу распределения ресурсов и </w:t>
      </w:r>
      <w:r w:rsidR="00362603" w:rsidRPr="00981169">
        <w:rPr>
          <w:rFonts w:ascii="Times New Roman" w:hAnsi="Times New Roman" w:cs="Times New Roman"/>
          <w:sz w:val="28"/>
          <w:szCs w:val="28"/>
        </w:rPr>
        <w:t>соци</w:t>
      </w:r>
      <w:r w:rsidRPr="00981169">
        <w:rPr>
          <w:rFonts w:ascii="Times New Roman" w:hAnsi="Times New Roman" w:cs="Times New Roman"/>
          <w:sz w:val="28"/>
          <w:szCs w:val="28"/>
        </w:rPr>
        <w:t xml:space="preserve">альные конфликты, как отмечалось </w:t>
      </w:r>
      <w:r w:rsidR="00362603" w:rsidRPr="00981169">
        <w:rPr>
          <w:rFonts w:ascii="Times New Roman" w:hAnsi="Times New Roman" w:cs="Times New Roman"/>
          <w:sz w:val="28"/>
          <w:szCs w:val="28"/>
        </w:rPr>
        <w:t xml:space="preserve">выше, возникают между развитыми </w:t>
      </w:r>
      <w:r w:rsidRPr="00981169">
        <w:rPr>
          <w:rFonts w:ascii="Times New Roman" w:hAnsi="Times New Roman" w:cs="Times New Roman"/>
          <w:sz w:val="28"/>
          <w:szCs w:val="28"/>
        </w:rPr>
        <w:t xml:space="preserve">социальными группами </w:t>
      </w:r>
      <w:r w:rsidR="00362603" w:rsidRPr="00981169">
        <w:rPr>
          <w:rFonts w:ascii="Times New Roman" w:hAnsi="Times New Roman" w:cs="Times New Roman"/>
          <w:sz w:val="28"/>
          <w:szCs w:val="28"/>
        </w:rPr>
        <w:t>по поводу распределения матери</w:t>
      </w:r>
      <w:r w:rsidRPr="00981169">
        <w:rPr>
          <w:rFonts w:ascii="Times New Roman" w:hAnsi="Times New Roman" w:cs="Times New Roman"/>
          <w:sz w:val="28"/>
          <w:szCs w:val="28"/>
        </w:rPr>
        <w:t>альных и духовных благ и участи</w:t>
      </w:r>
      <w:r w:rsidR="00362603" w:rsidRPr="00981169">
        <w:rPr>
          <w:rFonts w:ascii="Times New Roman" w:hAnsi="Times New Roman" w:cs="Times New Roman"/>
          <w:sz w:val="28"/>
          <w:szCs w:val="28"/>
        </w:rPr>
        <w:t>я в осуществлении власти. Куль</w:t>
      </w:r>
      <w:r w:rsidRPr="00981169">
        <w:rPr>
          <w:rFonts w:ascii="Times New Roman" w:hAnsi="Times New Roman" w:cs="Times New Roman"/>
          <w:sz w:val="28"/>
          <w:szCs w:val="28"/>
        </w:rPr>
        <w:t xml:space="preserve">турные конфликты возникают между </w:t>
      </w:r>
      <w:r w:rsidR="00362603" w:rsidRPr="00981169">
        <w:rPr>
          <w:rFonts w:ascii="Times New Roman" w:hAnsi="Times New Roman" w:cs="Times New Roman"/>
          <w:sz w:val="28"/>
          <w:szCs w:val="28"/>
        </w:rPr>
        <w:t xml:space="preserve">приверженцами разных культурных </w:t>
      </w:r>
      <w:r w:rsidRPr="00981169">
        <w:rPr>
          <w:rFonts w:ascii="Times New Roman" w:hAnsi="Times New Roman" w:cs="Times New Roman"/>
          <w:sz w:val="28"/>
          <w:szCs w:val="28"/>
        </w:rPr>
        <w:t xml:space="preserve">ценностей (например, </w:t>
      </w:r>
      <w:r w:rsidR="00362603" w:rsidRPr="00981169">
        <w:rPr>
          <w:rFonts w:ascii="Times New Roman" w:hAnsi="Times New Roman" w:cs="Times New Roman"/>
          <w:sz w:val="28"/>
          <w:szCs w:val="28"/>
        </w:rPr>
        <w:t xml:space="preserve">по поводу направления в музыке, </w:t>
      </w:r>
      <w:r w:rsidRPr="00981169">
        <w:rPr>
          <w:rFonts w:ascii="Times New Roman" w:hAnsi="Times New Roman" w:cs="Times New Roman"/>
          <w:sz w:val="28"/>
          <w:szCs w:val="28"/>
        </w:rPr>
        <w:t>литературе, искусстве, которое неод</w:t>
      </w:r>
      <w:r w:rsidR="00362603" w:rsidRPr="00981169">
        <w:rPr>
          <w:rFonts w:ascii="Times New Roman" w:hAnsi="Times New Roman" w:cs="Times New Roman"/>
          <w:sz w:val="28"/>
          <w:szCs w:val="28"/>
        </w:rPr>
        <w:t xml:space="preserve">инаково оценивается участниками </w:t>
      </w:r>
      <w:r w:rsidRPr="00981169">
        <w:rPr>
          <w:rFonts w:ascii="Times New Roman" w:hAnsi="Times New Roman" w:cs="Times New Roman"/>
          <w:sz w:val="28"/>
          <w:szCs w:val="28"/>
        </w:rPr>
        <w:t xml:space="preserve">конфликта). Этнические конфликты </w:t>
      </w:r>
      <w:r w:rsidR="00362603" w:rsidRPr="00981169">
        <w:rPr>
          <w:rFonts w:ascii="Times New Roman" w:hAnsi="Times New Roman" w:cs="Times New Roman"/>
          <w:sz w:val="28"/>
          <w:szCs w:val="28"/>
        </w:rPr>
        <w:t xml:space="preserve">проявляются в противоборстве </w:t>
      </w:r>
      <w:r w:rsidRPr="00981169">
        <w:rPr>
          <w:rFonts w:ascii="Times New Roman" w:hAnsi="Times New Roman" w:cs="Times New Roman"/>
          <w:sz w:val="28"/>
          <w:szCs w:val="28"/>
        </w:rPr>
        <w:t>разных этнических групп. Они могут носить</w:t>
      </w:r>
      <w:r w:rsidR="00362603" w:rsidRPr="00981169">
        <w:rPr>
          <w:rFonts w:ascii="Times New Roman" w:hAnsi="Times New Roman" w:cs="Times New Roman"/>
          <w:sz w:val="28"/>
          <w:szCs w:val="28"/>
        </w:rPr>
        <w:t xml:space="preserve"> политическую, </w:t>
      </w:r>
      <w:r w:rsidRPr="00981169">
        <w:rPr>
          <w:rFonts w:ascii="Times New Roman" w:hAnsi="Times New Roman" w:cs="Times New Roman"/>
          <w:sz w:val="28"/>
          <w:szCs w:val="28"/>
        </w:rPr>
        <w:t>экономическую, социальн</w:t>
      </w:r>
      <w:r w:rsidR="00362603" w:rsidRPr="00981169">
        <w:rPr>
          <w:rFonts w:ascii="Times New Roman" w:hAnsi="Times New Roman" w:cs="Times New Roman"/>
          <w:sz w:val="28"/>
          <w:szCs w:val="28"/>
        </w:rPr>
        <w:t xml:space="preserve">ую окраску, но в любом случае в </w:t>
      </w:r>
      <w:r w:rsidRPr="00981169">
        <w:rPr>
          <w:rFonts w:ascii="Times New Roman" w:hAnsi="Times New Roman" w:cs="Times New Roman"/>
          <w:sz w:val="28"/>
          <w:szCs w:val="28"/>
        </w:rPr>
        <w:t>основе конфликта лежит неприязнь</w:t>
      </w:r>
      <w:r w:rsidR="00362603" w:rsidRPr="00981169">
        <w:rPr>
          <w:rFonts w:ascii="Times New Roman" w:hAnsi="Times New Roman" w:cs="Times New Roman"/>
          <w:sz w:val="28"/>
          <w:szCs w:val="28"/>
        </w:rPr>
        <w:t xml:space="preserve"> к представителям другой нации. </w:t>
      </w:r>
      <w:r w:rsidRPr="00981169">
        <w:rPr>
          <w:rFonts w:ascii="Times New Roman" w:hAnsi="Times New Roman" w:cs="Times New Roman"/>
          <w:sz w:val="28"/>
          <w:szCs w:val="28"/>
        </w:rPr>
        <w:t>В некоторых случаях этни</w:t>
      </w:r>
      <w:r w:rsidR="00362603" w:rsidRPr="00981169">
        <w:rPr>
          <w:rFonts w:ascii="Times New Roman" w:hAnsi="Times New Roman" w:cs="Times New Roman"/>
          <w:sz w:val="28"/>
          <w:szCs w:val="28"/>
        </w:rPr>
        <w:t xml:space="preserve">ческие конфликты пересекаются с </w:t>
      </w:r>
      <w:r w:rsidRPr="00981169">
        <w:rPr>
          <w:rFonts w:ascii="Times New Roman" w:hAnsi="Times New Roman" w:cs="Times New Roman"/>
          <w:sz w:val="28"/>
          <w:szCs w:val="28"/>
        </w:rPr>
        <w:t>религиозными, представляющими собо</w:t>
      </w:r>
      <w:r w:rsidR="00362603" w:rsidRPr="00981169">
        <w:rPr>
          <w:rFonts w:ascii="Times New Roman" w:hAnsi="Times New Roman" w:cs="Times New Roman"/>
          <w:sz w:val="28"/>
          <w:szCs w:val="28"/>
        </w:rPr>
        <w:t xml:space="preserve">й столкновение разных конфессий </w:t>
      </w:r>
      <w:r w:rsidRPr="00981169">
        <w:rPr>
          <w:rFonts w:ascii="Times New Roman" w:hAnsi="Times New Roman" w:cs="Times New Roman"/>
          <w:sz w:val="28"/>
          <w:szCs w:val="28"/>
        </w:rPr>
        <w:t>по поводу вопросов рели</w:t>
      </w:r>
      <w:r w:rsidR="00362603" w:rsidRPr="00981169">
        <w:rPr>
          <w:rFonts w:ascii="Times New Roman" w:hAnsi="Times New Roman" w:cs="Times New Roman"/>
          <w:sz w:val="28"/>
          <w:szCs w:val="28"/>
        </w:rPr>
        <w:t xml:space="preserve">гии. Эти конфликты могут носить </w:t>
      </w:r>
      <w:r w:rsidRPr="00981169">
        <w:rPr>
          <w:rFonts w:ascii="Times New Roman" w:hAnsi="Times New Roman" w:cs="Times New Roman"/>
          <w:sz w:val="28"/>
          <w:szCs w:val="28"/>
        </w:rPr>
        <w:t>характер богословского спора, н</w:t>
      </w:r>
      <w:r w:rsidR="00362603" w:rsidRPr="00981169">
        <w:rPr>
          <w:rFonts w:ascii="Times New Roman" w:hAnsi="Times New Roman" w:cs="Times New Roman"/>
          <w:sz w:val="28"/>
          <w:szCs w:val="28"/>
        </w:rPr>
        <w:t xml:space="preserve">о история знает примеры силовых </w:t>
      </w:r>
      <w:r w:rsidRPr="00981169">
        <w:rPr>
          <w:rFonts w:ascii="Times New Roman" w:hAnsi="Times New Roman" w:cs="Times New Roman"/>
          <w:sz w:val="28"/>
          <w:szCs w:val="28"/>
        </w:rPr>
        <w:t>мер по насаждению среди «неверных» «истинной» веры.</w:t>
      </w:r>
    </w:p>
    <w:p w:rsidR="00362603" w:rsidRPr="00981169" w:rsidRDefault="002106BD" w:rsidP="009811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Указанные виды конфликтов</w:t>
      </w:r>
      <w:r w:rsidR="00362603" w:rsidRPr="00981169">
        <w:rPr>
          <w:rFonts w:ascii="Times New Roman" w:hAnsi="Times New Roman" w:cs="Times New Roman"/>
          <w:sz w:val="28"/>
          <w:szCs w:val="28"/>
        </w:rPr>
        <w:t xml:space="preserve"> не исчерпывают всех подходов к </w:t>
      </w:r>
      <w:r w:rsidRPr="00981169">
        <w:rPr>
          <w:rFonts w:ascii="Times New Roman" w:hAnsi="Times New Roman" w:cs="Times New Roman"/>
          <w:sz w:val="28"/>
          <w:szCs w:val="28"/>
        </w:rPr>
        <w:t>их классификации. Можно выдел</w:t>
      </w:r>
      <w:r w:rsidR="00362603" w:rsidRPr="00981169">
        <w:rPr>
          <w:rFonts w:ascii="Times New Roman" w:hAnsi="Times New Roman" w:cs="Times New Roman"/>
          <w:sz w:val="28"/>
          <w:szCs w:val="28"/>
        </w:rPr>
        <w:t xml:space="preserve">ить такие конфликты, как война, </w:t>
      </w:r>
      <w:r w:rsidRPr="00981169">
        <w:rPr>
          <w:rFonts w:ascii="Times New Roman" w:hAnsi="Times New Roman" w:cs="Times New Roman"/>
          <w:sz w:val="28"/>
          <w:szCs w:val="28"/>
        </w:rPr>
        <w:t>дискуссия, дра</w:t>
      </w:r>
      <w:r w:rsidR="00362603" w:rsidRPr="00981169">
        <w:rPr>
          <w:rFonts w:ascii="Times New Roman" w:hAnsi="Times New Roman" w:cs="Times New Roman"/>
          <w:sz w:val="28"/>
          <w:szCs w:val="28"/>
        </w:rPr>
        <w:t xml:space="preserve">ка, но опыт убеждает нас в том, </w:t>
      </w:r>
      <w:r w:rsidRPr="00981169">
        <w:rPr>
          <w:rFonts w:ascii="Times New Roman" w:hAnsi="Times New Roman" w:cs="Times New Roman"/>
          <w:sz w:val="28"/>
          <w:szCs w:val="28"/>
        </w:rPr>
        <w:t>что каким бы ни был конфликт,</w:t>
      </w:r>
      <w:r w:rsidR="00362603" w:rsidRPr="00981169">
        <w:rPr>
          <w:rFonts w:ascii="Times New Roman" w:hAnsi="Times New Roman" w:cs="Times New Roman"/>
          <w:sz w:val="28"/>
          <w:szCs w:val="28"/>
        </w:rPr>
        <w:t xml:space="preserve"> всегда найдутся цивилизованные </w:t>
      </w:r>
      <w:r w:rsidRPr="00981169">
        <w:rPr>
          <w:rFonts w:ascii="Times New Roman" w:hAnsi="Times New Roman" w:cs="Times New Roman"/>
          <w:sz w:val="28"/>
          <w:szCs w:val="28"/>
        </w:rPr>
        <w:t>способы разрешить его мирным путем.</w:t>
      </w:r>
    </w:p>
    <w:p w:rsidR="00362603" w:rsidRPr="00981169" w:rsidRDefault="00362603" w:rsidP="0098116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b/>
          <w:sz w:val="28"/>
          <w:szCs w:val="28"/>
        </w:rPr>
        <w:t>Причины и истоки возникновения социального конфликта</w:t>
      </w:r>
      <w:r w:rsidRPr="00981169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362603" w:rsidRPr="00981169" w:rsidRDefault="00362603" w:rsidP="009811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• Индивидуальные различия:</w:t>
      </w:r>
    </w:p>
    <w:p w:rsidR="00362603" w:rsidRPr="00981169" w:rsidRDefault="00362603" w:rsidP="009811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Нет двух одинаковых людей по своей природе, взглядам, идеалам и интересам. Из-за этих различий они не могут приспособиться, что может привести к конфликту между ними.</w:t>
      </w:r>
    </w:p>
    <w:p w:rsidR="00362603" w:rsidRPr="00981169" w:rsidRDefault="00362603" w:rsidP="009811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• Культурные различия:</w:t>
      </w:r>
    </w:p>
    <w:p w:rsidR="00362603" w:rsidRPr="00981169" w:rsidRDefault="00362603" w:rsidP="009811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Культура - это образ жизни группы. Культура группы отличается от культуры другой группы. Культурные различия между группами иногда вызывают напряженность и приводят к конфликтам. Религиозные различия иногда приводили к войнам и гонениям в истории.  </w:t>
      </w:r>
    </w:p>
    <w:p w:rsidR="00362603" w:rsidRPr="00981169" w:rsidRDefault="00362603" w:rsidP="009811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• Столкновение интересов:</w:t>
      </w:r>
    </w:p>
    <w:p w:rsidR="00362603" w:rsidRPr="00981169" w:rsidRDefault="00362603" w:rsidP="009811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lastRenderedPageBreak/>
        <w:t>Интересы разных людей или групп иногда сталкиваются. Таким образом, интересы рабочих сталкиваются с интересами работодателей, что приводит к конфликту между ними.</w:t>
      </w:r>
    </w:p>
    <w:p w:rsidR="00362603" w:rsidRPr="00981169" w:rsidRDefault="00362603" w:rsidP="009811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• Социальные изменения:</w:t>
      </w:r>
    </w:p>
    <w:p w:rsidR="00362603" w:rsidRPr="00981169" w:rsidRDefault="00362603" w:rsidP="009811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Социальные изменения становятся причиной конфликта, когда часть общества действительно меняется вместе с изменениями в других частях. Социальные изменения вызывают культурное отставание, которое ведет к конфликту. Конфликт между родителями и молодежью является результатом социальных изменений. Короче говоря, конфликт является выражением социального неравенства.</w:t>
      </w:r>
    </w:p>
    <w:p w:rsidR="00C41A65" w:rsidRPr="00981169" w:rsidRDefault="00C41A65" w:rsidP="00981169">
      <w:p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ПРИЧИНЫ СОЦИАЛЬНЫХ КОНФЛИКТОВ</w:t>
      </w:r>
    </w:p>
    <w:p w:rsidR="00C41A65" w:rsidRPr="00981169" w:rsidRDefault="00C41A65" w:rsidP="00981169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различия в мировоззрении и жизненных целях;</w:t>
      </w:r>
    </w:p>
    <w:p w:rsidR="00C41A65" w:rsidRPr="00981169" w:rsidRDefault="00C41A65" w:rsidP="00981169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социальная структура общества;</w:t>
      </w:r>
    </w:p>
    <w:p w:rsidR="00C41A65" w:rsidRPr="00981169" w:rsidRDefault="00C41A65" w:rsidP="00981169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культурно-языковые различия;</w:t>
      </w:r>
    </w:p>
    <w:p w:rsidR="00C41A65" w:rsidRPr="00981169" w:rsidRDefault="00C41A65" w:rsidP="00981169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материальные ресурсы;</w:t>
      </w:r>
    </w:p>
    <w:p w:rsidR="00C41A65" w:rsidRPr="00981169" w:rsidRDefault="00C41A65" w:rsidP="00981169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религиозные различия;</w:t>
      </w:r>
    </w:p>
    <w:p w:rsidR="00C41A65" w:rsidRPr="00981169" w:rsidRDefault="00C41A65" w:rsidP="00981169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внутренняя неоднородность и разобщённость общества;</w:t>
      </w:r>
    </w:p>
    <w:p w:rsidR="00C41A65" w:rsidRPr="00981169" w:rsidRDefault="00C41A65" w:rsidP="00981169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неспособность находить компромисс;</w:t>
      </w:r>
    </w:p>
    <w:p w:rsidR="00C41A65" w:rsidRPr="00981169" w:rsidRDefault="00C41A65" w:rsidP="00981169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конфликтное поведение человека, его индивидуальные черты.</w:t>
      </w:r>
    </w:p>
    <w:p w:rsidR="00C41A65" w:rsidRPr="00981169" w:rsidRDefault="00C41A65" w:rsidP="00981169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Как и в национальных конфликтах, следует различать реальные причины и повод конфликта.</w:t>
      </w:r>
    </w:p>
    <w:p w:rsidR="00C41A65" w:rsidRPr="00981169" w:rsidRDefault="00C41A65" w:rsidP="00981169">
      <w:p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СТАДИИ КОНФЛИКТА</w:t>
      </w:r>
    </w:p>
    <w:p w:rsidR="00C41A65" w:rsidRPr="00981169" w:rsidRDefault="00C41A65" w:rsidP="00981169">
      <w:p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1) </w:t>
      </w:r>
      <w:proofErr w:type="spellStart"/>
      <w:r w:rsidRPr="00981169">
        <w:rPr>
          <w:rFonts w:ascii="Times New Roman" w:hAnsi="Times New Roman" w:cs="Times New Roman"/>
          <w:sz w:val="28"/>
          <w:szCs w:val="28"/>
        </w:rPr>
        <w:t>Предконфликтная</w:t>
      </w:r>
      <w:proofErr w:type="spellEnd"/>
      <w:r w:rsidRPr="00981169">
        <w:rPr>
          <w:rFonts w:ascii="Times New Roman" w:hAnsi="Times New Roman" w:cs="Times New Roman"/>
          <w:sz w:val="28"/>
          <w:szCs w:val="28"/>
        </w:rPr>
        <w:t>. Осознание носителями противоположных точек зрения напряжения между ними, которое необходимо преодолеть.</w:t>
      </w:r>
    </w:p>
    <w:p w:rsidR="00C41A65" w:rsidRPr="00981169" w:rsidRDefault="00C41A65" w:rsidP="00981169">
      <w:p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 xml:space="preserve">2) Активная. Сам конфликт. В </w:t>
      </w:r>
      <w:proofErr w:type="spellStart"/>
      <w:r w:rsidRPr="00981169">
        <w:rPr>
          <w:rFonts w:ascii="Times New Roman" w:hAnsi="Times New Roman" w:cs="Times New Roman"/>
          <w:sz w:val="28"/>
          <w:szCs w:val="28"/>
        </w:rPr>
        <w:t>предконфликтной</w:t>
      </w:r>
      <w:proofErr w:type="spellEnd"/>
      <w:r w:rsidRPr="00981169">
        <w:rPr>
          <w:rFonts w:ascii="Times New Roman" w:hAnsi="Times New Roman" w:cs="Times New Roman"/>
          <w:sz w:val="28"/>
          <w:szCs w:val="28"/>
        </w:rPr>
        <w:t xml:space="preserve"> стадии не удалось достичь согласия. Различные действия, совершаемые с целью изменить мнение противника.</w:t>
      </w:r>
    </w:p>
    <w:p w:rsidR="00C41A65" w:rsidRPr="00981169" w:rsidRDefault="00C41A65" w:rsidP="00981169">
      <w:p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3) Разрешение. Завершение конфликта. Бездействие по отношению к сопернику, ликвидация причин конфликта.</w:t>
      </w:r>
    </w:p>
    <w:p w:rsidR="00C41A65" w:rsidRPr="00981169" w:rsidRDefault="00C41A65" w:rsidP="00981169">
      <w:p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ВИДЫ СОЦИАЛЬНЫХ КОНФЛИКТОВ</w:t>
      </w:r>
    </w:p>
    <w:p w:rsidR="00C41A65" w:rsidRPr="00981169" w:rsidRDefault="00C41A65" w:rsidP="00981169">
      <w:p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lastRenderedPageBreak/>
        <w:t>Социальные конфликты для удобства группируются по некоторым признакам.</w:t>
      </w:r>
    </w:p>
    <w:p w:rsidR="00C41A65" w:rsidRPr="00981169" w:rsidRDefault="00C41A65" w:rsidP="00981169">
      <w:p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Cambria Math" w:hAnsi="Cambria Math" w:cs="Cambria Math"/>
          <w:sz w:val="28"/>
          <w:szCs w:val="28"/>
        </w:rPr>
        <w:t>⇒</w:t>
      </w:r>
      <w:r w:rsidRPr="00981169">
        <w:rPr>
          <w:rFonts w:ascii="Times New Roman" w:hAnsi="Times New Roman" w:cs="Times New Roman"/>
          <w:sz w:val="28"/>
          <w:szCs w:val="28"/>
        </w:rPr>
        <w:t xml:space="preserve"> Форма протекания:</w:t>
      </w:r>
    </w:p>
    <w:p w:rsidR="00C41A65" w:rsidRPr="00981169" w:rsidRDefault="00C41A65" w:rsidP="00981169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81169">
        <w:rPr>
          <w:rFonts w:ascii="Times New Roman" w:hAnsi="Times New Roman" w:cs="Times New Roman"/>
          <w:sz w:val="28"/>
          <w:szCs w:val="28"/>
        </w:rPr>
        <w:t>внутриличностный</w:t>
      </w:r>
      <w:proofErr w:type="spellEnd"/>
      <w:r w:rsidRPr="00981169">
        <w:rPr>
          <w:rFonts w:ascii="Times New Roman" w:hAnsi="Times New Roman" w:cs="Times New Roman"/>
          <w:sz w:val="28"/>
          <w:szCs w:val="28"/>
        </w:rPr>
        <w:t xml:space="preserve"> (противоречия внутри индивида);</w:t>
      </w:r>
    </w:p>
    <w:p w:rsidR="00C41A65" w:rsidRPr="00981169" w:rsidRDefault="00C41A65" w:rsidP="00981169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981169">
        <w:rPr>
          <w:rFonts w:ascii="Times New Roman" w:hAnsi="Times New Roman" w:cs="Times New Roman"/>
          <w:sz w:val="28"/>
          <w:szCs w:val="28"/>
        </w:rPr>
        <w:t>межличностный</w:t>
      </w:r>
      <w:proofErr w:type="gramEnd"/>
      <w:r w:rsidRPr="00981169">
        <w:rPr>
          <w:rFonts w:ascii="Times New Roman" w:hAnsi="Times New Roman" w:cs="Times New Roman"/>
          <w:sz w:val="28"/>
          <w:szCs w:val="28"/>
        </w:rPr>
        <w:t xml:space="preserve"> (участие двух и более людей).</w:t>
      </w:r>
    </w:p>
    <w:p w:rsidR="00C41A65" w:rsidRPr="00981169" w:rsidRDefault="00C41A65" w:rsidP="00981169">
      <w:p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Cambria Math" w:hAnsi="Cambria Math" w:cs="Cambria Math"/>
          <w:sz w:val="28"/>
          <w:szCs w:val="28"/>
        </w:rPr>
        <w:t>⇒</w:t>
      </w:r>
      <w:r w:rsidRPr="00981169">
        <w:rPr>
          <w:rFonts w:ascii="Times New Roman" w:hAnsi="Times New Roman" w:cs="Times New Roman"/>
          <w:sz w:val="28"/>
          <w:szCs w:val="28"/>
        </w:rPr>
        <w:t xml:space="preserve"> Участие группы:</w:t>
      </w:r>
    </w:p>
    <w:p w:rsidR="00C41A65" w:rsidRPr="00981169" w:rsidRDefault="00C41A65" w:rsidP="00981169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межгрупповой;</w:t>
      </w:r>
    </w:p>
    <w:p w:rsidR="00C41A65" w:rsidRPr="00981169" w:rsidRDefault="00C41A65" w:rsidP="00981169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с внешней средой (конфликт с организациями, поддерживающими недопустимые для человека нормы и предписания).</w:t>
      </w:r>
    </w:p>
    <w:p w:rsidR="00C41A65" w:rsidRPr="00981169" w:rsidRDefault="00C41A65" w:rsidP="00981169">
      <w:p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Cambria Math" w:hAnsi="Cambria Math" w:cs="Cambria Math"/>
          <w:sz w:val="28"/>
          <w:szCs w:val="28"/>
        </w:rPr>
        <w:t>⇒</w:t>
      </w:r>
      <w:r w:rsidRPr="00981169">
        <w:rPr>
          <w:rFonts w:ascii="Times New Roman" w:hAnsi="Times New Roman" w:cs="Times New Roman"/>
          <w:sz w:val="28"/>
          <w:szCs w:val="28"/>
        </w:rPr>
        <w:t xml:space="preserve"> Сферы жизни:</w:t>
      </w:r>
    </w:p>
    <w:p w:rsidR="00C41A65" w:rsidRPr="00981169" w:rsidRDefault="00C41A65" w:rsidP="00981169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отдельные сферы (экономика, культура, политика);</w:t>
      </w:r>
    </w:p>
    <w:p w:rsidR="00C41A65" w:rsidRPr="00981169" w:rsidRDefault="00C41A65" w:rsidP="00981169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социальная революция (охват всего общества в целом).</w:t>
      </w:r>
    </w:p>
    <w:p w:rsidR="00C41A65" w:rsidRPr="00981169" w:rsidRDefault="00C41A65" w:rsidP="00981169">
      <w:p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Cambria Math" w:hAnsi="Cambria Math" w:cs="Cambria Math"/>
          <w:sz w:val="28"/>
          <w:szCs w:val="28"/>
        </w:rPr>
        <w:t>⇒</w:t>
      </w:r>
      <w:r w:rsidRPr="00981169">
        <w:rPr>
          <w:rFonts w:ascii="Times New Roman" w:hAnsi="Times New Roman" w:cs="Times New Roman"/>
          <w:sz w:val="28"/>
          <w:szCs w:val="28"/>
        </w:rPr>
        <w:t xml:space="preserve"> Время развития:</w:t>
      </w:r>
    </w:p>
    <w:p w:rsidR="00C41A65" w:rsidRPr="00981169" w:rsidRDefault="00C41A65" w:rsidP="00981169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краткосрочный;</w:t>
      </w:r>
    </w:p>
    <w:p w:rsidR="00C41A65" w:rsidRPr="00981169" w:rsidRDefault="00C41A65" w:rsidP="00981169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долгосрочный.</w:t>
      </w:r>
    </w:p>
    <w:p w:rsidR="00C41A65" w:rsidRPr="00981169" w:rsidRDefault="00C41A65" w:rsidP="00981169">
      <w:p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Cambria Math" w:hAnsi="Cambria Math" w:cs="Cambria Math"/>
          <w:sz w:val="28"/>
          <w:szCs w:val="28"/>
        </w:rPr>
        <w:t>⇒</w:t>
      </w:r>
      <w:r w:rsidRPr="00981169">
        <w:rPr>
          <w:rFonts w:ascii="Times New Roman" w:hAnsi="Times New Roman" w:cs="Times New Roman"/>
          <w:sz w:val="28"/>
          <w:szCs w:val="28"/>
        </w:rPr>
        <w:t xml:space="preserve"> Повторяемость:</w:t>
      </w:r>
    </w:p>
    <w:p w:rsidR="00C41A65" w:rsidRPr="00981169" w:rsidRDefault="00C41A65" w:rsidP="00981169">
      <w:p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разовый;</w:t>
      </w:r>
    </w:p>
    <w:p w:rsidR="00C41A65" w:rsidRPr="00981169" w:rsidRDefault="00C41A65" w:rsidP="00981169">
      <w:p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повторяющийся.</w:t>
      </w:r>
    </w:p>
    <w:p w:rsidR="00C41A65" w:rsidRPr="00981169" w:rsidRDefault="00C41A65" w:rsidP="00981169">
      <w:p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Cambria Math" w:hAnsi="Cambria Math" w:cs="Cambria Math"/>
          <w:sz w:val="28"/>
          <w:szCs w:val="28"/>
        </w:rPr>
        <w:t>⇒</w:t>
      </w:r>
      <w:r w:rsidRPr="00981169">
        <w:rPr>
          <w:rFonts w:ascii="Times New Roman" w:hAnsi="Times New Roman" w:cs="Times New Roman"/>
          <w:sz w:val="28"/>
          <w:szCs w:val="28"/>
        </w:rPr>
        <w:t xml:space="preserve"> Средства воздействия на оппонента:</w:t>
      </w:r>
    </w:p>
    <w:p w:rsidR="00C41A65" w:rsidRPr="00981169" w:rsidRDefault="00C41A65" w:rsidP="0098116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81169">
        <w:rPr>
          <w:rFonts w:ascii="Times New Roman" w:hAnsi="Times New Roman" w:cs="Times New Roman"/>
          <w:sz w:val="28"/>
          <w:szCs w:val="28"/>
        </w:rPr>
        <w:t>насильственный</w:t>
      </w:r>
      <w:proofErr w:type="gramEnd"/>
      <w:r w:rsidRPr="00981169">
        <w:rPr>
          <w:rFonts w:ascii="Times New Roman" w:hAnsi="Times New Roman" w:cs="Times New Roman"/>
          <w:sz w:val="28"/>
          <w:szCs w:val="28"/>
        </w:rPr>
        <w:t xml:space="preserve"> (использование угроз);</w:t>
      </w:r>
    </w:p>
    <w:p w:rsidR="00C41A65" w:rsidRPr="00981169" w:rsidRDefault="00C41A65" w:rsidP="00981169">
      <w:p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ненасильственный (мирный конфликт).</w:t>
      </w:r>
    </w:p>
    <w:p w:rsidR="00C41A65" w:rsidRPr="00981169" w:rsidRDefault="00C41A65" w:rsidP="00981169">
      <w:p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Cambria Math" w:hAnsi="Cambria Math" w:cs="Cambria Math"/>
          <w:sz w:val="28"/>
          <w:szCs w:val="28"/>
        </w:rPr>
        <w:t>⇒</w:t>
      </w:r>
      <w:r w:rsidRPr="00981169">
        <w:rPr>
          <w:rFonts w:ascii="Times New Roman" w:hAnsi="Times New Roman" w:cs="Times New Roman"/>
          <w:sz w:val="28"/>
          <w:szCs w:val="28"/>
        </w:rPr>
        <w:t xml:space="preserve"> Форма возникновения:</w:t>
      </w:r>
    </w:p>
    <w:p w:rsidR="00C41A65" w:rsidRPr="00981169" w:rsidRDefault="00C41A65" w:rsidP="00981169">
      <w:p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преднамеренный (заранее подготовленный);</w:t>
      </w:r>
    </w:p>
    <w:p w:rsidR="00C41A65" w:rsidRPr="00981169" w:rsidRDefault="00C41A65" w:rsidP="00981169">
      <w:p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спонтанный (возникший стихийно).</w:t>
      </w:r>
    </w:p>
    <w:p w:rsidR="00C41A65" w:rsidRPr="00981169" w:rsidRDefault="00C41A65" w:rsidP="00981169">
      <w:p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Cambria Math" w:hAnsi="Cambria Math" w:cs="Cambria Math"/>
          <w:sz w:val="28"/>
          <w:szCs w:val="28"/>
        </w:rPr>
        <w:t>⇒</w:t>
      </w:r>
      <w:r w:rsidRPr="00981169">
        <w:rPr>
          <w:rFonts w:ascii="Times New Roman" w:hAnsi="Times New Roman" w:cs="Times New Roman"/>
          <w:sz w:val="28"/>
          <w:szCs w:val="28"/>
        </w:rPr>
        <w:t xml:space="preserve"> Охватываемая территория:</w:t>
      </w:r>
    </w:p>
    <w:p w:rsidR="00C41A65" w:rsidRPr="00981169" w:rsidRDefault="00C41A65" w:rsidP="00981169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личный;</w:t>
      </w:r>
    </w:p>
    <w:p w:rsidR="00C41A65" w:rsidRPr="00981169" w:rsidRDefault="00C41A65" w:rsidP="00981169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групповой;</w:t>
      </w:r>
    </w:p>
    <w:p w:rsidR="00C41A65" w:rsidRPr="00981169" w:rsidRDefault="00C41A65" w:rsidP="00981169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локальный;</w:t>
      </w:r>
    </w:p>
    <w:p w:rsidR="00C41A65" w:rsidRPr="00981169" w:rsidRDefault="00C41A65" w:rsidP="00981169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lastRenderedPageBreak/>
        <w:t>региональный;</w:t>
      </w:r>
    </w:p>
    <w:p w:rsidR="00C41A65" w:rsidRPr="00981169" w:rsidRDefault="00C41A65" w:rsidP="00981169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общенациональный;</w:t>
      </w:r>
    </w:p>
    <w:p w:rsidR="00C41A65" w:rsidRPr="00981169" w:rsidRDefault="00C41A65" w:rsidP="00981169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глобальный.</w:t>
      </w:r>
    </w:p>
    <w:p w:rsidR="00C41A65" w:rsidRPr="00981169" w:rsidRDefault="00C41A65" w:rsidP="00981169">
      <w:p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Cambria Math" w:hAnsi="Cambria Math" w:cs="Cambria Math"/>
          <w:sz w:val="28"/>
          <w:szCs w:val="28"/>
        </w:rPr>
        <w:t>⇒</w:t>
      </w:r>
      <w:r w:rsidRPr="00981169">
        <w:rPr>
          <w:rFonts w:ascii="Times New Roman" w:hAnsi="Times New Roman" w:cs="Times New Roman"/>
          <w:sz w:val="28"/>
          <w:szCs w:val="28"/>
        </w:rPr>
        <w:t xml:space="preserve"> Влияние на развитие общества:</w:t>
      </w:r>
    </w:p>
    <w:p w:rsidR="00C41A65" w:rsidRPr="00981169" w:rsidRDefault="00C41A65" w:rsidP="00981169">
      <w:pPr>
        <w:pStyle w:val="a5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прогрессивный;</w:t>
      </w:r>
    </w:p>
    <w:p w:rsidR="00C41A65" w:rsidRPr="00981169" w:rsidRDefault="00C41A65" w:rsidP="00981169">
      <w:pPr>
        <w:pStyle w:val="a5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регрессивный.</w:t>
      </w:r>
    </w:p>
    <w:p w:rsidR="00362603" w:rsidRDefault="00981169" w:rsidP="00981169">
      <w:pPr>
        <w:rPr>
          <w:rFonts w:ascii="Times New Roman" w:hAnsi="Times New Roman" w:cs="Times New Roman"/>
          <w:b/>
          <w:sz w:val="28"/>
          <w:szCs w:val="28"/>
        </w:rPr>
      </w:pPr>
      <w:r w:rsidRPr="00981169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981169" w:rsidRDefault="00981169" w:rsidP="00981169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Изучите материал лекции и письменно ответьте на вопросы</w:t>
      </w:r>
    </w:p>
    <w:p w:rsidR="00981169" w:rsidRPr="00981169" w:rsidRDefault="00981169" w:rsidP="0098116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Контрольные вопросы</w:t>
      </w:r>
    </w:p>
    <w:p w:rsidR="00981169" w:rsidRPr="00981169" w:rsidRDefault="00981169" w:rsidP="00981169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Дайте определение понятию социальный конфликт</w:t>
      </w:r>
    </w:p>
    <w:p w:rsidR="00981169" w:rsidRPr="00981169" w:rsidRDefault="00981169" w:rsidP="00981169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Выделите основные стадии конфликта</w:t>
      </w:r>
    </w:p>
    <w:p w:rsidR="00981169" w:rsidRPr="00981169" w:rsidRDefault="00981169" w:rsidP="00981169">
      <w:pPr>
        <w:pStyle w:val="a5"/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1169">
        <w:rPr>
          <w:rFonts w:ascii="Times New Roman" w:hAnsi="Times New Roman" w:cs="Times New Roman"/>
          <w:sz w:val="28"/>
          <w:szCs w:val="28"/>
        </w:rPr>
        <w:t>Выпишите основные причины социального конфликта</w:t>
      </w:r>
    </w:p>
    <w:sectPr w:rsidR="00981169" w:rsidRPr="00981169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C4D" w:rsidRDefault="00B92C4D" w:rsidP="00176C0B">
      <w:pPr>
        <w:spacing w:after="0" w:line="240" w:lineRule="auto"/>
      </w:pPr>
      <w:r>
        <w:separator/>
      </w:r>
    </w:p>
  </w:endnote>
  <w:endnote w:type="continuationSeparator" w:id="0">
    <w:p w:rsidR="00B92C4D" w:rsidRDefault="00B92C4D" w:rsidP="00176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1782288"/>
      <w:docPartObj>
        <w:docPartGallery w:val="Page Numbers (Bottom of Page)"/>
        <w:docPartUnique/>
      </w:docPartObj>
    </w:sdtPr>
    <w:sdtEndPr/>
    <w:sdtContent>
      <w:p w:rsidR="00176C0B" w:rsidRDefault="00176C0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390">
          <w:rPr>
            <w:noProof/>
          </w:rPr>
          <w:t>6</w:t>
        </w:r>
        <w:r>
          <w:fldChar w:fldCharType="end"/>
        </w:r>
      </w:p>
    </w:sdtContent>
  </w:sdt>
  <w:p w:rsidR="00176C0B" w:rsidRDefault="00176C0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C4D" w:rsidRDefault="00B92C4D" w:rsidP="00176C0B">
      <w:pPr>
        <w:spacing w:after="0" w:line="240" w:lineRule="auto"/>
      </w:pPr>
      <w:r>
        <w:separator/>
      </w:r>
    </w:p>
  </w:footnote>
  <w:footnote w:type="continuationSeparator" w:id="0">
    <w:p w:rsidR="00B92C4D" w:rsidRDefault="00B92C4D" w:rsidP="00176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60DA"/>
    <w:multiLevelType w:val="multilevel"/>
    <w:tmpl w:val="9360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157416"/>
    <w:multiLevelType w:val="multilevel"/>
    <w:tmpl w:val="7560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112DA1"/>
    <w:multiLevelType w:val="hybridMultilevel"/>
    <w:tmpl w:val="4B067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3F6245"/>
    <w:multiLevelType w:val="multilevel"/>
    <w:tmpl w:val="5882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66E2FCF"/>
    <w:multiLevelType w:val="multilevel"/>
    <w:tmpl w:val="94169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192108D"/>
    <w:multiLevelType w:val="hybridMultilevel"/>
    <w:tmpl w:val="65C4A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080478"/>
    <w:multiLevelType w:val="multilevel"/>
    <w:tmpl w:val="607A9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8086327"/>
    <w:multiLevelType w:val="multilevel"/>
    <w:tmpl w:val="1EF6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BA50821"/>
    <w:multiLevelType w:val="multilevel"/>
    <w:tmpl w:val="FD8EE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0AF6ACC"/>
    <w:multiLevelType w:val="hybridMultilevel"/>
    <w:tmpl w:val="DD826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E236E4"/>
    <w:multiLevelType w:val="multilevel"/>
    <w:tmpl w:val="2F36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818360D"/>
    <w:multiLevelType w:val="hybridMultilevel"/>
    <w:tmpl w:val="A6A48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4B1152"/>
    <w:multiLevelType w:val="hybridMultilevel"/>
    <w:tmpl w:val="191C8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F77D93"/>
    <w:multiLevelType w:val="multilevel"/>
    <w:tmpl w:val="6A166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6A24728"/>
    <w:multiLevelType w:val="hybridMultilevel"/>
    <w:tmpl w:val="232A5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54594C"/>
    <w:multiLevelType w:val="multilevel"/>
    <w:tmpl w:val="2216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D3213B3"/>
    <w:multiLevelType w:val="hybridMultilevel"/>
    <w:tmpl w:val="BD969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1369A5"/>
    <w:multiLevelType w:val="hybridMultilevel"/>
    <w:tmpl w:val="45AC5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112832"/>
    <w:multiLevelType w:val="multilevel"/>
    <w:tmpl w:val="A37E9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4B46DF0"/>
    <w:multiLevelType w:val="multilevel"/>
    <w:tmpl w:val="A944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695760C"/>
    <w:multiLevelType w:val="multilevel"/>
    <w:tmpl w:val="181C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A8523F2"/>
    <w:multiLevelType w:val="multilevel"/>
    <w:tmpl w:val="71E83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A8B05CB"/>
    <w:multiLevelType w:val="multilevel"/>
    <w:tmpl w:val="ED56C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DB1430C"/>
    <w:multiLevelType w:val="hybridMultilevel"/>
    <w:tmpl w:val="CCB85BF2"/>
    <w:lvl w:ilvl="0" w:tplc="1354C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15"/>
  </w:num>
  <w:num w:numId="5">
    <w:abstractNumId w:val="8"/>
  </w:num>
  <w:num w:numId="6">
    <w:abstractNumId w:val="4"/>
  </w:num>
  <w:num w:numId="7">
    <w:abstractNumId w:val="6"/>
  </w:num>
  <w:num w:numId="8">
    <w:abstractNumId w:val="19"/>
  </w:num>
  <w:num w:numId="9">
    <w:abstractNumId w:val="22"/>
  </w:num>
  <w:num w:numId="10">
    <w:abstractNumId w:val="18"/>
  </w:num>
  <w:num w:numId="11">
    <w:abstractNumId w:val="1"/>
  </w:num>
  <w:num w:numId="12">
    <w:abstractNumId w:val="7"/>
  </w:num>
  <w:num w:numId="13">
    <w:abstractNumId w:val="13"/>
  </w:num>
  <w:num w:numId="14">
    <w:abstractNumId w:val="20"/>
  </w:num>
  <w:num w:numId="15">
    <w:abstractNumId w:val="21"/>
  </w:num>
  <w:num w:numId="16">
    <w:abstractNumId w:val="17"/>
  </w:num>
  <w:num w:numId="17">
    <w:abstractNumId w:val="9"/>
  </w:num>
  <w:num w:numId="18">
    <w:abstractNumId w:val="14"/>
  </w:num>
  <w:num w:numId="19">
    <w:abstractNumId w:val="2"/>
  </w:num>
  <w:num w:numId="20">
    <w:abstractNumId w:val="11"/>
  </w:num>
  <w:num w:numId="21">
    <w:abstractNumId w:val="16"/>
  </w:num>
  <w:num w:numId="22">
    <w:abstractNumId w:val="5"/>
  </w:num>
  <w:num w:numId="23">
    <w:abstractNumId w:val="1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C0D"/>
    <w:rsid w:val="00056623"/>
    <w:rsid w:val="00176C0B"/>
    <w:rsid w:val="002106BD"/>
    <w:rsid w:val="00362603"/>
    <w:rsid w:val="00981169"/>
    <w:rsid w:val="00992640"/>
    <w:rsid w:val="00A375B0"/>
    <w:rsid w:val="00B81C0D"/>
    <w:rsid w:val="00B92C4D"/>
    <w:rsid w:val="00BA6E53"/>
    <w:rsid w:val="00C41A65"/>
    <w:rsid w:val="00D32C07"/>
    <w:rsid w:val="00D5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62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116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76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76C0B"/>
  </w:style>
  <w:style w:type="paragraph" w:styleId="a8">
    <w:name w:val="footer"/>
    <w:basedOn w:val="a"/>
    <w:link w:val="a9"/>
    <w:uiPriority w:val="99"/>
    <w:unhideWhenUsed/>
    <w:rsid w:val="00176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76C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62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116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76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76C0B"/>
  </w:style>
  <w:style w:type="paragraph" w:styleId="a8">
    <w:name w:val="footer"/>
    <w:basedOn w:val="a"/>
    <w:link w:val="a9"/>
    <w:uiPriority w:val="99"/>
    <w:unhideWhenUsed/>
    <w:rsid w:val="00176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76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vk.com/id134925933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lbina.tukhtaro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7B09D-B782-4883-81BD-705630871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ССОКТ г. Бугульма</Company>
  <LinksUpToDate>false</LinksUpToDate>
  <CharactersWithSpaces>7935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2020-10-30T17:34:00Z</cp:lastPrinted>
  <dcterms:created xsi:type="dcterms:W3CDTF">2020-11-29T13:16:00Z</dcterms:created>
  <dcterms:modified xsi:type="dcterms:W3CDTF">2020-11-29T13:17:00Z</dcterms:modified>
</cp:coreProperties>
</file>