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FA" w:rsidRPr="003D0D49" w:rsidRDefault="00FB7BFA" w:rsidP="00FB7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3D0D49">
        <w:rPr>
          <w:b/>
          <w:sz w:val="28"/>
          <w:szCs w:val="28"/>
        </w:rPr>
        <w:t>. 11.2020.</w:t>
      </w:r>
    </w:p>
    <w:p w:rsidR="00FB7BFA" w:rsidRPr="003D0D49" w:rsidRDefault="00FB7BFA" w:rsidP="00FB7BFA">
      <w:pPr>
        <w:rPr>
          <w:rFonts w:eastAsia="Times New Roman"/>
          <w:sz w:val="28"/>
          <w:szCs w:val="28"/>
          <w:lang w:eastAsia="en-US"/>
        </w:rPr>
      </w:pPr>
      <w:r w:rsidRPr="003D0D49">
        <w:rPr>
          <w:rFonts w:eastAsia="Times New Roman"/>
          <w:sz w:val="28"/>
          <w:szCs w:val="28"/>
          <w:lang w:eastAsia="en-US"/>
        </w:rPr>
        <w:t>Специальность:</w:t>
      </w:r>
      <w:r w:rsidRPr="003D0D49">
        <w:rPr>
          <w:sz w:val="28"/>
          <w:szCs w:val="28"/>
          <w:lang w:eastAsia="en-US"/>
        </w:rPr>
        <w:t xml:space="preserve"> </w:t>
      </w:r>
      <w:r w:rsidRPr="003D0D49">
        <w:rPr>
          <w:rFonts w:eastAsia="Times New Roman"/>
          <w:sz w:val="28"/>
          <w:szCs w:val="28"/>
        </w:rPr>
        <w:t xml:space="preserve"> </w:t>
      </w:r>
      <w:r w:rsidRPr="003D0D49">
        <w:rPr>
          <w:rFonts w:eastAsia="Times New Roman"/>
          <w:sz w:val="28"/>
          <w:szCs w:val="28"/>
          <w:lang w:eastAsia="en-US"/>
        </w:rPr>
        <w:t>43.02.15 Поварское и кондитерское дело</w:t>
      </w:r>
    </w:p>
    <w:p w:rsidR="00FB7BFA" w:rsidRDefault="00FB7BFA" w:rsidP="00FB7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D0D49">
        <w:rPr>
          <w:b/>
          <w:sz w:val="28"/>
          <w:szCs w:val="28"/>
        </w:rPr>
        <w:t>ОГСЭ.0</w:t>
      </w:r>
      <w:r>
        <w:rPr>
          <w:b/>
          <w:sz w:val="28"/>
          <w:szCs w:val="28"/>
        </w:rPr>
        <w:t>2</w:t>
      </w:r>
      <w:r w:rsidRPr="003D0D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</w:t>
      </w:r>
      <w:r w:rsidRPr="003D0D49">
        <w:rPr>
          <w:b/>
          <w:sz w:val="28"/>
          <w:szCs w:val="28"/>
        </w:rPr>
        <w:t xml:space="preserve"> </w:t>
      </w:r>
    </w:p>
    <w:p w:rsidR="00C4036F" w:rsidRPr="003D0D49" w:rsidRDefault="00C4036F" w:rsidP="00FB7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D5121" w:rsidRPr="00C4036F" w:rsidRDefault="00C4036F" w:rsidP="00C4036F">
      <w:pPr>
        <w:jc w:val="center"/>
        <w:rPr>
          <w:b/>
          <w:color w:val="000000"/>
          <w:szCs w:val="21"/>
          <w:shd w:val="clear" w:color="auto" w:fill="FFFFFF"/>
        </w:rPr>
      </w:pPr>
      <w:r w:rsidRPr="00C4036F">
        <w:rPr>
          <w:b/>
          <w:color w:val="000000"/>
          <w:szCs w:val="21"/>
          <w:shd w:val="clear" w:color="auto" w:fill="FFFFFF"/>
        </w:rPr>
        <w:t xml:space="preserve">Тема: </w:t>
      </w:r>
      <w:r w:rsidRPr="00C4036F">
        <w:rPr>
          <w:b/>
          <w:color w:val="000000"/>
          <w:szCs w:val="21"/>
          <w:shd w:val="clear" w:color="auto" w:fill="FFFFFF"/>
        </w:rPr>
        <w:t>Сохранение традиционных нравственных ценностей и индивидуальных свобод человека – основа развития культуры в РФ. Ценности российской культуры, необходимые для выхода их социально-экологического кризиса.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 xml:space="preserve">Понятие ценности впервые появляется у Канта, который противопоставил сферу нравственности (свободы) сфере природы. Каждую культуру можно представить как набор конкретных, разделяемых большинством ее представителей ценностей, находящихся в определенной иерархии. Говоря о какой-либо культурной эпохе, мы можем сказать, что люди, жившие в ту пору, имели определенные святыни. Изменились эти духовные </w:t>
      </w:r>
      <w:proofErr w:type="spellStart"/>
      <w:r w:rsidRPr="00C4036F">
        <w:t>абсолюты</w:t>
      </w:r>
      <w:proofErr w:type="spellEnd"/>
      <w:r w:rsidRPr="00C4036F">
        <w:t>, и наступила другая эпоха.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Сами ценности родились в истории человеческого рода как некие духовные опоры, помогавшие человеку устоять перед лицом рока, тяжелых жизненных испытаний. Ценности упорядочивают действительность, вносят в ее осмысление оценочные моменты, придают смысл человеческой жизни.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Культура</w:t>
      </w:r>
      <w:proofErr w:type="gramStart"/>
      <w:r w:rsidRPr="00C4036F">
        <w:t xml:space="preserve"> -- </w:t>
      </w:r>
      <w:proofErr w:type="gramEnd"/>
      <w:r w:rsidRPr="00C4036F">
        <w:t xml:space="preserve">это </w:t>
      </w:r>
      <w:proofErr w:type="spellStart"/>
      <w:r w:rsidRPr="00C4036F">
        <w:t>выстроенность</w:t>
      </w:r>
      <w:proofErr w:type="spellEnd"/>
      <w:r w:rsidRPr="00C4036F">
        <w:t xml:space="preserve"> ценностей, их своеобразное соподчинение.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Бурное отвержение традиционных ценностей, нарождение новых ценностных ориентации усиливают меру человеческой ответственности за свои поступки [10].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 xml:space="preserve">В соответствии с Конституцией Российской Федерации человек, его права и свободы являются высшей ценностью. При этом каждый гражданин Российской Федерации, обладая на ее территории всеми правами и свободами, </w:t>
      </w:r>
      <w:proofErr w:type="gramStart"/>
      <w:r w:rsidRPr="00C4036F">
        <w:t>несет равные обязанности</w:t>
      </w:r>
      <w:proofErr w:type="gramEnd"/>
      <w:r w:rsidRPr="00C4036F">
        <w:t>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Современный период в российской истории Ї время смены ценностных ориентиров. В 90-е г. прошлого столетия в России произошли как важные, позитивные перемены, так и негативные явления, неизбежные в период крупных социально-политических изменений. Эти явления оказали негативное влияние на общественную нравственность, гражданское самосознание, на отношения людей к обществу, государству, закону и труду, на отношения человека к человеку.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В период смены ценностных ориентиров нарушается духовное единство общества, размываются жизненные ориентиры молодежи, происходит девальвация ценностей старшего поколения, а также деформация традиционных для страны моральных норм и нравственных установок. В России указанный период был обусловлен быстрым демонтажем советской идеологии, поспешным копированием западных форм жизни.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Несмотря на установленные российским законодательством общественные ценности и приоритеты, у российских граждан в то время не сложилась ясно выраженная система ценностных ориентиров, объединяющих россиян в единую историко-культурную и социальную общность.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В российском обществе стал ощущаться недостаток сознательно принимаемых большинством граждан принципов и правил жизни, согласия в вопросах корректного и конструктивного социального поведения, а также отсутствие созидательных ориентиров смысла жизни.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 xml:space="preserve">В 2007 и 2008 г </w:t>
      </w:r>
      <w:proofErr w:type="spellStart"/>
      <w:proofErr w:type="gramStart"/>
      <w:r w:rsidRPr="00C4036F">
        <w:t>г</w:t>
      </w:r>
      <w:proofErr w:type="spellEnd"/>
      <w:proofErr w:type="gramEnd"/>
      <w:r w:rsidRPr="00C4036F">
        <w:t>. в посланиях Президента России Федеральному Собранию Российской Федерации было подчеркнуто, что "Духовное единство народа и объединяющие нас моральные ценности - это такой же важный фактор развития, как политическая и экономическая стабильность… и 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 странице нашей отечественной истории. Именно это национальное богатство является базой для укрепления единства и суверенитета страны, служит основой нашей повседневной жизни, фундаментом для экономических и политических отношений" [9].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lastRenderedPageBreak/>
        <w:t>В 2009 году в ОП РФ прошли общественные слушания по обсуждению проекта "Основные направления государственной политики в области сохранения культурных и нравственных ценностей, укрепления единства российского народа"[8].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 xml:space="preserve">Обсудив проект документа, участники слушаний, одобрив его </w:t>
      </w:r>
      <w:proofErr w:type="spellStart"/>
      <w:r w:rsidRPr="00C4036F">
        <w:t>вцелом</w:t>
      </w:r>
      <w:proofErr w:type="spellEnd"/>
      <w:r w:rsidRPr="00C4036F">
        <w:t>, внесли ряд замечаний и дополнений, нацеленных на акцентирование приоритета данного направления государственной политики в условиях развития современного гражданского общества новой России.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В своем Решении, участники слушаний, отметив важность и своевременность поставленных в документе целей, внесли ряд практических рекомендаций, которые должны быть учтены в процессе реализации его основных положений.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В частности, для СМИ рекомендовано осознать свою роль и место в современном обществе и принять на себя значимую ответственность за его нравственное состояние. Каждому СМИ в своей работе качественно скорректировать редакционную политику, отказавшись от проектов, калечащих нравственность россиян, особенно пенсионеров и подрастающего поколения.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Творчески представить обществу новые лица, настоящих современных героев, которыми может гордиться вся страна. Принять и реализовать "народный заказ" на проекты, возрождающие нравственность нации, объединяющие все народы России как единое целое. Принять активное участие в проекте "Россиянин года", направленном на возрождение единства и духовности нации, определение нравственных ориентиров и продвижение настоящих героев новой России.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 xml:space="preserve">Ведущим организациям бизнес сообщества рекомендовано на практике </w:t>
      </w:r>
      <w:proofErr w:type="gramStart"/>
      <w:r w:rsidRPr="00C4036F">
        <w:t>поддержать</w:t>
      </w:r>
      <w:proofErr w:type="gramEnd"/>
      <w:r w:rsidRPr="00C4036F">
        <w:t xml:space="preserve"> проекты, направленные на сохранение культурных и духовно-нравственных ценностей российского общества.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 xml:space="preserve">Участники слушаний обратились с просьбой к Президенту РФ в Послании Федеральному Собранию Российской Федерации уделить особое </w:t>
      </w:r>
      <w:proofErr w:type="gramStart"/>
      <w:r w:rsidRPr="00C4036F">
        <w:t>внимание</w:t>
      </w:r>
      <w:proofErr w:type="gramEnd"/>
      <w:r w:rsidRPr="00C4036F">
        <w:t xml:space="preserve"> духовно-нравственному развитию российского общества, определив его как приоритетное направление текущей государственной политики.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Обратив особое внимание на внутреннее содержание обсуждаемого документа, участники слушаний также обратились к Общественной Палате РФ с просьбой поддержать инициативу рабочей группы по созданию органа по планированию и координации общественной поддержки в сфере формирования нравственных принципов новой России с целью возрождения духовного единства нации.</w:t>
      </w:r>
    </w:p>
    <w:p w:rsid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  <w:r w:rsidRPr="00C4036F">
        <w:t>Сохранение традиционных нравственных ценностей и свобод человека - это основа развития культуры страны. 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России.</w:t>
      </w:r>
    </w:p>
    <w:p w:rsidR="00C4036F" w:rsidRPr="00C4036F" w:rsidRDefault="00C4036F" w:rsidP="00C4036F">
      <w:pPr>
        <w:pStyle w:val="a3"/>
        <w:spacing w:before="0" w:beforeAutospacing="0" w:after="0" w:afterAutospacing="0"/>
        <w:ind w:firstLine="709"/>
        <w:jc w:val="both"/>
      </w:pPr>
    </w:p>
    <w:p w:rsidR="00C4036F" w:rsidRDefault="00C4036F" w:rsidP="00C4036F">
      <w:pPr>
        <w:jc w:val="center"/>
      </w:pPr>
      <w:r>
        <w:t>Домашнее задание</w:t>
      </w:r>
    </w:p>
    <w:p w:rsidR="00C4036F" w:rsidRDefault="00C4036F" w:rsidP="00C4036F">
      <w:r>
        <w:t>1. Изучить лекцию</w:t>
      </w:r>
    </w:p>
    <w:p w:rsidR="00C4036F" w:rsidRDefault="00C4036F" w:rsidP="00C4036F">
      <w:r>
        <w:t>2. Составить план ответа</w:t>
      </w:r>
    </w:p>
    <w:p w:rsidR="00C4036F" w:rsidRPr="00467BA1" w:rsidRDefault="00C4036F" w:rsidP="00C4036F">
      <w:pPr>
        <w:ind w:left="360" w:firstLine="709"/>
        <w:jc w:val="center"/>
        <w:rPr>
          <w:sz w:val="28"/>
          <w:szCs w:val="28"/>
        </w:rPr>
      </w:pPr>
      <w:r w:rsidRPr="00467BA1">
        <w:rPr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sz w:val="28"/>
          <w:szCs w:val="28"/>
        </w:rPr>
        <w:t>kurilova71.kurilova@yandex.ru с указанием номера группы, ФИО студента</w:t>
      </w:r>
    </w:p>
    <w:p w:rsidR="00C4036F" w:rsidRDefault="00C4036F" w:rsidP="00C4036F">
      <w:bookmarkStart w:id="0" w:name="_GoBack"/>
      <w:bookmarkEnd w:id="0"/>
    </w:p>
    <w:sectPr w:rsidR="00C4036F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09"/>
    <w:rsid w:val="00256109"/>
    <w:rsid w:val="00277E65"/>
    <w:rsid w:val="008D5121"/>
    <w:rsid w:val="00C4036F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36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36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2020-11-29T14:43:00Z</dcterms:created>
  <dcterms:modified xsi:type="dcterms:W3CDTF">2020-11-29T14:49:00Z</dcterms:modified>
</cp:coreProperties>
</file>