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 w:rsidR="00D33E63">
        <w:rPr>
          <w:rFonts w:ascii="Times New Roman" w:eastAsia="Calibri" w:hAnsi="Times New Roman" w:cs="Times New Roman"/>
          <w:b/>
          <w:sz w:val="24"/>
          <w:szCs w:val="24"/>
        </w:rPr>
        <w:t>02.12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.2020г.</w:t>
      </w:r>
    </w:p>
    <w:p w:rsidR="006220B2" w:rsidRPr="006220B2" w:rsidRDefault="001F11D2" w:rsidP="00622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0209FA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Организация хранения и контроль запасов сырья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21пкд группа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3795F" w:rsidRPr="00C94EB7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4EB7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Тема:</w:t>
      </w:r>
      <w:r w:rsidR="00872D97" w:rsidRPr="00C94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0B2" w:rsidRPr="006220B2">
        <w:rPr>
          <w:rFonts w:ascii="Times New Roman" w:hAnsi="Times New Roman" w:cs="Times New Roman"/>
          <w:b/>
          <w:sz w:val="24"/>
          <w:szCs w:val="24"/>
        </w:rPr>
        <w:t xml:space="preserve">Методы контроля возможных хищений запасов на производстве Процедуры и </w:t>
      </w:r>
    </w:p>
    <w:p w:rsidR="006220B2" w:rsidRPr="006220B2" w:rsidRDefault="006220B2" w:rsidP="00622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0B2">
        <w:rPr>
          <w:rFonts w:ascii="Times New Roman" w:hAnsi="Times New Roman" w:cs="Times New Roman"/>
          <w:b/>
          <w:sz w:val="24"/>
          <w:szCs w:val="24"/>
        </w:rPr>
        <w:t>правила инвентаризации запасов продуктов. Правила оформления инвентаризационной описи, актов снятия остатков.</w:t>
      </w:r>
    </w:p>
    <w:p w:rsidR="00386E7E" w:rsidRPr="00386E7E" w:rsidRDefault="00386E7E" w:rsidP="006220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E7E">
        <w:rPr>
          <w:rFonts w:ascii="Times New Roman" w:hAnsi="Times New Roman" w:cs="Times New Roman"/>
          <w:b/>
          <w:sz w:val="24"/>
          <w:szCs w:val="24"/>
        </w:rPr>
        <w:t>Содержание темы:</w:t>
      </w:r>
    </w:p>
    <w:p w:rsidR="00AE6225" w:rsidRPr="00AE6225" w:rsidRDefault="005E203D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7"/>
          <w:sz w:val="24"/>
          <w:szCs w:val="24"/>
        </w:rPr>
        <w:t xml:space="preserve">              </w:t>
      </w:r>
      <w:r w:rsidR="00AE6225" w:rsidRPr="00AE6225">
        <w:rPr>
          <w:rStyle w:val="FontStyle104"/>
          <w:sz w:val="24"/>
          <w:szCs w:val="24"/>
        </w:rPr>
        <w:t>Контроль является важной функцией системы управления про</w:t>
      </w:r>
      <w:r w:rsidR="00AE6225" w:rsidRPr="00AE6225">
        <w:rPr>
          <w:rStyle w:val="FontStyle104"/>
          <w:sz w:val="24"/>
          <w:szCs w:val="24"/>
        </w:rPr>
        <w:softHyphen/>
        <w:t>изводством, он позволяет выявлять количество запасов, опреде</w:t>
      </w:r>
      <w:r w:rsidR="00AE6225" w:rsidRPr="00AE6225">
        <w:rPr>
          <w:rStyle w:val="FontStyle104"/>
          <w:sz w:val="24"/>
          <w:szCs w:val="24"/>
        </w:rPr>
        <w:softHyphen/>
        <w:t>лять недостачу и выявлять виновников.</w:t>
      </w:r>
    </w:p>
    <w:p w:rsidR="00AE6225" w:rsidRPr="00AE6225" w:rsidRDefault="00AE6225" w:rsidP="00AE6225">
      <w:pPr>
        <w:pStyle w:val="Style8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 </w:t>
      </w:r>
      <w:r w:rsidRPr="00AE6225">
        <w:rPr>
          <w:rStyle w:val="FontStyle107"/>
          <w:sz w:val="24"/>
          <w:szCs w:val="24"/>
        </w:rPr>
        <w:t xml:space="preserve">Методическими приемами и способами контроля запасов </w:t>
      </w:r>
      <w:r w:rsidRPr="00AE6225">
        <w:rPr>
          <w:rStyle w:val="FontStyle104"/>
          <w:sz w:val="24"/>
          <w:szCs w:val="24"/>
        </w:rPr>
        <w:t>являются: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инвентаризация — способ фактической проверки наличия то</w:t>
      </w:r>
      <w:r w:rsidRPr="00AE6225">
        <w:rPr>
          <w:rStyle w:val="FontStyle104"/>
          <w:sz w:val="24"/>
          <w:szCs w:val="24"/>
        </w:rPr>
        <w:softHyphen/>
        <w:t xml:space="preserve">вара, </w:t>
      </w:r>
      <w:proofErr w:type="gramStart"/>
      <w:r w:rsidRPr="00AE6225">
        <w:rPr>
          <w:rStyle w:val="FontStyle104"/>
          <w:sz w:val="24"/>
          <w:szCs w:val="24"/>
        </w:rPr>
        <w:t>контроль за</w:t>
      </w:r>
      <w:proofErr w:type="gramEnd"/>
      <w:r w:rsidRPr="00AE6225">
        <w:rPr>
          <w:rStyle w:val="FontStyle104"/>
          <w:sz w:val="24"/>
          <w:szCs w:val="24"/>
        </w:rPr>
        <w:t xml:space="preserve"> их сохранением;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экономический анализ — анализ показателей производства во время ревизии;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контрольный запуск сырья в производство, осуществляемый для проверки фактического расхода сырья в производстве;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экспертиза (лабораторный анализ) — направление сырья в ла</w:t>
      </w:r>
      <w:r w:rsidRPr="00AE6225">
        <w:rPr>
          <w:rStyle w:val="FontStyle104"/>
          <w:sz w:val="24"/>
          <w:szCs w:val="24"/>
        </w:rPr>
        <w:softHyphen/>
        <w:t>бораторию для проверки качества;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 xml:space="preserve">■ контрольный замер — сравнение выполненного объема работ с </w:t>
      </w:r>
      <w:proofErr w:type="gramStart"/>
      <w:r w:rsidRPr="00AE6225">
        <w:rPr>
          <w:rStyle w:val="FontStyle104"/>
          <w:sz w:val="24"/>
          <w:szCs w:val="24"/>
        </w:rPr>
        <w:t>оформленными</w:t>
      </w:r>
      <w:proofErr w:type="gramEnd"/>
      <w:r w:rsidRPr="00AE6225">
        <w:rPr>
          <w:rStyle w:val="FontStyle104"/>
          <w:sz w:val="24"/>
          <w:szCs w:val="24"/>
        </w:rPr>
        <w:t xml:space="preserve"> документально;                                              ■ анализ ежедневных остатков — выявление отклонения от нор</w:t>
      </w:r>
      <w:r w:rsidRPr="00AE6225">
        <w:rPr>
          <w:rStyle w:val="FontStyle104"/>
          <w:sz w:val="24"/>
          <w:szCs w:val="24"/>
        </w:rPr>
        <w:softHyphen/>
        <w:t>мального оборота;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проверка выполнения принятых решений, постановлений, ин</w:t>
      </w:r>
      <w:r w:rsidRPr="00AE6225">
        <w:rPr>
          <w:rStyle w:val="FontStyle104"/>
          <w:sz w:val="24"/>
          <w:szCs w:val="24"/>
        </w:rPr>
        <w:softHyphen/>
        <w:t>струкций;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письменные объяснения материально-ответственных лиц, по</w:t>
      </w:r>
      <w:r w:rsidRPr="00AE6225">
        <w:rPr>
          <w:rStyle w:val="FontStyle104"/>
          <w:sz w:val="24"/>
          <w:szCs w:val="24"/>
        </w:rPr>
        <w:softHyphen/>
        <w:t>могающие выяснению обстоятель</w:t>
      </w:r>
      <w:proofErr w:type="gramStart"/>
      <w:r w:rsidRPr="00AE6225">
        <w:rPr>
          <w:rStyle w:val="FontStyle104"/>
          <w:sz w:val="24"/>
          <w:szCs w:val="24"/>
        </w:rPr>
        <w:t>ств в сл</w:t>
      </w:r>
      <w:proofErr w:type="gramEnd"/>
      <w:r w:rsidRPr="00AE6225">
        <w:rPr>
          <w:rStyle w:val="FontStyle104"/>
          <w:sz w:val="24"/>
          <w:szCs w:val="24"/>
        </w:rPr>
        <w:t>учае недостачи.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             </w:t>
      </w:r>
      <w:r w:rsidRPr="00AE6225">
        <w:rPr>
          <w:rStyle w:val="FontStyle108"/>
          <w:sz w:val="24"/>
          <w:szCs w:val="24"/>
        </w:rPr>
        <w:t xml:space="preserve">Процедура и правила инвентаризации запасов продуктов. </w:t>
      </w:r>
      <w:r w:rsidRPr="00AE6225">
        <w:rPr>
          <w:rStyle w:val="FontStyle104"/>
          <w:sz w:val="24"/>
          <w:szCs w:val="24"/>
        </w:rPr>
        <w:t>Ин</w:t>
      </w:r>
      <w:r w:rsidRPr="00AE6225">
        <w:rPr>
          <w:rStyle w:val="FontStyle104"/>
          <w:sz w:val="24"/>
          <w:szCs w:val="24"/>
        </w:rPr>
        <w:softHyphen/>
        <w:t xml:space="preserve">вентаризация является эффективным методом </w:t>
      </w:r>
      <w:proofErr w:type="gramStart"/>
      <w:r w:rsidRPr="00AE6225">
        <w:rPr>
          <w:rStyle w:val="FontStyle104"/>
          <w:sz w:val="24"/>
          <w:szCs w:val="24"/>
        </w:rPr>
        <w:t>контроля за</w:t>
      </w:r>
      <w:proofErr w:type="gramEnd"/>
      <w:r w:rsidRPr="00AE6225">
        <w:rPr>
          <w:rStyle w:val="FontStyle104"/>
          <w:sz w:val="24"/>
          <w:szCs w:val="24"/>
        </w:rPr>
        <w:t xml:space="preserve"> со</w:t>
      </w:r>
      <w:r w:rsidRPr="00AE6225">
        <w:rPr>
          <w:rStyle w:val="FontStyle104"/>
          <w:sz w:val="24"/>
          <w:szCs w:val="24"/>
        </w:rPr>
        <w:softHyphen/>
        <w:t>хранностью имущества организации, соблюдением финансовой дисциплины, правильностью отражения операций на счетах бух</w:t>
      </w:r>
      <w:r w:rsidRPr="00AE6225">
        <w:rPr>
          <w:rStyle w:val="FontStyle104"/>
          <w:sz w:val="24"/>
          <w:szCs w:val="24"/>
        </w:rPr>
        <w:softHyphen/>
        <w:t>галтерского учета, своевременным обнаружением и исправлени</w:t>
      </w:r>
      <w:r w:rsidRPr="00AE6225">
        <w:rPr>
          <w:rStyle w:val="FontStyle104"/>
          <w:sz w:val="24"/>
          <w:szCs w:val="24"/>
        </w:rPr>
        <w:softHyphen/>
        <w:t>ем расхождений между фактическими данными, полученными в результате инвентаризации.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Термин «инвентаризация» трактуется по-разному: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это периодическая проверка наличия и состояния материаль</w:t>
      </w:r>
      <w:r w:rsidRPr="00AE6225">
        <w:rPr>
          <w:rStyle w:val="FontStyle104"/>
          <w:sz w:val="24"/>
          <w:szCs w:val="24"/>
        </w:rPr>
        <w:softHyphen/>
        <w:t xml:space="preserve">ных ресурсов, денежных средств и </w:t>
      </w:r>
      <w:proofErr w:type="gramStart"/>
      <w:r w:rsidRPr="00AE6225">
        <w:rPr>
          <w:rStyle w:val="FontStyle104"/>
          <w:sz w:val="24"/>
          <w:szCs w:val="24"/>
        </w:rPr>
        <w:t>расчетов</w:t>
      </w:r>
      <w:proofErr w:type="gramEnd"/>
      <w:r w:rsidRPr="00AE6225">
        <w:rPr>
          <w:rStyle w:val="FontStyle104"/>
          <w:sz w:val="24"/>
          <w:szCs w:val="24"/>
        </w:rPr>
        <w:t xml:space="preserve"> как по документам, так и их реального состояния;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установление на определенную дату фактических средств в на</w:t>
      </w:r>
      <w:r w:rsidRPr="00AE6225">
        <w:rPr>
          <w:rStyle w:val="FontStyle104"/>
          <w:sz w:val="24"/>
          <w:szCs w:val="24"/>
        </w:rPr>
        <w:softHyphen/>
        <w:t>туральном и денежном выражении и источников их образова</w:t>
      </w:r>
      <w:r w:rsidRPr="00AE6225">
        <w:rPr>
          <w:rStyle w:val="FontStyle104"/>
          <w:sz w:val="24"/>
          <w:szCs w:val="24"/>
        </w:rPr>
        <w:softHyphen/>
        <w:t>ния путем непосредственного пересчета (снятия остатков) ин</w:t>
      </w:r>
      <w:r w:rsidRPr="00AE6225">
        <w:rPr>
          <w:rStyle w:val="FontStyle104"/>
          <w:sz w:val="24"/>
          <w:szCs w:val="24"/>
        </w:rPr>
        <w:softHyphen/>
        <w:t>вентаризуемого объекта в натуре и сличения фактических остатков с данными бухгалтерского учета;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прием, который позволяет получить точную информацию о наличии имущества экономического субъекта и ориентиро</w:t>
      </w:r>
      <w:r w:rsidRPr="00AE6225">
        <w:rPr>
          <w:rStyle w:val="FontStyle104"/>
          <w:sz w:val="24"/>
          <w:szCs w:val="24"/>
        </w:rPr>
        <w:softHyphen/>
        <w:t>вочную информацию о состоянии и стоимости такого имуще</w:t>
      </w:r>
      <w:r w:rsidRPr="00AE6225">
        <w:rPr>
          <w:rStyle w:val="FontStyle104"/>
          <w:sz w:val="24"/>
          <w:szCs w:val="24"/>
        </w:rPr>
        <w:softHyphen/>
        <w:t>ства.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Инвентаризации подлежат имущество клиента и его финансо</w:t>
      </w:r>
      <w:r w:rsidRPr="00AE6225">
        <w:rPr>
          <w:rStyle w:val="FontStyle104"/>
          <w:sz w:val="24"/>
          <w:szCs w:val="24"/>
        </w:rPr>
        <w:softHyphen/>
        <w:t>вые обязательства. В ходе аудиторской проверки аудиторы могут наблюдать за процессом проведения инвентаризации. Такое на</w:t>
      </w:r>
      <w:r w:rsidRPr="00AE6225">
        <w:rPr>
          <w:rStyle w:val="FontStyle104"/>
          <w:sz w:val="24"/>
          <w:szCs w:val="24"/>
        </w:rPr>
        <w:softHyphen/>
        <w:t>блюдение может помочь аудиторской организации правильно оце</w:t>
      </w:r>
      <w:r w:rsidRPr="00AE6225">
        <w:rPr>
          <w:rStyle w:val="FontStyle104"/>
          <w:sz w:val="24"/>
          <w:szCs w:val="24"/>
        </w:rPr>
        <w:softHyphen/>
        <w:t>нить надежность системы бухгалтерского учета и действенность системы внутреннего контроля.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>
        <w:rPr>
          <w:rStyle w:val="FontStyle107"/>
          <w:sz w:val="24"/>
          <w:szCs w:val="24"/>
        </w:rPr>
        <w:t xml:space="preserve">                 </w:t>
      </w:r>
      <w:r w:rsidRPr="00AE6225">
        <w:rPr>
          <w:rStyle w:val="FontStyle107"/>
          <w:sz w:val="24"/>
          <w:szCs w:val="24"/>
        </w:rPr>
        <w:t xml:space="preserve">Документы, необходимые для проведения инвентаризации: </w:t>
      </w:r>
      <w:r w:rsidRPr="00AE6225">
        <w:rPr>
          <w:rStyle w:val="FontStyle104"/>
          <w:sz w:val="24"/>
          <w:szCs w:val="24"/>
        </w:rPr>
        <w:t>товарные отчеты, журнал поступления товара, акт о порче, ломе, бое.</w:t>
      </w:r>
    </w:p>
    <w:p w:rsid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 xml:space="preserve">Для проведения инвентаризации издается </w:t>
      </w:r>
      <w:r w:rsidRPr="00AE6225">
        <w:rPr>
          <w:rStyle w:val="FontStyle107"/>
          <w:sz w:val="24"/>
          <w:szCs w:val="24"/>
        </w:rPr>
        <w:t>приказ или распо</w:t>
      </w:r>
      <w:r w:rsidRPr="00AE6225">
        <w:rPr>
          <w:rStyle w:val="FontStyle107"/>
          <w:sz w:val="24"/>
          <w:szCs w:val="24"/>
        </w:rPr>
        <w:softHyphen/>
        <w:t xml:space="preserve">ряжение </w:t>
      </w:r>
      <w:r w:rsidRPr="00AE6225">
        <w:rPr>
          <w:rStyle w:val="FontStyle104"/>
          <w:sz w:val="24"/>
          <w:szCs w:val="24"/>
        </w:rPr>
        <w:t>руководителя, где указываются сроки проведения инвен</w:t>
      </w:r>
      <w:r w:rsidRPr="00AE6225">
        <w:rPr>
          <w:rStyle w:val="FontStyle104"/>
          <w:sz w:val="24"/>
          <w:szCs w:val="24"/>
        </w:rPr>
        <w:softHyphen/>
        <w:t>таризации и состав комиссии. В состав комиссии входят: руково</w:t>
      </w:r>
      <w:r w:rsidRPr="00AE6225">
        <w:rPr>
          <w:rStyle w:val="FontStyle104"/>
          <w:sz w:val="24"/>
          <w:szCs w:val="24"/>
        </w:rPr>
        <w:softHyphen/>
        <w:t>дитель или его заместитель, бухгалтер и представитель обществен</w:t>
      </w:r>
      <w:r w:rsidRPr="00AE6225">
        <w:rPr>
          <w:rStyle w:val="FontStyle104"/>
          <w:sz w:val="24"/>
          <w:szCs w:val="24"/>
        </w:rPr>
        <w:softHyphen/>
        <w:t>ности.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</w:p>
    <w:p w:rsidR="00AE6225" w:rsidRPr="00AE6225" w:rsidRDefault="00AE6225" w:rsidP="00AE6225">
      <w:pPr>
        <w:pStyle w:val="Style53"/>
        <w:widowControl/>
        <w:jc w:val="both"/>
        <w:rPr>
          <w:rStyle w:val="FontStyle107"/>
          <w:sz w:val="24"/>
          <w:szCs w:val="24"/>
        </w:rPr>
      </w:pPr>
      <w:r w:rsidRPr="00AE6225">
        <w:rPr>
          <w:rStyle w:val="FontStyle107"/>
          <w:sz w:val="24"/>
          <w:szCs w:val="24"/>
        </w:rPr>
        <w:lastRenderedPageBreak/>
        <w:t>Этапы инвентаризации:</w:t>
      </w:r>
    </w:p>
    <w:p w:rsidR="00AE6225" w:rsidRPr="00AE6225" w:rsidRDefault="00AE6225" w:rsidP="00AE6225">
      <w:pPr>
        <w:pStyle w:val="Style56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проверка фактического наличия товаров на складе;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документальное оформление;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принятие хозяйственных решений на основании инвентариза</w:t>
      </w:r>
      <w:r w:rsidRPr="00AE6225">
        <w:rPr>
          <w:rStyle w:val="FontStyle112"/>
          <w:sz w:val="24"/>
          <w:szCs w:val="24"/>
        </w:rPr>
        <w:softHyphen/>
        <w:t>ции.</w:t>
      </w:r>
    </w:p>
    <w:p w:rsidR="00AE6225" w:rsidRPr="00AE6225" w:rsidRDefault="00AE6225" w:rsidP="00AE6225">
      <w:pPr>
        <w:pStyle w:val="Style5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07"/>
          <w:sz w:val="24"/>
          <w:szCs w:val="24"/>
        </w:rPr>
        <w:t xml:space="preserve">Основными целями инвентаризации </w:t>
      </w:r>
      <w:r w:rsidRPr="00AE6225">
        <w:rPr>
          <w:rStyle w:val="FontStyle112"/>
          <w:sz w:val="24"/>
          <w:szCs w:val="24"/>
        </w:rPr>
        <w:t>являются: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проверка правильности данных текущего учета и выявление до</w:t>
      </w:r>
      <w:r w:rsidRPr="00AE6225">
        <w:rPr>
          <w:rStyle w:val="FontStyle112"/>
          <w:sz w:val="24"/>
          <w:szCs w:val="24"/>
        </w:rPr>
        <w:softHyphen/>
        <w:t>пущенных ошибок;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отражение неучтенных хозяйственных и финансовых операций;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контроль сохранности имущества;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 xml:space="preserve">■ </w:t>
      </w:r>
      <w:proofErr w:type="gramStart"/>
      <w:r w:rsidRPr="00AE6225">
        <w:rPr>
          <w:rStyle w:val="FontStyle112"/>
          <w:sz w:val="24"/>
          <w:szCs w:val="24"/>
        </w:rPr>
        <w:t>контроль за</w:t>
      </w:r>
      <w:proofErr w:type="gramEnd"/>
      <w:r w:rsidRPr="00AE6225">
        <w:rPr>
          <w:rStyle w:val="FontStyle112"/>
          <w:sz w:val="24"/>
          <w:szCs w:val="24"/>
        </w:rPr>
        <w:t xml:space="preserve"> полнотой и своевременностью расчетов по хозяй</w:t>
      </w:r>
      <w:r w:rsidRPr="00AE6225">
        <w:rPr>
          <w:rStyle w:val="FontStyle112"/>
          <w:sz w:val="24"/>
          <w:szCs w:val="24"/>
        </w:rPr>
        <w:softHyphen/>
        <w:t>ственным договорам и обязательствам, по уплате налогов и сбо</w:t>
      </w:r>
      <w:r w:rsidRPr="00AE6225">
        <w:rPr>
          <w:rStyle w:val="FontStyle112"/>
          <w:sz w:val="24"/>
          <w:szCs w:val="24"/>
        </w:rPr>
        <w:softHyphen/>
        <w:t>ров;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проверка условий и порядка хранения товаров;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выявление залежавшихся, неходовых, устаревших товаров;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проверка соблюдения принципа материальной ответственности;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проверка состояния учета и организация движения товарных запасов;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проверка отражения всех хозяйственных операций в докумен</w:t>
      </w:r>
      <w:r w:rsidRPr="00AE6225">
        <w:rPr>
          <w:rStyle w:val="FontStyle112"/>
          <w:sz w:val="24"/>
          <w:szCs w:val="24"/>
        </w:rPr>
        <w:softHyphen/>
        <w:t>тах и бухгалтерском учете.</w:t>
      </w:r>
    </w:p>
    <w:p w:rsidR="00AE6225" w:rsidRPr="00AE6225" w:rsidRDefault="00AE6225" w:rsidP="00AE6225">
      <w:pPr>
        <w:pStyle w:val="Style61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Организации должны периодически проводить инвентариза</w:t>
      </w:r>
      <w:r w:rsidRPr="00AE6225">
        <w:rPr>
          <w:rStyle w:val="FontStyle112"/>
          <w:sz w:val="24"/>
          <w:szCs w:val="24"/>
        </w:rPr>
        <w:softHyphen/>
        <w:t>цию имущества и финансовых обязательств, при этом порядок проверки и сроки проведения инвентаризации определяет руко</w:t>
      </w:r>
      <w:r w:rsidRPr="00AE6225">
        <w:rPr>
          <w:rStyle w:val="FontStyle112"/>
          <w:sz w:val="24"/>
          <w:szCs w:val="24"/>
        </w:rPr>
        <w:softHyphen/>
        <w:t>водитель организации, кроме случаев, когда ее проведение обяза</w:t>
      </w:r>
      <w:r w:rsidRPr="00AE6225">
        <w:rPr>
          <w:rStyle w:val="FontStyle112"/>
          <w:sz w:val="24"/>
          <w:szCs w:val="24"/>
        </w:rPr>
        <w:softHyphen/>
        <w:t>тельно. К таким случаям относятся: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смена материально ответственных лиц;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уход в отпуск бригадира или более половины членов бригады;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установление фактов хищения, порчи и других злоупотребле</w:t>
      </w:r>
      <w:r w:rsidRPr="00AE6225">
        <w:rPr>
          <w:rStyle w:val="FontStyle112"/>
          <w:sz w:val="24"/>
          <w:szCs w:val="24"/>
        </w:rPr>
        <w:softHyphen/>
        <w:t>ний со средствами организации;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стихийные бедствия, пожар или другие чрезвычайные ситуа</w:t>
      </w:r>
      <w:r w:rsidRPr="00AE6225">
        <w:rPr>
          <w:rStyle w:val="FontStyle112"/>
          <w:sz w:val="24"/>
          <w:szCs w:val="24"/>
        </w:rPr>
        <w:softHyphen/>
        <w:t>ции, вызванные экстремальными условиями;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составление годовой финансовой отчетности (кроме имуще</w:t>
      </w:r>
      <w:r w:rsidRPr="00AE6225">
        <w:rPr>
          <w:rStyle w:val="FontStyle112"/>
          <w:sz w:val="24"/>
          <w:szCs w:val="24"/>
        </w:rPr>
        <w:softHyphen/>
        <w:t>ства, инвентаризация которого проводилась не ранее 1 октября отчетного года);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передача имущества в аренду, выкуп, продажа, преобразование государственного или муниципального унитарного предприятия;</w:t>
      </w:r>
    </w:p>
    <w:p w:rsidR="00AE6225" w:rsidRPr="00AE6225" w:rsidRDefault="00AE6225" w:rsidP="00AE6225">
      <w:pPr>
        <w:pStyle w:val="Style83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>■ ликвидация организации или ее реорганизация.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Инвентаризация должна проводиться в соответствии с норма</w:t>
      </w:r>
      <w:r w:rsidRPr="00AE6225">
        <w:rPr>
          <w:rStyle w:val="FontStyle104"/>
          <w:sz w:val="24"/>
          <w:szCs w:val="24"/>
        </w:rPr>
        <w:softHyphen/>
        <w:t>ми «Положения по ведению бухгалтерского учета и бухгалтерской отчетности в РФ», утвержденного приказом Минфина РФ от 9 июля 1998 г. № 34-н. В соответствии с п. 1.6 «Методических ука</w:t>
      </w:r>
      <w:r w:rsidRPr="00AE6225">
        <w:rPr>
          <w:rStyle w:val="FontStyle104"/>
          <w:sz w:val="24"/>
          <w:szCs w:val="24"/>
        </w:rPr>
        <w:softHyphen/>
        <w:t>заний по инвентаризации имущества и финансовых обязательств по инвентаризации имущества при коллективной (бригадной) ма</w:t>
      </w:r>
      <w:r w:rsidRPr="00AE6225">
        <w:rPr>
          <w:rStyle w:val="FontStyle104"/>
          <w:sz w:val="24"/>
          <w:szCs w:val="24"/>
        </w:rPr>
        <w:softHyphen/>
        <w:t>териальной ответственности» кроме перечисленных условий ин</w:t>
      </w:r>
      <w:r w:rsidRPr="00AE6225">
        <w:rPr>
          <w:rStyle w:val="FontStyle104"/>
          <w:sz w:val="24"/>
          <w:szCs w:val="24"/>
        </w:rPr>
        <w:softHyphen/>
        <w:t>вентаризация может проводиться также по требованию одного или нескольких членов коллектива (бригады).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 xml:space="preserve">Существуют следующие </w:t>
      </w:r>
      <w:r w:rsidRPr="00AE6225">
        <w:rPr>
          <w:rStyle w:val="FontStyle107"/>
          <w:sz w:val="24"/>
          <w:szCs w:val="24"/>
        </w:rPr>
        <w:t xml:space="preserve">виды инвентаризации: </w:t>
      </w:r>
      <w:r w:rsidRPr="00AE6225">
        <w:rPr>
          <w:rStyle w:val="FontStyle112"/>
          <w:sz w:val="24"/>
          <w:szCs w:val="24"/>
        </w:rPr>
        <w:t xml:space="preserve">■ </w:t>
      </w:r>
      <w:r w:rsidRPr="00AE6225">
        <w:rPr>
          <w:rStyle w:val="FontStyle104"/>
          <w:spacing w:val="40"/>
          <w:sz w:val="24"/>
          <w:szCs w:val="24"/>
        </w:rPr>
        <w:t>по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объему</w:t>
      </w:r>
      <w:r w:rsidRPr="00AE6225">
        <w:rPr>
          <w:rStyle w:val="FontStyle104"/>
          <w:sz w:val="24"/>
          <w:szCs w:val="24"/>
        </w:rPr>
        <w:t xml:space="preserve"> — полная, частичная;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pacing w:val="40"/>
          <w:sz w:val="24"/>
          <w:szCs w:val="24"/>
        </w:rPr>
        <w:t>■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по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методу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проведения</w:t>
      </w:r>
      <w:r w:rsidRPr="00AE6225">
        <w:rPr>
          <w:rStyle w:val="FontStyle104"/>
          <w:sz w:val="24"/>
          <w:szCs w:val="24"/>
        </w:rPr>
        <w:t xml:space="preserve"> </w:t>
      </w:r>
      <w:proofErr w:type="gramStart"/>
      <w:r w:rsidRPr="00AE6225">
        <w:rPr>
          <w:rStyle w:val="FontStyle104"/>
          <w:sz w:val="24"/>
          <w:szCs w:val="24"/>
        </w:rPr>
        <w:t>—в</w:t>
      </w:r>
      <w:proofErr w:type="gramEnd"/>
      <w:r w:rsidRPr="00AE6225">
        <w:rPr>
          <w:rStyle w:val="FontStyle104"/>
          <w:sz w:val="24"/>
          <w:szCs w:val="24"/>
        </w:rPr>
        <w:t>ыборочная, сплошная;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pacing w:val="40"/>
          <w:sz w:val="24"/>
          <w:szCs w:val="24"/>
        </w:rPr>
        <w:t>■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по</w:t>
      </w:r>
      <w:r w:rsidRPr="00AE6225">
        <w:rPr>
          <w:rStyle w:val="FontStyle104"/>
          <w:sz w:val="24"/>
          <w:szCs w:val="24"/>
        </w:rPr>
        <w:t xml:space="preserve">  </w:t>
      </w:r>
      <w:r w:rsidRPr="00AE6225">
        <w:rPr>
          <w:rStyle w:val="FontStyle104"/>
          <w:spacing w:val="40"/>
          <w:sz w:val="24"/>
          <w:szCs w:val="24"/>
        </w:rPr>
        <w:t>назначению</w:t>
      </w:r>
      <w:r w:rsidRPr="00AE6225">
        <w:rPr>
          <w:rStyle w:val="FontStyle104"/>
          <w:sz w:val="24"/>
          <w:szCs w:val="24"/>
        </w:rPr>
        <w:t xml:space="preserve"> — </w:t>
      </w:r>
      <w:proofErr w:type="gramStart"/>
      <w:r w:rsidRPr="00AE6225">
        <w:rPr>
          <w:rStyle w:val="FontStyle104"/>
          <w:sz w:val="24"/>
          <w:szCs w:val="24"/>
        </w:rPr>
        <w:t>плановая</w:t>
      </w:r>
      <w:proofErr w:type="gramEnd"/>
      <w:r w:rsidRPr="00AE6225">
        <w:rPr>
          <w:rStyle w:val="FontStyle104"/>
          <w:sz w:val="24"/>
          <w:szCs w:val="24"/>
        </w:rPr>
        <w:t>, внеплановая, необходимая, повторная;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pacing w:val="40"/>
          <w:sz w:val="24"/>
          <w:szCs w:val="24"/>
        </w:rPr>
        <w:t>■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по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частоте</w:t>
      </w:r>
      <w:r w:rsidRPr="00AE6225">
        <w:rPr>
          <w:rStyle w:val="FontStyle104"/>
          <w:sz w:val="24"/>
          <w:szCs w:val="24"/>
        </w:rPr>
        <w:t xml:space="preserve"> — </w:t>
      </w:r>
      <w:proofErr w:type="gramStart"/>
      <w:r w:rsidRPr="00AE6225">
        <w:rPr>
          <w:rStyle w:val="FontStyle104"/>
          <w:sz w:val="24"/>
          <w:szCs w:val="24"/>
        </w:rPr>
        <w:t>ежемесячная</w:t>
      </w:r>
      <w:proofErr w:type="gramEnd"/>
      <w:r w:rsidRPr="00AE6225">
        <w:rPr>
          <w:rStyle w:val="FontStyle104"/>
          <w:sz w:val="24"/>
          <w:szCs w:val="24"/>
        </w:rPr>
        <w:t>, квартальная, полугодовая, годо</w:t>
      </w:r>
      <w:r w:rsidRPr="00AE6225">
        <w:rPr>
          <w:rStyle w:val="FontStyle104"/>
          <w:sz w:val="24"/>
          <w:szCs w:val="24"/>
        </w:rPr>
        <w:softHyphen/>
        <w:t>вая, текущая;</w:t>
      </w:r>
    </w:p>
    <w:p w:rsidR="00AE6225" w:rsidRPr="00AE6225" w:rsidRDefault="00AE6225" w:rsidP="00AE6225">
      <w:pPr>
        <w:pStyle w:val="Style85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pacing w:val="40"/>
          <w:sz w:val="24"/>
          <w:szCs w:val="24"/>
        </w:rPr>
        <w:t>■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в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зависимости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от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полноты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охвата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>имущества</w:t>
      </w:r>
      <w:r w:rsidRPr="00AE6225">
        <w:rPr>
          <w:rStyle w:val="FontStyle104"/>
          <w:sz w:val="24"/>
          <w:szCs w:val="24"/>
        </w:rPr>
        <w:t xml:space="preserve"> </w:t>
      </w:r>
      <w:r w:rsidRPr="00AE6225">
        <w:rPr>
          <w:rStyle w:val="FontStyle104"/>
          <w:spacing w:val="40"/>
          <w:sz w:val="24"/>
          <w:szCs w:val="24"/>
        </w:rPr>
        <w:t xml:space="preserve">— </w:t>
      </w:r>
      <w:r w:rsidRPr="00AE6225">
        <w:rPr>
          <w:rStyle w:val="FontStyle104"/>
          <w:sz w:val="24"/>
          <w:szCs w:val="24"/>
        </w:rPr>
        <w:t>полная, частичная.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34"/>
          <w:sz w:val="24"/>
          <w:szCs w:val="24"/>
        </w:rPr>
        <w:t xml:space="preserve">Полная инвентаризация </w:t>
      </w:r>
      <w:r w:rsidRPr="00AE6225">
        <w:rPr>
          <w:rStyle w:val="FontStyle104"/>
          <w:sz w:val="24"/>
          <w:szCs w:val="24"/>
        </w:rPr>
        <w:t>охватывает все имущество и финансо</w:t>
      </w:r>
      <w:r w:rsidRPr="00AE6225">
        <w:rPr>
          <w:rStyle w:val="FontStyle104"/>
          <w:sz w:val="24"/>
          <w:szCs w:val="24"/>
        </w:rPr>
        <w:softHyphen/>
        <w:t>вые обязательства предприятия, она является весьма трудоемкой работой, поэтому проводится один раз в год, обычно перед состав</w:t>
      </w:r>
      <w:r w:rsidRPr="00AE6225">
        <w:rPr>
          <w:rStyle w:val="FontStyle104"/>
          <w:sz w:val="24"/>
          <w:szCs w:val="24"/>
        </w:rPr>
        <w:softHyphen/>
        <w:t>лением годового отчета по состоянию на первое января или на дату, близкую к концу отчетного года.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34"/>
          <w:sz w:val="24"/>
          <w:szCs w:val="24"/>
        </w:rPr>
        <w:t xml:space="preserve">Частичная инвентаризация </w:t>
      </w:r>
      <w:r w:rsidRPr="00AE6225">
        <w:rPr>
          <w:rStyle w:val="FontStyle104"/>
          <w:sz w:val="24"/>
          <w:szCs w:val="24"/>
        </w:rPr>
        <w:t xml:space="preserve">охватывает какой-либо один вид средств предприятия, </w:t>
      </w:r>
      <w:proofErr w:type="gramStart"/>
      <w:r w:rsidRPr="00AE6225">
        <w:rPr>
          <w:rStyle w:val="FontStyle104"/>
          <w:sz w:val="24"/>
          <w:szCs w:val="24"/>
        </w:rPr>
        <w:t>например</w:t>
      </w:r>
      <w:proofErr w:type="gramEnd"/>
      <w:r w:rsidRPr="00AE6225">
        <w:rPr>
          <w:rStyle w:val="FontStyle104"/>
          <w:sz w:val="24"/>
          <w:szCs w:val="24"/>
        </w:rPr>
        <w:t xml:space="preserve"> только денежные средства в кассе или только материалы на определенном складе. Она должна про</w:t>
      </w:r>
      <w:r w:rsidRPr="00AE6225">
        <w:rPr>
          <w:rStyle w:val="FontStyle104"/>
          <w:sz w:val="24"/>
          <w:szCs w:val="24"/>
        </w:rPr>
        <w:softHyphen/>
        <w:t>водиться систематически в течение года, так как обеспечивает со</w:t>
      </w:r>
      <w:r w:rsidRPr="00AE6225">
        <w:rPr>
          <w:rStyle w:val="FontStyle104"/>
          <w:sz w:val="24"/>
          <w:szCs w:val="24"/>
        </w:rPr>
        <w:softHyphen/>
      </w:r>
      <w:r w:rsidRPr="00AE6225">
        <w:rPr>
          <w:rStyle w:val="FontStyle104"/>
          <w:sz w:val="24"/>
          <w:szCs w:val="24"/>
        </w:rPr>
        <w:lastRenderedPageBreak/>
        <w:t>хранность имущества предприятия, дисциплинирует материально ответственных лиц, позволяет своевременно вскрыть нарушения, злоупотребления и факты хищения. Там, где материально ответ</w:t>
      </w:r>
      <w:r w:rsidRPr="00AE6225">
        <w:rPr>
          <w:rStyle w:val="FontStyle104"/>
          <w:sz w:val="24"/>
          <w:szCs w:val="24"/>
        </w:rPr>
        <w:softHyphen/>
        <w:t xml:space="preserve">ственные лица чувствуют жесткий </w:t>
      </w:r>
      <w:proofErr w:type="gramStart"/>
      <w:r w:rsidRPr="00AE6225">
        <w:rPr>
          <w:rStyle w:val="FontStyle104"/>
          <w:sz w:val="24"/>
          <w:szCs w:val="24"/>
        </w:rPr>
        <w:t>контроль за</w:t>
      </w:r>
      <w:proofErr w:type="gramEnd"/>
      <w:r w:rsidRPr="00AE6225">
        <w:rPr>
          <w:rStyle w:val="FontStyle104"/>
          <w:sz w:val="24"/>
          <w:szCs w:val="24"/>
        </w:rPr>
        <w:t xml:space="preserve"> своей работой со стороны работников бухгалтерской службы, вероятность злоупо</w:t>
      </w:r>
      <w:r w:rsidRPr="00AE6225">
        <w:rPr>
          <w:rStyle w:val="FontStyle104"/>
          <w:sz w:val="24"/>
          <w:szCs w:val="24"/>
        </w:rPr>
        <w:softHyphen/>
        <w:t>треблений и фактов хищений сводится к минимуму.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 xml:space="preserve">При </w:t>
      </w:r>
      <w:r w:rsidRPr="00AE6225">
        <w:rPr>
          <w:rStyle w:val="FontStyle134"/>
          <w:sz w:val="24"/>
          <w:szCs w:val="24"/>
        </w:rPr>
        <w:t xml:space="preserve">выборочной инвентаризации </w:t>
      </w:r>
      <w:r w:rsidRPr="00AE6225">
        <w:rPr>
          <w:rStyle w:val="FontStyle104"/>
          <w:sz w:val="24"/>
          <w:szCs w:val="24"/>
        </w:rPr>
        <w:t>у конкретного материально ответственного лица проверяют только некоторые ценности на выбор.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34"/>
          <w:sz w:val="24"/>
          <w:szCs w:val="24"/>
        </w:rPr>
        <w:t xml:space="preserve">Сплошная инвентаризация </w:t>
      </w:r>
      <w:r w:rsidRPr="00AE6225">
        <w:rPr>
          <w:rStyle w:val="FontStyle104"/>
          <w:sz w:val="24"/>
          <w:szCs w:val="24"/>
        </w:rPr>
        <w:t>охватывает проверку всего без ис</w:t>
      </w:r>
      <w:r w:rsidRPr="00AE6225">
        <w:rPr>
          <w:rStyle w:val="FontStyle104"/>
          <w:sz w:val="24"/>
          <w:szCs w:val="24"/>
        </w:rPr>
        <w:softHyphen/>
        <w:t>ключения наличного имущества, предъявленного конкретным ма</w:t>
      </w:r>
      <w:r w:rsidRPr="00AE6225">
        <w:rPr>
          <w:rStyle w:val="FontStyle104"/>
          <w:sz w:val="24"/>
          <w:szCs w:val="24"/>
        </w:rPr>
        <w:softHyphen/>
        <w:t>териальным лицом.</w:t>
      </w:r>
    </w:p>
    <w:p w:rsidR="00AE6225" w:rsidRPr="00AE6225" w:rsidRDefault="00AE6225" w:rsidP="00AE6225">
      <w:pPr>
        <w:pStyle w:val="Style2"/>
        <w:widowControl/>
        <w:jc w:val="both"/>
        <w:rPr>
          <w:rFonts w:ascii="Times New Roman" w:hAnsi="Times New Roman"/>
        </w:rPr>
      </w:pPr>
      <w:r w:rsidRPr="00AE6225">
        <w:rPr>
          <w:rStyle w:val="FontStyle134"/>
          <w:sz w:val="24"/>
          <w:szCs w:val="24"/>
        </w:rPr>
        <w:t xml:space="preserve">Плановые инвентаризации </w:t>
      </w:r>
      <w:r w:rsidRPr="00AE6225">
        <w:rPr>
          <w:rStyle w:val="FontStyle104"/>
          <w:sz w:val="24"/>
          <w:szCs w:val="24"/>
        </w:rPr>
        <w:t>осуществляются строго по графику и в указанные сроки.</w:t>
      </w:r>
      <w:r w:rsidRPr="00AE6225">
        <w:rPr>
          <w:rFonts w:ascii="Times New Roman" w:hAnsi="Times New Roman"/>
          <w:noProof/>
        </w:rPr>
        <w:drawing>
          <wp:inline distT="0" distB="0" distL="0" distR="0">
            <wp:extent cx="3228975" cy="2324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225" w:rsidRPr="00AE6225" w:rsidRDefault="00AE6225" w:rsidP="00AE6225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34"/>
          <w:sz w:val="24"/>
          <w:szCs w:val="24"/>
        </w:rPr>
        <w:t xml:space="preserve">Внеплановые проверки </w:t>
      </w:r>
      <w:r w:rsidRPr="00AE6225">
        <w:rPr>
          <w:rStyle w:val="FontStyle104"/>
          <w:sz w:val="24"/>
          <w:szCs w:val="24"/>
        </w:rPr>
        <w:t>(рис. 3.2) проводятся внезапно, сроки их проведения не должны быть известны материально ответствен</w:t>
      </w:r>
      <w:r w:rsidRPr="00AE6225">
        <w:rPr>
          <w:rStyle w:val="FontStyle104"/>
          <w:sz w:val="24"/>
          <w:szCs w:val="24"/>
        </w:rPr>
        <w:softHyphen/>
        <w:t>ным лицам. Иногда такие проверки могут проводиться по требова</w:t>
      </w:r>
      <w:r w:rsidRPr="00AE6225">
        <w:rPr>
          <w:rStyle w:val="FontStyle104"/>
          <w:sz w:val="24"/>
          <w:szCs w:val="24"/>
        </w:rPr>
        <w:softHyphen/>
        <w:t>ниям ревизора, органов народного контроля, финансовых и на</w:t>
      </w:r>
      <w:r w:rsidRPr="00AE6225">
        <w:rPr>
          <w:rStyle w:val="FontStyle104"/>
          <w:sz w:val="24"/>
          <w:szCs w:val="24"/>
        </w:rPr>
        <w:softHyphen/>
        <w:t>следственных органов.</w:t>
      </w:r>
    </w:p>
    <w:p w:rsidR="00AE6225" w:rsidRPr="00AE6225" w:rsidRDefault="00AE6225" w:rsidP="00AE6225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Необходимая инвентаризация проводится при смене матери</w:t>
      </w:r>
      <w:r w:rsidRPr="00AE6225">
        <w:rPr>
          <w:rStyle w:val="FontStyle104"/>
          <w:sz w:val="24"/>
          <w:szCs w:val="24"/>
        </w:rPr>
        <w:softHyphen/>
        <w:t>ально ответственных лиц, после стихийного бедствия, при пере</w:t>
      </w:r>
      <w:r w:rsidRPr="00AE6225">
        <w:rPr>
          <w:rStyle w:val="FontStyle104"/>
          <w:sz w:val="24"/>
          <w:szCs w:val="24"/>
        </w:rPr>
        <w:softHyphen/>
        <w:t>оценке материальных ценностей, краже.</w:t>
      </w:r>
    </w:p>
    <w:p w:rsidR="00AE6225" w:rsidRPr="00AE6225" w:rsidRDefault="00AE6225" w:rsidP="00AE6225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Повторная инвентаризация проводится в случае, когда возник</w:t>
      </w:r>
      <w:r w:rsidRPr="00AE6225">
        <w:rPr>
          <w:rStyle w:val="FontStyle104"/>
          <w:sz w:val="24"/>
          <w:szCs w:val="24"/>
        </w:rPr>
        <w:softHyphen/>
        <w:t>ли сомнения не только в качестве инвентаризации, но и в том, что материально ответственное лицо знало заранее срок начала ин</w:t>
      </w:r>
      <w:r w:rsidRPr="00AE6225">
        <w:rPr>
          <w:rStyle w:val="FontStyle104"/>
          <w:sz w:val="24"/>
          <w:szCs w:val="24"/>
        </w:rPr>
        <w:softHyphen/>
        <w:t>вентаризации и подготовилось к ней.</w:t>
      </w:r>
    </w:p>
    <w:p w:rsidR="00AE6225" w:rsidRPr="00AE6225" w:rsidRDefault="00AE6225" w:rsidP="00AE6225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Контрольная (</w:t>
      </w:r>
      <w:proofErr w:type="spellStart"/>
      <w:r w:rsidRPr="00AE6225">
        <w:rPr>
          <w:rStyle w:val="FontStyle104"/>
          <w:sz w:val="24"/>
          <w:szCs w:val="24"/>
        </w:rPr>
        <w:t>перепроверочная</w:t>
      </w:r>
      <w:proofErr w:type="spellEnd"/>
      <w:r w:rsidRPr="00AE6225">
        <w:rPr>
          <w:rStyle w:val="FontStyle104"/>
          <w:sz w:val="24"/>
          <w:szCs w:val="24"/>
        </w:rPr>
        <w:t xml:space="preserve">) инвентаризация проводится в период инвентаризации или сразу же после ее окончания. Она охватывает не менее </w:t>
      </w:r>
      <w:r w:rsidRPr="00AE6225">
        <w:rPr>
          <w:rStyle w:val="FontStyle112"/>
          <w:spacing w:val="20"/>
          <w:sz w:val="24"/>
          <w:szCs w:val="24"/>
        </w:rPr>
        <w:t>10%</w:t>
      </w:r>
      <w:r w:rsidRPr="00AE6225">
        <w:rPr>
          <w:rStyle w:val="FontStyle112"/>
          <w:sz w:val="24"/>
          <w:szCs w:val="24"/>
        </w:rPr>
        <w:t xml:space="preserve"> </w:t>
      </w:r>
      <w:r w:rsidRPr="00AE6225">
        <w:rPr>
          <w:rStyle w:val="FontStyle104"/>
          <w:sz w:val="24"/>
          <w:szCs w:val="24"/>
        </w:rPr>
        <w:t>проверенных ценностей.</w:t>
      </w:r>
    </w:p>
    <w:p w:rsidR="00AE6225" w:rsidRPr="00AE6225" w:rsidRDefault="00AE6225" w:rsidP="00AE6225">
      <w:pPr>
        <w:pStyle w:val="Style80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Ежесменные инвентаризации остатков неиспользованных ма</w:t>
      </w:r>
      <w:r w:rsidRPr="00AE6225">
        <w:rPr>
          <w:rStyle w:val="FontStyle104"/>
          <w:sz w:val="24"/>
          <w:szCs w:val="24"/>
        </w:rPr>
        <w:softHyphen/>
        <w:t>териалов, наличия полуфабрикатов или продукции осуществляют в ряде произво</w:t>
      </w:r>
      <w:proofErr w:type="gramStart"/>
      <w:r w:rsidRPr="00AE6225">
        <w:rPr>
          <w:rStyle w:val="FontStyle104"/>
          <w:sz w:val="24"/>
          <w:szCs w:val="24"/>
        </w:rPr>
        <w:t>дств пр</w:t>
      </w:r>
      <w:proofErr w:type="gramEnd"/>
      <w:r w:rsidRPr="00AE6225">
        <w:rPr>
          <w:rStyle w:val="FontStyle104"/>
          <w:sz w:val="24"/>
          <w:szCs w:val="24"/>
        </w:rPr>
        <w:t>и передаче смен материально ответствен</w:t>
      </w:r>
      <w:r w:rsidRPr="00AE6225">
        <w:rPr>
          <w:rStyle w:val="FontStyle104"/>
          <w:sz w:val="24"/>
          <w:szCs w:val="24"/>
        </w:rPr>
        <w:softHyphen/>
        <w:t>ными лицами, использовании инвентарного метода контроля за использованием материалов, работе с особо дорогостоящими или опасными продуктами. При такой инвентаризации проверяется не только наличие материальных ценностей, но и состояние рас</w:t>
      </w:r>
      <w:r w:rsidRPr="00AE6225">
        <w:rPr>
          <w:rStyle w:val="FontStyle104"/>
          <w:sz w:val="24"/>
          <w:szCs w:val="24"/>
        </w:rPr>
        <w:softHyphen/>
        <w:t>четов с дебиторами, обоснованность сумм созданных резервов и фондов, реальность кредиторской задолженности и других пасси</w:t>
      </w:r>
      <w:r w:rsidRPr="00AE6225">
        <w:rPr>
          <w:rStyle w:val="FontStyle104"/>
          <w:sz w:val="24"/>
          <w:szCs w:val="24"/>
        </w:rPr>
        <w:softHyphen/>
        <w:t>вов.                                                                                                                                          Текущие (постоянные) инвентаризации проводятся для выявле</w:t>
      </w:r>
      <w:r w:rsidRPr="00AE6225">
        <w:rPr>
          <w:rStyle w:val="FontStyle104"/>
          <w:sz w:val="24"/>
          <w:szCs w:val="24"/>
        </w:rPr>
        <w:softHyphen/>
        <w:t>ния фактического расходования сырья и материалов в производ</w:t>
      </w:r>
      <w:r w:rsidRPr="00AE6225">
        <w:rPr>
          <w:rStyle w:val="FontStyle104"/>
          <w:sz w:val="24"/>
          <w:szCs w:val="24"/>
        </w:rPr>
        <w:softHyphen/>
        <w:t>стве, проверки полноты поступающих партий материальных цен</w:t>
      </w:r>
      <w:r w:rsidRPr="00AE6225">
        <w:rPr>
          <w:rStyle w:val="FontStyle104"/>
          <w:sz w:val="24"/>
          <w:szCs w:val="24"/>
        </w:rPr>
        <w:softHyphen/>
        <w:t>ностей, соответствия действующих норм расхода сырья и матери</w:t>
      </w:r>
      <w:r w:rsidRPr="00AE6225">
        <w:rPr>
          <w:rStyle w:val="FontStyle104"/>
          <w:sz w:val="24"/>
          <w:szCs w:val="24"/>
        </w:rPr>
        <w:softHyphen/>
        <w:t>алов на производство отдельных видов продукции их фактиче</w:t>
      </w:r>
      <w:r w:rsidRPr="00AE6225">
        <w:rPr>
          <w:rStyle w:val="FontStyle104"/>
          <w:sz w:val="24"/>
          <w:szCs w:val="24"/>
        </w:rPr>
        <w:softHyphen/>
        <w:t>скому расходу.</w:t>
      </w:r>
    </w:p>
    <w:p w:rsidR="00AE6225" w:rsidRPr="00AE6225" w:rsidRDefault="00AE6225" w:rsidP="00AE6225">
      <w:pPr>
        <w:pStyle w:val="Style18"/>
        <w:widowControl/>
        <w:jc w:val="both"/>
        <w:rPr>
          <w:rStyle w:val="FontStyle108"/>
          <w:sz w:val="24"/>
          <w:szCs w:val="24"/>
        </w:rPr>
      </w:pPr>
      <w:r w:rsidRPr="00AE6225">
        <w:rPr>
          <w:rStyle w:val="FontStyle108"/>
          <w:sz w:val="24"/>
          <w:szCs w:val="24"/>
        </w:rPr>
        <w:t>Определение результатов инвентаризации товаров и тары.</w:t>
      </w:r>
    </w:p>
    <w:p w:rsidR="00AE6225" w:rsidRPr="00AE6225" w:rsidRDefault="00AE6225" w:rsidP="00AE6225">
      <w:pPr>
        <w:pStyle w:val="Style4"/>
        <w:widowControl/>
        <w:jc w:val="both"/>
        <w:rPr>
          <w:rStyle w:val="FontStyle107"/>
          <w:sz w:val="24"/>
          <w:szCs w:val="24"/>
        </w:rPr>
      </w:pPr>
      <w:r w:rsidRPr="00AE6225">
        <w:rPr>
          <w:rStyle w:val="FontStyle104"/>
          <w:sz w:val="24"/>
          <w:szCs w:val="24"/>
        </w:rPr>
        <w:t xml:space="preserve">Результаты инвентаризации оформляются следующими </w:t>
      </w:r>
      <w:r w:rsidRPr="00AE6225">
        <w:rPr>
          <w:rStyle w:val="FontStyle107"/>
          <w:sz w:val="24"/>
          <w:szCs w:val="24"/>
        </w:rPr>
        <w:t>докумен</w:t>
      </w:r>
      <w:r w:rsidRPr="00AE6225">
        <w:rPr>
          <w:rStyle w:val="FontStyle107"/>
          <w:sz w:val="24"/>
          <w:szCs w:val="24"/>
        </w:rPr>
        <w:softHyphen/>
        <w:t>тами:</w:t>
      </w:r>
    </w:p>
    <w:p w:rsidR="00AE6225" w:rsidRPr="00AE6225" w:rsidRDefault="00AE6225" w:rsidP="00AE6225">
      <w:pPr>
        <w:pStyle w:val="Style4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12"/>
          <w:sz w:val="24"/>
          <w:szCs w:val="24"/>
        </w:rPr>
        <w:t xml:space="preserve">■  </w:t>
      </w:r>
      <w:r w:rsidRPr="00AE6225">
        <w:rPr>
          <w:rStyle w:val="FontStyle104"/>
          <w:sz w:val="24"/>
          <w:szCs w:val="24"/>
        </w:rPr>
        <w:t xml:space="preserve">инвентаризационная опись (приложение </w:t>
      </w:r>
      <w:r w:rsidRPr="00AE6225">
        <w:rPr>
          <w:rStyle w:val="FontStyle112"/>
          <w:sz w:val="24"/>
          <w:szCs w:val="24"/>
        </w:rPr>
        <w:t>8);</w:t>
      </w:r>
    </w:p>
    <w:p w:rsidR="00AE6225" w:rsidRPr="00AE6225" w:rsidRDefault="00AE6225" w:rsidP="00AE6225">
      <w:pPr>
        <w:pStyle w:val="Style86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■ акт результатов проверки;</w:t>
      </w:r>
    </w:p>
    <w:p w:rsidR="00AE6225" w:rsidRPr="00AE6225" w:rsidRDefault="00AE6225" w:rsidP="00AE6225">
      <w:pPr>
        <w:pStyle w:val="Style86"/>
        <w:widowControl/>
        <w:jc w:val="both"/>
        <w:rPr>
          <w:rStyle w:val="FontStyle112"/>
          <w:sz w:val="24"/>
          <w:szCs w:val="24"/>
        </w:rPr>
      </w:pPr>
      <w:r w:rsidRPr="00AE6225">
        <w:rPr>
          <w:rStyle w:val="FontStyle104"/>
          <w:sz w:val="24"/>
          <w:szCs w:val="24"/>
        </w:rPr>
        <w:lastRenderedPageBreak/>
        <w:t xml:space="preserve">■ акт на списание в случае боя, лома (приложение </w:t>
      </w:r>
      <w:r w:rsidRPr="00AE6225">
        <w:rPr>
          <w:rStyle w:val="FontStyle112"/>
          <w:sz w:val="24"/>
          <w:szCs w:val="24"/>
        </w:rPr>
        <w:t>9).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Окончательные результаты инвентаризации определяются в бухгалтерии и оформляются сличительной ведомостью результа</w:t>
      </w:r>
      <w:r w:rsidRPr="00AE6225">
        <w:rPr>
          <w:rStyle w:val="FontStyle104"/>
          <w:sz w:val="24"/>
          <w:szCs w:val="24"/>
        </w:rPr>
        <w:softHyphen/>
        <w:t>тов инвентаризации товарно-материальных ценностей. Эта про</w:t>
      </w:r>
      <w:r w:rsidRPr="00AE6225">
        <w:rPr>
          <w:rStyle w:val="FontStyle104"/>
          <w:sz w:val="24"/>
          <w:szCs w:val="24"/>
        </w:rPr>
        <w:softHyphen/>
        <w:t xml:space="preserve">цедура должна быть проведена в </w:t>
      </w:r>
      <w:r w:rsidRPr="00AE6225">
        <w:rPr>
          <w:rStyle w:val="FontStyle112"/>
          <w:sz w:val="24"/>
          <w:szCs w:val="24"/>
        </w:rPr>
        <w:t>5</w:t>
      </w:r>
      <w:r w:rsidRPr="00AE6225">
        <w:rPr>
          <w:rStyle w:val="FontStyle129"/>
          <w:rFonts w:ascii="Times New Roman" w:hAnsi="Times New Roman" w:cs="Times New Roman"/>
          <w:sz w:val="24"/>
          <w:szCs w:val="24"/>
        </w:rPr>
        <w:t>—</w:t>
      </w:r>
      <w:r w:rsidRPr="00AE6225">
        <w:rPr>
          <w:rStyle w:val="FontStyle112"/>
          <w:sz w:val="24"/>
          <w:szCs w:val="24"/>
        </w:rPr>
        <w:t>10</w:t>
      </w:r>
      <w:r w:rsidRPr="00AE6225">
        <w:rPr>
          <w:rStyle w:val="FontStyle104"/>
          <w:sz w:val="24"/>
          <w:szCs w:val="24"/>
        </w:rPr>
        <w:t>-дневный срок, в течение которого проверяются документы, цены, таксировка описи по каждому наименованию товаров и тары в количественно-суммар</w:t>
      </w:r>
      <w:r w:rsidRPr="00AE6225">
        <w:rPr>
          <w:rStyle w:val="FontStyle104"/>
          <w:sz w:val="24"/>
          <w:szCs w:val="24"/>
        </w:rPr>
        <w:softHyphen/>
        <w:t>ном выражении. Для этого сопоставляются данные бухгалтерского учета с фактическим наличием товаров и тары по описи. На товарно-материальные ценности, по которым выявлены расхожде</w:t>
      </w:r>
      <w:r w:rsidRPr="00AE6225">
        <w:rPr>
          <w:rStyle w:val="FontStyle104"/>
          <w:sz w:val="24"/>
          <w:szCs w:val="24"/>
        </w:rPr>
        <w:softHyphen/>
        <w:t>ния, составляется сличительная ведомость. В этой ведомости ука</w:t>
      </w:r>
      <w:r w:rsidRPr="00AE6225">
        <w:rPr>
          <w:rStyle w:val="FontStyle104"/>
          <w:sz w:val="24"/>
          <w:szCs w:val="24"/>
        </w:rPr>
        <w:softHyphen/>
        <w:t>зываются наименование товара, номенклатурный номер, количе</w:t>
      </w:r>
      <w:r w:rsidRPr="00AE6225">
        <w:rPr>
          <w:rStyle w:val="FontStyle104"/>
          <w:sz w:val="24"/>
          <w:szCs w:val="24"/>
        </w:rPr>
        <w:softHyphen/>
        <w:t>ство и стоимость по учетным ценам, недостача или излишек. По всем случаям выявленных недостач и излишков материально от</w:t>
      </w:r>
      <w:r w:rsidRPr="00AE6225">
        <w:rPr>
          <w:rStyle w:val="FontStyle104"/>
          <w:sz w:val="24"/>
          <w:szCs w:val="24"/>
        </w:rPr>
        <w:softHyphen/>
        <w:t>ветственное лицо должно дать письменное объяснение причин их возникновения.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Результаты инвентаризации тары оформляются путем состав</w:t>
      </w:r>
      <w:r w:rsidRPr="00AE6225">
        <w:rPr>
          <w:rStyle w:val="FontStyle104"/>
          <w:sz w:val="24"/>
          <w:szCs w:val="24"/>
        </w:rPr>
        <w:softHyphen/>
        <w:t>ления сличительной ведомости по каждому виду тары отдельно. Со сличительной ведомостью бухгалтер обязан ознакомить ма</w:t>
      </w:r>
      <w:r w:rsidRPr="00AE6225">
        <w:rPr>
          <w:rStyle w:val="FontStyle104"/>
          <w:sz w:val="24"/>
          <w:szCs w:val="24"/>
        </w:rPr>
        <w:softHyphen/>
        <w:t>териально ответственных лиц под расписку в ведомости. Сличи</w:t>
      </w:r>
      <w:r w:rsidRPr="00AE6225">
        <w:rPr>
          <w:rStyle w:val="FontStyle104"/>
          <w:sz w:val="24"/>
          <w:szCs w:val="24"/>
        </w:rPr>
        <w:softHyphen/>
        <w:t>тельные ведомости и объяснения материально ответственных лиц передаются в постоянно действующую инвентаризацион</w:t>
      </w:r>
      <w:r w:rsidRPr="00AE6225">
        <w:rPr>
          <w:rStyle w:val="FontStyle104"/>
          <w:sz w:val="24"/>
          <w:szCs w:val="24"/>
        </w:rPr>
        <w:softHyphen/>
        <w:t>ную комиссию для рассмотрения и принятия решений. Комис</w:t>
      </w:r>
      <w:r w:rsidRPr="00AE6225">
        <w:rPr>
          <w:rStyle w:val="FontStyle104"/>
          <w:sz w:val="24"/>
          <w:szCs w:val="24"/>
        </w:rPr>
        <w:softHyphen/>
        <w:t xml:space="preserve">сия устанавливает характер недостач (излишков) и способ их устранения, возможность зачета </w:t>
      </w:r>
      <w:proofErr w:type="spellStart"/>
      <w:r w:rsidRPr="00AE6225">
        <w:rPr>
          <w:rStyle w:val="FontStyle104"/>
          <w:sz w:val="24"/>
          <w:szCs w:val="24"/>
        </w:rPr>
        <w:t>пересортиц</w:t>
      </w:r>
      <w:proofErr w:type="spellEnd"/>
      <w:r w:rsidRPr="00AE6225">
        <w:rPr>
          <w:rStyle w:val="FontStyle104"/>
          <w:sz w:val="24"/>
          <w:szCs w:val="24"/>
        </w:rPr>
        <w:t xml:space="preserve"> одноименных това</w:t>
      </w:r>
      <w:r w:rsidRPr="00AE6225">
        <w:rPr>
          <w:rStyle w:val="FontStyle104"/>
          <w:sz w:val="24"/>
          <w:szCs w:val="24"/>
        </w:rPr>
        <w:softHyphen/>
        <w:t xml:space="preserve">ров, списания суммовых </w:t>
      </w:r>
      <w:proofErr w:type="spellStart"/>
      <w:r w:rsidRPr="00AE6225">
        <w:rPr>
          <w:rStyle w:val="FontStyle104"/>
          <w:sz w:val="24"/>
          <w:szCs w:val="24"/>
        </w:rPr>
        <w:t>разниц</w:t>
      </w:r>
      <w:proofErr w:type="spellEnd"/>
      <w:r w:rsidRPr="00AE6225">
        <w:rPr>
          <w:rStyle w:val="FontStyle104"/>
          <w:sz w:val="24"/>
          <w:szCs w:val="24"/>
        </w:rPr>
        <w:t xml:space="preserve"> и естественной убыли (при на</w:t>
      </w:r>
      <w:r w:rsidRPr="00AE6225">
        <w:rPr>
          <w:rStyle w:val="FontStyle104"/>
          <w:sz w:val="24"/>
          <w:szCs w:val="24"/>
        </w:rPr>
        <w:softHyphen/>
        <w:t>личии их норм). О допущенной пересортице материально ответ</w:t>
      </w:r>
      <w:r w:rsidRPr="00AE6225">
        <w:rPr>
          <w:rStyle w:val="FontStyle104"/>
          <w:sz w:val="24"/>
          <w:szCs w:val="24"/>
        </w:rPr>
        <w:softHyphen/>
        <w:t>ственные лица представляют подробные объяснения председа</w:t>
      </w:r>
      <w:r w:rsidRPr="00AE6225">
        <w:rPr>
          <w:rStyle w:val="FontStyle104"/>
          <w:sz w:val="24"/>
          <w:szCs w:val="24"/>
        </w:rPr>
        <w:softHyphen/>
        <w:t>телю инвентаризационной комиссии. Окончательное решение о зачете принимает руководитель организации. Если после прове</w:t>
      </w:r>
      <w:r w:rsidRPr="00AE6225">
        <w:rPr>
          <w:rStyle w:val="FontStyle104"/>
          <w:sz w:val="24"/>
          <w:szCs w:val="24"/>
        </w:rPr>
        <w:softHyphen/>
        <w:t>денного зачета по пересортице образовались излишки, то они приходуются, а если стоимость недостающих товаров выше сто</w:t>
      </w:r>
      <w:r w:rsidRPr="00AE6225">
        <w:rPr>
          <w:rStyle w:val="FontStyle104"/>
          <w:sz w:val="24"/>
          <w:szCs w:val="24"/>
        </w:rPr>
        <w:softHyphen/>
        <w:t>имости излишков, то разница подлежит возмещению за счет ви</w:t>
      </w:r>
      <w:r w:rsidRPr="00AE6225">
        <w:rPr>
          <w:rStyle w:val="FontStyle104"/>
          <w:sz w:val="24"/>
          <w:szCs w:val="24"/>
        </w:rPr>
        <w:softHyphen/>
        <w:t>новных лиц.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Style w:val="FontStyle104"/>
          <w:sz w:val="24"/>
          <w:szCs w:val="24"/>
        </w:rPr>
        <w:t>При выявлении недостачи рассчитывают и списывают по нор</w:t>
      </w:r>
      <w:r w:rsidRPr="00AE6225">
        <w:rPr>
          <w:rStyle w:val="FontStyle104"/>
          <w:sz w:val="24"/>
          <w:szCs w:val="24"/>
        </w:rPr>
        <w:softHyphen/>
        <w:t>мам естественную убыль (при наличии таких норм) и потери (в пределах фактических недостач). Недостача, не перекрытая суммой нормируемых потерь, подлежит взысканию с виновных лиц в установленном законодательством порядке. Излишки прихо</w:t>
      </w:r>
      <w:r w:rsidRPr="00AE6225">
        <w:rPr>
          <w:rStyle w:val="FontStyle104"/>
          <w:sz w:val="24"/>
          <w:szCs w:val="24"/>
        </w:rPr>
        <w:softHyphen/>
        <w:t>дуются с отнесением на доход организации.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proofErr w:type="gramStart"/>
      <w:r w:rsidRPr="00AE6225">
        <w:rPr>
          <w:rStyle w:val="FontStyle104"/>
          <w:sz w:val="24"/>
          <w:szCs w:val="24"/>
        </w:rPr>
        <w:t>Работник обязан возместить причиненный им ущерб в ре</w:t>
      </w:r>
      <w:r w:rsidRPr="00AE6225">
        <w:rPr>
          <w:rStyle w:val="FontStyle104"/>
          <w:sz w:val="24"/>
          <w:szCs w:val="24"/>
        </w:rPr>
        <w:softHyphen/>
        <w:t>зультате порчи или недостачи имущества организации (Трудовой кодекс Российской Федерации, ст. 238) По распоряжению руко</w:t>
      </w:r>
      <w:r w:rsidRPr="00AE6225">
        <w:rPr>
          <w:rStyle w:val="FontStyle104"/>
          <w:sz w:val="24"/>
          <w:szCs w:val="24"/>
        </w:rPr>
        <w:softHyphen/>
        <w:t>водителя организации выявленная недостача товаров и тары сверх норм естественной убыли в размере, не превышающем среднего месячного заработка работника (каждого члена брига</w:t>
      </w:r>
      <w:r w:rsidRPr="00AE6225">
        <w:rPr>
          <w:rStyle w:val="FontStyle104"/>
          <w:sz w:val="24"/>
          <w:szCs w:val="24"/>
        </w:rPr>
        <w:softHyphen/>
        <w:t>ды или коллективной ответственности), взыскивается путем удержания ее из заработной платы работника.</w:t>
      </w:r>
      <w:proofErr w:type="gramEnd"/>
      <w:r w:rsidRPr="00AE6225">
        <w:rPr>
          <w:rStyle w:val="FontStyle104"/>
          <w:sz w:val="24"/>
          <w:szCs w:val="24"/>
        </w:rPr>
        <w:t xml:space="preserve"> Ущерб, превы</w:t>
      </w:r>
      <w:r w:rsidRPr="00AE6225">
        <w:rPr>
          <w:rStyle w:val="FontStyle104"/>
          <w:sz w:val="24"/>
          <w:szCs w:val="24"/>
        </w:rPr>
        <w:softHyphen/>
        <w:t>шающий средний месячный заработок работника, взыскивается путем подачи иска в суд, если работник отказывается погасить его добровольно.</w:t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  <w:r w:rsidRPr="00AE6225">
        <w:rPr>
          <w:rFonts w:ascii="Times New Roman" w:hAnsi="Times New Roman"/>
          <w:noProof/>
        </w:rPr>
        <w:lastRenderedPageBreak/>
        <w:drawing>
          <wp:inline distT="0" distB="0" distL="0" distR="0">
            <wp:extent cx="4114800" cy="66294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</w:p>
    <w:p w:rsidR="00AE6225" w:rsidRPr="00AE6225" w:rsidRDefault="00AE6225" w:rsidP="00AE6225">
      <w:pPr>
        <w:pStyle w:val="Style2"/>
        <w:widowControl/>
        <w:jc w:val="both"/>
        <w:rPr>
          <w:rStyle w:val="FontStyle104"/>
          <w:sz w:val="24"/>
          <w:szCs w:val="24"/>
        </w:rPr>
      </w:pPr>
    </w:p>
    <w:p w:rsidR="00AE6225" w:rsidRDefault="00AE6225" w:rsidP="00AE6225">
      <w:pPr>
        <w:pStyle w:val="Style2"/>
        <w:widowControl/>
        <w:jc w:val="both"/>
        <w:rPr>
          <w:rFonts w:ascii="Times New Roman" w:hAnsi="Times New Roman"/>
        </w:rPr>
      </w:pPr>
      <w:r w:rsidRPr="00AE6225">
        <w:rPr>
          <w:rFonts w:ascii="Times New Roman" w:hAnsi="Times New Roman"/>
          <w:noProof/>
        </w:rPr>
        <w:lastRenderedPageBreak/>
        <w:drawing>
          <wp:inline distT="0" distB="0" distL="0" distR="0">
            <wp:extent cx="3705390" cy="5926909"/>
            <wp:effectExtent l="19050" t="0" r="936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297" cy="592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225" w:rsidRDefault="00AE6225" w:rsidP="00AE6225">
      <w:pPr>
        <w:pStyle w:val="Style2"/>
        <w:widowControl/>
        <w:jc w:val="both"/>
        <w:rPr>
          <w:rFonts w:ascii="Times New Roman" w:hAnsi="Times New Roman"/>
        </w:rPr>
      </w:pPr>
    </w:p>
    <w:p w:rsidR="00AE6225" w:rsidRPr="00AE6225" w:rsidRDefault="00AE6225" w:rsidP="00AE6225">
      <w:pPr>
        <w:pStyle w:val="Style2"/>
        <w:widowControl/>
        <w:jc w:val="both"/>
        <w:rPr>
          <w:rFonts w:ascii="Times New Roman" w:hAnsi="Times New Roman"/>
        </w:rPr>
      </w:pPr>
    </w:p>
    <w:p w:rsidR="00000285" w:rsidRPr="00AE6225" w:rsidRDefault="00AE6225" w:rsidP="00AE622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задание.                                                                                                                               1.</w:t>
      </w:r>
      <w:r w:rsidRPr="00AE62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зучить тему, уметь заполнять приложения 8 и 9.                                                                                                         </w:t>
      </w:r>
      <w:r>
        <w:rPr>
          <w:rStyle w:val="FontStyle113"/>
          <w:b w:val="0"/>
          <w:sz w:val="24"/>
          <w:szCs w:val="24"/>
        </w:rPr>
        <w:t>2</w:t>
      </w:r>
      <w:r w:rsidRPr="00AE6225">
        <w:rPr>
          <w:rStyle w:val="FontStyle113"/>
          <w:b w:val="0"/>
          <w:sz w:val="24"/>
          <w:szCs w:val="24"/>
        </w:rPr>
        <w:t>. Что такое товарные запасы?</w:t>
      </w:r>
      <w:r>
        <w:rPr>
          <w:rStyle w:val="FontStyle113"/>
          <w:b w:val="0"/>
          <w:sz w:val="24"/>
          <w:szCs w:val="24"/>
        </w:rPr>
        <w:t xml:space="preserve">                                                                                                                        3</w:t>
      </w:r>
      <w:r w:rsidRPr="00AE6225">
        <w:rPr>
          <w:rStyle w:val="FontStyle113"/>
          <w:b w:val="0"/>
          <w:sz w:val="24"/>
          <w:szCs w:val="24"/>
        </w:rPr>
        <w:t>. Что значит «текущие запасы»? Какие еще виды запасов вы знаете?</w:t>
      </w:r>
      <w:r>
        <w:rPr>
          <w:rStyle w:val="FontStyle113"/>
          <w:b w:val="0"/>
          <w:sz w:val="24"/>
          <w:szCs w:val="24"/>
        </w:rPr>
        <w:t xml:space="preserve">                                                           4</w:t>
      </w:r>
      <w:r w:rsidRPr="00AE6225">
        <w:rPr>
          <w:rStyle w:val="FontStyle113"/>
          <w:b w:val="0"/>
          <w:sz w:val="24"/>
          <w:szCs w:val="24"/>
        </w:rPr>
        <w:t>. Какие существуют способы контроля запасов сырья?</w:t>
      </w:r>
      <w:r>
        <w:rPr>
          <w:rStyle w:val="FontStyle113"/>
          <w:b w:val="0"/>
          <w:sz w:val="24"/>
          <w:szCs w:val="24"/>
        </w:rPr>
        <w:t xml:space="preserve">                                                                                       5</w:t>
      </w:r>
      <w:r w:rsidRPr="00AE6225">
        <w:rPr>
          <w:rStyle w:val="FontStyle113"/>
          <w:b w:val="0"/>
          <w:sz w:val="24"/>
          <w:szCs w:val="24"/>
        </w:rPr>
        <w:t>. Что такое инвентаризация? Назовите цель проведения инвен</w:t>
      </w:r>
      <w:r w:rsidRPr="00AE6225">
        <w:rPr>
          <w:rStyle w:val="FontStyle113"/>
          <w:b w:val="0"/>
          <w:sz w:val="24"/>
          <w:szCs w:val="24"/>
        </w:rPr>
        <w:softHyphen/>
        <w:t>таризации и опишите порядок ее проведения.</w:t>
      </w:r>
    </w:p>
    <w:p w:rsidR="001434CB" w:rsidRPr="00AE6225" w:rsidRDefault="001434CB" w:rsidP="00AE6225">
      <w:pPr>
        <w:pStyle w:val="a3"/>
        <w:spacing w:before="0" w:beforeAutospacing="0" w:after="0" w:afterAutospacing="0" w:line="360" w:lineRule="auto"/>
        <w:ind w:left="-567" w:right="283"/>
        <w:jc w:val="both"/>
        <w:rPr>
          <w:b/>
        </w:rPr>
      </w:pPr>
      <w:r w:rsidRPr="00AE6225">
        <w:rPr>
          <w:b/>
        </w:rPr>
        <w:t>Оценка______________ Дата____________________</w:t>
      </w:r>
    </w:p>
    <w:p w:rsidR="001E3E4D" w:rsidRPr="00AE6225" w:rsidRDefault="001434CB" w:rsidP="00AE6225">
      <w:pPr>
        <w:pStyle w:val="a3"/>
        <w:spacing w:line="360" w:lineRule="auto"/>
        <w:ind w:left="-567" w:right="283"/>
        <w:jc w:val="both"/>
      </w:pPr>
      <w:r w:rsidRPr="00AE6225">
        <w:rPr>
          <w:b/>
        </w:rPr>
        <w:t>Преподаватель:</w:t>
      </w:r>
      <w:r w:rsidR="00C46E3A" w:rsidRPr="00AE6225">
        <w:rPr>
          <w:b/>
        </w:rPr>
        <w:t xml:space="preserve"> </w:t>
      </w:r>
      <w:r w:rsidRPr="00AE6225">
        <w:rPr>
          <w:b/>
        </w:rPr>
        <w:t>____________</w:t>
      </w:r>
      <w:r w:rsidR="00C46E3A" w:rsidRPr="00AE6225">
        <w:rPr>
          <w:b/>
        </w:rPr>
        <w:t xml:space="preserve"> </w:t>
      </w:r>
      <w:r w:rsidRPr="00AE6225">
        <w:rPr>
          <w:b/>
        </w:rPr>
        <w:t xml:space="preserve">____________ </w:t>
      </w:r>
      <w:proofErr w:type="spellStart"/>
      <w:r w:rsidR="00902CBF" w:rsidRPr="00AE6225">
        <w:rPr>
          <w:b/>
        </w:rPr>
        <w:t>Санталова</w:t>
      </w:r>
      <w:proofErr w:type="spellEnd"/>
      <w:r w:rsidR="00902CBF" w:rsidRPr="00AE6225">
        <w:rPr>
          <w:b/>
        </w:rPr>
        <w:t xml:space="preserve"> Л.В.</w:t>
      </w:r>
    </w:p>
    <w:sectPr w:rsidR="001E3E4D" w:rsidRPr="00AE6225" w:rsidSect="005A7FF6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1B0" w:rsidRDefault="002221B0" w:rsidP="005A7FF6">
      <w:pPr>
        <w:spacing w:after="0" w:line="240" w:lineRule="auto"/>
      </w:pPr>
      <w:r>
        <w:separator/>
      </w:r>
    </w:p>
  </w:endnote>
  <w:endnote w:type="continuationSeparator" w:id="0">
    <w:p w:rsidR="002221B0" w:rsidRDefault="002221B0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1B0" w:rsidRDefault="002221B0" w:rsidP="005A7FF6">
      <w:pPr>
        <w:spacing w:after="0" w:line="240" w:lineRule="auto"/>
      </w:pPr>
      <w:r>
        <w:separator/>
      </w:r>
    </w:p>
  </w:footnote>
  <w:footnote w:type="continuationSeparator" w:id="0">
    <w:p w:rsidR="002221B0" w:rsidRDefault="002221B0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530"/>
    <w:multiLevelType w:val="hybridMultilevel"/>
    <w:tmpl w:val="64301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1358AD"/>
    <w:rsid w:val="0013785E"/>
    <w:rsid w:val="00141E26"/>
    <w:rsid w:val="001434CB"/>
    <w:rsid w:val="00180D7A"/>
    <w:rsid w:val="001E3E4D"/>
    <w:rsid w:val="001E4136"/>
    <w:rsid w:val="001F11D2"/>
    <w:rsid w:val="002221B0"/>
    <w:rsid w:val="00245246"/>
    <w:rsid w:val="00307F78"/>
    <w:rsid w:val="00344158"/>
    <w:rsid w:val="003555E5"/>
    <w:rsid w:val="00386E7E"/>
    <w:rsid w:val="0039630F"/>
    <w:rsid w:val="003B0621"/>
    <w:rsid w:val="003D7368"/>
    <w:rsid w:val="003F3CF5"/>
    <w:rsid w:val="00464BAF"/>
    <w:rsid w:val="005641FA"/>
    <w:rsid w:val="005A7FF6"/>
    <w:rsid w:val="005B15E2"/>
    <w:rsid w:val="005E203D"/>
    <w:rsid w:val="006126A7"/>
    <w:rsid w:val="006220B2"/>
    <w:rsid w:val="00657A41"/>
    <w:rsid w:val="00692289"/>
    <w:rsid w:val="006D1EAA"/>
    <w:rsid w:val="006D7C43"/>
    <w:rsid w:val="007306C7"/>
    <w:rsid w:val="007A297A"/>
    <w:rsid w:val="007F5A7B"/>
    <w:rsid w:val="0081232D"/>
    <w:rsid w:val="00813B88"/>
    <w:rsid w:val="008171D2"/>
    <w:rsid w:val="008216BC"/>
    <w:rsid w:val="00836477"/>
    <w:rsid w:val="00872D97"/>
    <w:rsid w:val="00902CBF"/>
    <w:rsid w:val="00933FC9"/>
    <w:rsid w:val="009342AF"/>
    <w:rsid w:val="00954F0F"/>
    <w:rsid w:val="009C35F8"/>
    <w:rsid w:val="009F3F70"/>
    <w:rsid w:val="00A000AA"/>
    <w:rsid w:val="00A60EC4"/>
    <w:rsid w:val="00A64796"/>
    <w:rsid w:val="00A73ADD"/>
    <w:rsid w:val="00AB7F65"/>
    <w:rsid w:val="00AE6225"/>
    <w:rsid w:val="00B83D7E"/>
    <w:rsid w:val="00BC6868"/>
    <w:rsid w:val="00BF1995"/>
    <w:rsid w:val="00C11487"/>
    <w:rsid w:val="00C170DE"/>
    <w:rsid w:val="00C31F9C"/>
    <w:rsid w:val="00C3761B"/>
    <w:rsid w:val="00C46E3A"/>
    <w:rsid w:val="00C76435"/>
    <w:rsid w:val="00C85ED6"/>
    <w:rsid w:val="00C94EB7"/>
    <w:rsid w:val="00CC1927"/>
    <w:rsid w:val="00D33E63"/>
    <w:rsid w:val="00DC69A9"/>
    <w:rsid w:val="00DD63F4"/>
    <w:rsid w:val="00E57768"/>
    <w:rsid w:val="00F3795F"/>
    <w:rsid w:val="00F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5E203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uiPriority w:val="99"/>
    <w:rsid w:val="005E203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111">
    <w:name w:val="Font Style111"/>
    <w:basedOn w:val="a0"/>
    <w:uiPriority w:val="99"/>
    <w:rsid w:val="005E203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13">
    <w:name w:val="Font Style113"/>
    <w:basedOn w:val="a0"/>
    <w:uiPriority w:val="99"/>
    <w:rsid w:val="005E20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2">
    <w:name w:val="Font Style122"/>
    <w:basedOn w:val="a0"/>
    <w:uiPriority w:val="99"/>
    <w:rsid w:val="005E203D"/>
    <w:rPr>
      <w:rFonts w:ascii="Times New Roman" w:hAnsi="Times New Roman" w:cs="Times New Roman"/>
      <w:sz w:val="16"/>
      <w:szCs w:val="16"/>
    </w:rPr>
  </w:style>
  <w:style w:type="paragraph" w:customStyle="1" w:styleId="Style78">
    <w:name w:val="Style78"/>
    <w:basedOn w:val="a"/>
    <w:uiPriority w:val="99"/>
    <w:rsid w:val="00FF73A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FF73A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AE6225"/>
    <w:rPr>
      <w:rFonts w:ascii="Microsoft Sans Serif" w:hAnsi="Microsoft Sans Serif" w:cs="Microsoft Sans Serif"/>
      <w:sz w:val="20"/>
      <w:szCs w:val="20"/>
    </w:rPr>
  </w:style>
  <w:style w:type="character" w:customStyle="1" w:styleId="FontStyle134">
    <w:name w:val="Font Style134"/>
    <w:basedOn w:val="a0"/>
    <w:uiPriority w:val="99"/>
    <w:rsid w:val="00AE622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AE622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5">
    <w:name w:val="Font Style105"/>
    <w:basedOn w:val="a0"/>
    <w:uiPriority w:val="99"/>
    <w:rsid w:val="00AE6225"/>
    <w:rPr>
      <w:rFonts w:ascii="Franklin Gothic Demi Cond" w:hAnsi="Franklin Gothic Demi Cond" w:cs="Franklin Gothic Demi Cond"/>
      <w:smallCaps/>
      <w:spacing w:val="20"/>
      <w:sz w:val="30"/>
      <w:szCs w:val="30"/>
    </w:rPr>
  </w:style>
  <w:style w:type="paragraph" w:styleId="ac">
    <w:name w:val="List Paragraph"/>
    <w:basedOn w:val="a"/>
    <w:uiPriority w:val="34"/>
    <w:qFormat/>
    <w:rsid w:val="00AE6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2020-11-25T06:10:00Z</dcterms:created>
  <dcterms:modified xsi:type="dcterms:W3CDTF">2020-11-28T07:24:00Z</dcterms:modified>
</cp:coreProperties>
</file>