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A8" w:rsidRDefault="00EA663A" w:rsidP="002508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="00995478">
        <w:rPr>
          <w:rFonts w:ascii="Times New Roman" w:hAnsi="Times New Roman" w:cs="Times New Roman"/>
          <w:b/>
          <w:sz w:val="28"/>
          <w:szCs w:val="28"/>
          <w:u w:val="single"/>
        </w:rPr>
        <w:t>.12</w:t>
      </w:r>
      <w:r w:rsidR="002508A8">
        <w:rPr>
          <w:rFonts w:ascii="Times New Roman" w:hAnsi="Times New Roman" w:cs="Times New Roman"/>
          <w:b/>
          <w:sz w:val="28"/>
          <w:szCs w:val="28"/>
          <w:u w:val="single"/>
        </w:rPr>
        <w:t>. 20                                     14группа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Все выполненные задания отправлять на электронную почту</w:t>
      </w:r>
    </w:p>
    <w:p w:rsidR="002508A8" w:rsidRDefault="002508A8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Федоренко Наталье Вячеславовне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natalyavph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2508A8" w:rsidRDefault="002508A8" w:rsidP="00A016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или 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/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322D9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 телефону 89033825310</w:t>
      </w:r>
    </w:p>
    <w:p w:rsidR="00A016B4" w:rsidRDefault="00A016B4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814B2" w:rsidRDefault="00C814B2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016B4" w:rsidRDefault="0088310E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Третья </w:t>
      </w:r>
      <w:r w:rsidR="006C2BB3">
        <w:rPr>
          <w:rFonts w:ascii="Times New Roman" w:hAnsi="Times New Roman" w:cs="Times New Roman"/>
          <w:b/>
          <w:sz w:val="28"/>
          <w:szCs w:val="28"/>
          <w:u w:val="single"/>
        </w:rPr>
        <w:t>пара</w:t>
      </w:r>
    </w:p>
    <w:p w:rsidR="00EA663A" w:rsidRDefault="00EA663A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Тема: </w:t>
      </w:r>
      <w:r w:rsidRPr="00EA66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Общие правила эксплуатации и техника безопасности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при работе на механическом оборудовании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EA663A" w:rsidRDefault="00EA663A" w:rsidP="00250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Безопасное использование видов технологического оборудования и производственного инвентаря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технического оборудования снижает трудоемкость первичной обработки сырья, уменьшает процент отходов и т.д. </w:t>
      </w:r>
      <w:r w:rsidRPr="00EA663A">
        <w:rPr>
          <w:rFonts w:ascii="Times New Roman" w:hAnsi="Times New Roman" w:cs="Times New Roman"/>
          <w:sz w:val="28"/>
          <w:szCs w:val="28"/>
        </w:rPr>
        <w:t xml:space="preserve">Важное значение при выполнении технологических операций при обработке рыбы имеет соблюдение правил охраны труда и техники безопасности, сводятся они </w:t>
      </w:r>
      <w:proofErr w:type="gramStart"/>
      <w:r w:rsidRPr="00EA663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A663A">
        <w:rPr>
          <w:rFonts w:ascii="Times New Roman" w:hAnsi="Times New Roman" w:cs="Times New Roman"/>
          <w:sz w:val="28"/>
          <w:szCs w:val="28"/>
        </w:rPr>
        <w:t xml:space="preserve"> следующим.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 xml:space="preserve"> При работе на мясорубке рыбу в машину проталкивают только деревянным пестиком (а не рукой). Запрещается работать без предохранительного кольца. Сменные механизмы к универсальному приводу присоединяют или снимают только после выключения.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Перед началом работы тележку универсального привода необходимо застопорить винтами.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 xml:space="preserve"> Ручки всех ножей должны быть тщательно закреплены, углы производственных столов и ванн </w:t>
      </w:r>
      <w:proofErr w:type="gramStart"/>
      <w:r w:rsidRPr="00EA663A">
        <w:rPr>
          <w:rFonts w:ascii="Times New Roman" w:hAnsi="Times New Roman" w:cs="Times New Roman"/>
          <w:sz w:val="28"/>
          <w:szCs w:val="28"/>
        </w:rPr>
        <w:t>-з</w:t>
      </w:r>
      <w:proofErr w:type="gramEnd"/>
      <w:r w:rsidRPr="00EA663A">
        <w:rPr>
          <w:rFonts w:ascii="Times New Roman" w:hAnsi="Times New Roman" w:cs="Times New Roman"/>
          <w:sz w:val="28"/>
          <w:szCs w:val="28"/>
        </w:rPr>
        <w:t xml:space="preserve">акругленными.  </w:t>
      </w:r>
    </w:p>
    <w:p w:rsidR="00EA663A" w:rsidRPr="00EA663A" w:rsidRDefault="00EA663A" w:rsidP="00EA66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hAnsi="Times New Roman" w:cs="Times New Roman"/>
          <w:sz w:val="28"/>
          <w:szCs w:val="28"/>
        </w:rPr>
        <w:t>На полу рядом с производственными столами необходимо устанавливать подножные решетки.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Общие правила эксплуатации и техника безопасности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при работе на механическом оборудовании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 началом работы повар обязан привести свое рабочее место в порядок, проверить безопасность работы: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>-   проверить холостой ход оборудования,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>-   проверить наличие и направленность ограждений,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   наличие и исправность электропроводки и заземления, 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>-   проверить работу на холостом ходу,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>-   наличие самостоятельного пускового устройства – рубильника, пакетного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выключателя, магнитного пускателя. 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Во время работы повар обязан: 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>-    загружать машину следует только после ее пуска,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>-    не рекомендуется допускать перегрузки машины и недогрузки,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После окончания работы: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>-  машину выключают,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производят ее частичную разборку и очищают от остатков продуктов, </w:t>
      </w:r>
    </w:p>
    <w:p w:rsidR="00EA663A" w:rsidRPr="00EA663A" w:rsidRDefault="00EA663A" w:rsidP="00EA663A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- затем тщательно промывают до полного удаления остатков продуктов, </w:t>
      </w: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- наружные поверхности машины протирают влажной, а затем сухой тканью, </w:t>
      </w: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- промытые части машины просушивают, смазывают пищевым несоленым жиром все ржавеющие детали и поверхности, соприкасающиеся с продуктами, </w:t>
      </w: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- один раз в неделю протирают сухой суконкой или фланелью до восстановления блеска, </w:t>
      </w:r>
    </w:p>
    <w:p w:rsidR="00452962" w:rsidRDefault="00EA663A" w:rsidP="00EA663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>- машину следует регулярно разбирать и осма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тривать для замены износившихся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деталей, </w:t>
      </w: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- в нерабочее время машина должна быть отключена 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электросети.</w:t>
      </w:r>
    </w:p>
    <w:p w:rsidR="00EA663A" w:rsidRDefault="00EA663A" w:rsidP="00EA663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663A">
        <w:rPr>
          <w:rFonts w:ascii="Times New Roman" w:hAnsi="Times New Roman" w:cs="Times New Roman"/>
          <w:b/>
          <w:bCs/>
          <w:sz w:val="28"/>
          <w:szCs w:val="28"/>
        </w:rPr>
        <w:t>Санитарные требования к личной гигиене персонала организации.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1. Лица, поступающие на работу в организации общественного питания, проходят предварительные при поступлении и периодические медицинские осмотры, профессиональную гигиеническую подготовку и аттестацию в установленном порядке.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2. Выпускники высших, средних и специальных учебных заведений в течение первого года после их окончания допускаются к работе без прохождения гигиенической подготовки и аттестации в установленном порядке.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3. На каждого работника заводится личная медицинская книжка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отметка о прохождении гигиенической подготовки и аттестации.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4. Работники организации обязаны соблюдать следующие правила личной гигиены: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- оставлять верхнюю одежду, обувь, головной убор, личные вещи в гардеробной;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- перед началом работы тщательно мыть руки с мылом, надевать чистую санитарную одежду, подбирать волосы под колпак или косынку или надевать специальную сеточку для волос;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- работать в чистой санитарной одежде, менять ее по мере загрязнения;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- при посещении туалета снимать санитарную одежду в специально отведенном месте, после посещения туалета тщательно мыть руки с мылом;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- при появлении признаков простудного заболевания или кишечной дисфункции, а также нагноений, порезов, ожогов сообщать администрации и обращаться в медицинское учреждение для лечения;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- сообщать обо всех случаях заболеваний кишечными инфекциями в семье работника;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- при изготовлении блюд, кулинарных изделий и кондитерских изделий снимать ювелирные украшения, часы и другие бьющиеся предметы, коротко стричь ногти и не покрывать их лаком, не застегивать спецодежду булавками;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lastRenderedPageBreak/>
        <w:t>- не курить и не принимать пищу на рабочем месте (прием пищи и курение разрешаются в специально отведенном помещении или месте).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5. Ежедневно перед началом смены в холодном, горячем и кондитерском</w:t>
      </w:r>
      <w:r w:rsidR="00346596">
        <w:rPr>
          <w:rFonts w:ascii="Times New Roman" w:hAnsi="Times New Roman" w:cs="Times New Roman"/>
          <w:sz w:val="28"/>
          <w:szCs w:val="28"/>
        </w:rPr>
        <w:t xml:space="preserve"> цехах, а также в </w:t>
      </w:r>
      <w:proofErr w:type="spellStart"/>
      <w:r w:rsidR="00346596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Start"/>
      <w:r w:rsidR="00346596">
        <w:rPr>
          <w:rFonts w:ascii="Times New Roman" w:hAnsi="Times New Roman" w:cs="Times New Roman"/>
          <w:sz w:val="28"/>
          <w:szCs w:val="28"/>
        </w:rPr>
        <w:t>,</w:t>
      </w:r>
      <w:r w:rsidRPr="00EA663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A663A">
        <w:rPr>
          <w:rFonts w:ascii="Times New Roman" w:hAnsi="Times New Roman" w:cs="Times New Roman"/>
          <w:sz w:val="28"/>
          <w:szCs w:val="28"/>
        </w:rPr>
        <w:t>едработник</w:t>
      </w:r>
      <w:proofErr w:type="spellEnd"/>
      <w:r w:rsidRPr="00EA663A">
        <w:rPr>
          <w:rFonts w:ascii="Times New Roman" w:hAnsi="Times New Roman" w:cs="Times New Roman"/>
          <w:sz w:val="28"/>
          <w:szCs w:val="28"/>
        </w:rPr>
        <w:t xml:space="preserve"> или другие ответственные лица проводят осмотр открытых поверхностей тела работников на наличие гнойничковых заболеваний. Лица с гнойничковыми заболеваниями кожи, нагноившимися порезами, ожогами, ссадинами, а также с катарами верхних дыхательных путей к работе в этих цехах не допускаются.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6. В каждой организации следует иметь аптечку с набором медикаментов для оказания первой медицинской помощи.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Учащиеся средних общеобразовательных школ, профессионально-технических училищ, студенты специальных учебных заведений и техникумов перед прохождением производственной практики в организации и его сети в обязательном порядке проходят медицинское обследование и гигиеническую подготовку в установленном порядке.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63A">
        <w:rPr>
          <w:rFonts w:ascii="Times New Roman" w:hAnsi="Times New Roman" w:cs="Times New Roman"/>
          <w:sz w:val="28"/>
          <w:szCs w:val="28"/>
        </w:rPr>
        <w:t>7. Слесари, электромонтеры и другие работники, занятые ремонтными работами в производственных и складских помещениях, работают в цехах в чистой санитарной (или специальной) одежде, переносят инструменты в специальных закрытых ящиках. При проведении работ должно быть обеспечено исключение загрязнения сырья, полуфабрикатов и готовой продукции.</w:t>
      </w:r>
    </w:p>
    <w:p w:rsidR="00EA663A" w:rsidRPr="00EA663A" w:rsidRDefault="00EA663A" w:rsidP="00EA66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141D8" w:rsidRDefault="009141D8" w:rsidP="00914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1D8" w:rsidRDefault="009141D8" w:rsidP="00914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141D8" w:rsidRPr="009141D8" w:rsidRDefault="009141D8" w:rsidP="00914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16B4" w:rsidRDefault="00A016B4" w:rsidP="00A016B4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016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Задание</w:t>
      </w:r>
    </w:p>
    <w:p w:rsidR="006C2BB3" w:rsidRDefault="00EA663A" w:rsidP="006C2B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И</w:t>
      </w:r>
      <w:r w:rsidR="00A941DF">
        <w:rPr>
          <w:rFonts w:ascii="Times New Roman" w:eastAsia="Times New Roman" w:hAnsi="Times New Roman" w:cs="Times New Roman"/>
          <w:color w:val="000000"/>
          <w:sz w:val="28"/>
          <w:szCs w:val="28"/>
        </w:rPr>
        <w:t>зучите конспект лекции.</w:t>
      </w:r>
    </w:p>
    <w:p w:rsidR="00A941DF" w:rsidRDefault="006C2BB3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16B4" w:rsidRPr="00E873B1">
        <w:rPr>
          <w:rFonts w:ascii="Times New Roman" w:hAnsi="Times New Roman" w:cs="Times New Roman"/>
          <w:sz w:val="28"/>
          <w:szCs w:val="28"/>
        </w:rPr>
        <w:t>.</w:t>
      </w:r>
      <w:r w:rsidR="00A941DF">
        <w:rPr>
          <w:rFonts w:ascii="Times New Roman" w:hAnsi="Times New Roman" w:cs="Times New Roman"/>
          <w:sz w:val="28"/>
          <w:szCs w:val="28"/>
        </w:rPr>
        <w:t>Ответьте письменно на вопросы:</w:t>
      </w:r>
    </w:p>
    <w:p w:rsidR="000809F0" w:rsidRPr="00EA663A" w:rsidRDefault="00EA663A" w:rsidP="00EA663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1)Составьте</w:t>
      </w:r>
      <w:r w:rsidRPr="00EA663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EA663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эксплуатации при работе на механическом оборудовании</w:t>
      </w:r>
      <w:r w:rsidR="000809F0">
        <w:rPr>
          <w:rFonts w:ascii="Times New Roman" w:hAnsi="Times New Roman" w:cs="Times New Roman"/>
          <w:sz w:val="28"/>
          <w:szCs w:val="28"/>
        </w:rPr>
        <w:t>?</w:t>
      </w:r>
    </w:p>
    <w:p w:rsidR="00A941DF" w:rsidRDefault="000809F0" w:rsidP="00346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41DF">
        <w:rPr>
          <w:rFonts w:ascii="Times New Roman" w:hAnsi="Times New Roman" w:cs="Times New Roman"/>
          <w:sz w:val="28"/>
          <w:szCs w:val="28"/>
        </w:rPr>
        <w:t>)</w:t>
      </w:r>
      <w:r w:rsidR="00346596">
        <w:rPr>
          <w:rFonts w:ascii="Times New Roman" w:hAnsi="Times New Roman" w:cs="Times New Roman"/>
          <w:sz w:val="28"/>
          <w:szCs w:val="28"/>
        </w:rPr>
        <w:t xml:space="preserve">Составьте </w:t>
      </w:r>
      <w:r w:rsidR="00346596">
        <w:rPr>
          <w:rFonts w:ascii="Times New Roman" w:hAnsi="Times New Roman" w:cs="Times New Roman"/>
          <w:bCs/>
          <w:sz w:val="28"/>
          <w:szCs w:val="28"/>
        </w:rPr>
        <w:t>с</w:t>
      </w:r>
      <w:r w:rsidR="00346596" w:rsidRPr="00346596">
        <w:rPr>
          <w:rFonts w:ascii="Times New Roman" w:hAnsi="Times New Roman" w:cs="Times New Roman"/>
          <w:bCs/>
          <w:sz w:val="28"/>
          <w:szCs w:val="28"/>
        </w:rPr>
        <w:t>анитарные требов</w:t>
      </w:r>
      <w:r w:rsidR="00346596">
        <w:rPr>
          <w:rFonts w:ascii="Times New Roman" w:hAnsi="Times New Roman" w:cs="Times New Roman"/>
          <w:bCs/>
          <w:sz w:val="28"/>
          <w:szCs w:val="28"/>
        </w:rPr>
        <w:t>ания к личной гигиене повара</w:t>
      </w:r>
      <w:r w:rsidR="00B05F74">
        <w:rPr>
          <w:rFonts w:ascii="Times New Roman" w:hAnsi="Times New Roman" w:cs="Times New Roman"/>
          <w:sz w:val="28"/>
          <w:szCs w:val="28"/>
        </w:rPr>
        <w:t>?</w:t>
      </w:r>
    </w:p>
    <w:p w:rsidR="00B05F74" w:rsidRDefault="00B05F74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5F74" w:rsidRDefault="00B05F74" w:rsidP="00A941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6B4" w:rsidRPr="00A808E3" w:rsidRDefault="00A941DF" w:rsidP="00A01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6B4" w:rsidRDefault="00A016B4" w:rsidP="00A016B4">
      <w:pPr>
        <w:tabs>
          <w:tab w:val="left" w:pos="6315"/>
        </w:tabs>
        <w:spacing w:after="0" w:line="240" w:lineRule="auto"/>
        <w:jc w:val="both"/>
      </w:pPr>
    </w:p>
    <w:p w:rsidR="002508A8" w:rsidRPr="00F02A12" w:rsidRDefault="002508A8" w:rsidP="002508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2508A8" w:rsidRDefault="002508A8"/>
    <w:sectPr w:rsidR="002508A8" w:rsidSect="00E1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508A8"/>
    <w:rsid w:val="000809F0"/>
    <w:rsid w:val="000C779B"/>
    <w:rsid w:val="001860F3"/>
    <w:rsid w:val="002508A8"/>
    <w:rsid w:val="00286BF6"/>
    <w:rsid w:val="00314429"/>
    <w:rsid w:val="00346596"/>
    <w:rsid w:val="00347AB9"/>
    <w:rsid w:val="00452962"/>
    <w:rsid w:val="00687FB7"/>
    <w:rsid w:val="006C2BB3"/>
    <w:rsid w:val="00810FE5"/>
    <w:rsid w:val="0088310E"/>
    <w:rsid w:val="008B6822"/>
    <w:rsid w:val="008D547F"/>
    <w:rsid w:val="009141D8"/>
    <w:rsid w:val="00995478"/>
    <w:rsid w:val="009F370E"/>
    <w:rsid w:val="00A016B4"/>
    <w:rsid w:val="00A469B2"/>
    <w:rsid w:val="00A941DF"/>
    <w:rsid w:val="00B05F74"/>
    <w:rsid w:val="00C814B2"/>
    <w:rsid w:val="00E14E6C"/>
    <w:rsid w:val="00EA663A"/>
    <w:rsid w:val="00F3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8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uiPriority w:val="59"/>
    <w:rsid w:val="00F366E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99"/>
    <w:unhideWhenUsed/>
    <w:qFormat/>
    <w:rsid w:val="00F366ED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eastAsia="en-US"/>
    </w:rPr>
  </w:style>
  <w:style w:type="table" w:styleId="a7">
    <w:name w:val="Table Grid"/>
    <w:basedOn w:val="a1"/>
    <w:uiPriority w:val="59"/>
    <w:rsid w:val="00F366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6</cp:revision>
  <dcterms:created xsi:type="dcterms:W3CDTF">2020-11-25T20:38:00Z</dcterms:created>
  <dcterms:modified xsi:type="dcterms:W3CDTF">2020-12-03T06:08:00Z</dcterms:modified>
</cp:coreProperties>
</file>