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74" w:rsidRDefault="002F7274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04.12.20 </w:t>
      </w:r>
    </w:p>
    <w:p w:rsidR="006E3247" w:rsidRDefault="00BF21EC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21кс</w:t>
      </w:r>
    </w:p>
    <w:p w:rsidR="006E3247" w:rsidRDefault="006E3247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BF21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ОП.02 Технологии физического уровня передачи данных</w:t>
      </w:r>
    </w:p>
    <w:p w:rsidR="006E3247" w:rsidRPr="00535FEB" w:rsidRDefault="006E3247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Специальность  09.02.02 Компьютерные сети.</w:t>
      </w:r>
    </w:p>
    <w:p w:rsidR="006E3247" w:rsidRPr="006E3247" w:rsidRDefault="006E3247" w:rsidP="008656AF">
      <w:pPr>
        <w:spacing w:after="0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BF21EC">
        <w:rPr>
          <w:rFonts w:ascii="Times New Roman" w:hAnsi="Times New Roman" w:cs="Times New Roman"/>
          <w:b/>
          <w:sz w:val="24"/>
          <w:szCs w:val="24"/>
        </w:rPr>
        <w:t>Контрольно - проверочное занятие.</w:t>
      </w:r>
    </w:p>
    <w:p w:rsidR="006E3247" w:rsidRPr="00535FEB" w:rsidRDefault="006E3247" w:rsidP="008656AF">
      <w:pPr>
        <w:spacing w:after="0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Default="006E3247" w:rsidP="008656AF">
      <w:pPr>
        <w:spacing w:after="0"/>
        <w:ind w:left="-1134" w:right="-425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BF21EC">
        <w:rPr>
          <w:rFonts w:ascii="Times New Roman" w:eastAsia="Times New Roman" w:hAnsi="Times New Roman" w:cs="Times New Roman"/>
          <w:b/>
          <w:sz w:val="24"/>
          <w:szCs w:val="24"/>
        </w:rPr>
        <w:t xml:space="preserve"> с заданиями и выполните тест</w:t>
      </w:r>
      <w:r w:rsidR="002F727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</w:rPr>
        <w:t>«Технологии физического уровня передачи данных»</w:t>
      </w:r>
    </w:p>
    <w:p w:rsidR="008656AF" w:rsidRDefault="008656AF" w:rsidP="00527D0A">
      <w:pPr>
        <w:pStyle w:val="a3"/>
        <w:spacing w:before="0" w:beforeAutospacing="0" w:after="0" w:afterAutospacing="0"/>
        <w:ind w:left="-1134" w:right="-285"/>
        <w:jc w:val="center"/>
        <w:rPr>
          <w:b/>
          <w:bCs/>
          <w:i/>
        </w:rPr>
      </w:pPr>
    </w:p>
    <w:p w:rsidR="0068681A" w:rsidRDefault="004E4175" w:rsidP="00527D0A">
      <w:pPr>
        <w:pStyle w:val="a3"/>
        <w:spacing w:before="0" w:beforeAutospacing="0" w:after="0" w:afterAutospacing="0"/>
        <w:ind w:left="-1134" w:right="-285"/>
        <w:jc w:val="center"/>
        <w:rPr>
          <w:b/>
          <w:bCs/>
          <w:i/>
        </w:rPr>
      </w:pPr>
      <w:r w:rsidRPr="004E4175">
        <w:rPr>
          <w:b/>
          <w:bCs/>
          <w:i/>
        </w:rPr>
        <w:t>Тест</w:t>
      </w:r>
      <w:r w:rsidR="00527D0A" w:rsidRPr="00527D0A">
        <w:t xml:space="preserve"> </w:t>
      </w:r>
      <w:r w:rsidR="00527D0A">
        <w:t>«</w:t>
      </w:r>
      <w:r w:rsidR="00527D0A" w:rsidRPr="00527D0A">
        <w:rPr>
          <w:b/>
          <w:bCs/>
          <w:i/>
        </w:rPr>
        <w:t>Технологии физического уровня передачи данных</w:t>
      </w:r>
      <w:r w:rsidR="00527D0A">
        <w:rPr>
          <w:b/>
          <w:bCs/>
          <w:i/>
        </w:rPr>
        <w:t>»</w:t>
      </w:r>
    </w:p>
    <w:p w:rsidR="008656AF" w:rsidRDefault="008656AF" w:rsidP="00527D0A">
      <w:pPr>
        <w:pStyle w:val="a3"/>
        <w:spacing w:before="0" w:beforeAutospacing="0" w:after="0" w:afterAutospacing="0"/>
        <w:ind w:left="-1134" w:right="-285"/>
        <w:jc w:val="center"/>
        <w:rPr>
          <w:b/>
          <w:bCs/>
          <w:i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Какой из следующих устройств, принимая кадр с одной сегмента, передает его только в тот сегмент сети, для которой он предназначен?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-концентратор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Wi-Fi</w:t>
      </w:r>
      <w:proofErr w:type="spellEnd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маршрутизатор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повторювач</w:t>
      </w:r>
      <w:proofErr w:type="spellEnd"/>
    </w:p>
    <w:p w:rsid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коммутатор</w:t>
      </w:r>
    </w:p>
    <w:p w:rsid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Технология ADSL это: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-технология передачи данных по коаксиальному кабелю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-технология передачи данных по волоконно-оптическому кабелю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Технология передачи данных по обычным телефонным проводам одновременно с передачей стандартных телефонных сигналов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Выбрать утверждение, </w:t>
      </w:r>
      <w:proofErr w:type="gramStart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относящихся</w:t>
      </w:r>
      <w:proofErr w:type="gramEnd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технологии </w:t>
      </w:r>
      <w:proofErr w:type="spellStart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Fast</w:t>
      </w:r>
      <w:proofErr w:type="spellEnd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Ethernet</w:t>
      </w:r>
      <w:proofErr w:type="spellEnd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-скорость передачи данных 10 Мбит / </w:t>
      </w:r>
      <w:proofErr w:type="gram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Скорость передачи данных 100 Мбит / </w:t>
      </w:r>
      <w:proofErr w:type="gramStart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-скорость передачи данных 4 Мбит / </w:t>
      </w:r>
      <w:proofErr w:type="gram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-скорость передачи данных 16 Мбит / </w:t>
      </w:r>
      <w:proofErr w:type="gram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-топология «кольцо»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-топология «шина»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Топология «звезда»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-топология «двойное кольцо деревьев»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-тип физической среды — 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коаксиал</w:t>
      </w:r>
      <w:proofErr w:type="spellEnd"/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 физической среды — витая пара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 физической среды — оптоволокно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-диаметр сети — 2,5 км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-диаметр сети — 5 км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-диаметр сети — 4 км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-диаметр сети — 100 м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-диаметр сети — 100 км</w:t>
      </w:r>
    </w:p>
    <w:p w:rsid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Повышенная отказоустойчивость</w:t>
      </w:r>
    </w:p>
    <w:p w:rsid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Выбрать стандарты технологий беспроводной связи: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-802.1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-802.3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-802.5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802.11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802.15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802.16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AF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AF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Выбрать технологии глобальных сетей: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Ethernet</w:t>
      </w:r>
      <w:proofErr w:type="spellEnd"/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-LTE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ATM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proofErr w:type="gram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Wi-</w:t>
      </w:r>
      <w:proofErr w:type="gramEnd"/>
      <w:r w:rsidRPr="001972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656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Frame relay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656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X.25</w:t>
      </w:r>
    </w:p>
    <w:p w:rsidR="001972F2" w:rsidRPr="008656AF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656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proofErr w:type="spellStart"/>
      <w:r w:rsidRPr="008656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WiMAX</w:t>
      </w:r>
      <w:proofErr w:type="spellEnd"/>
    </w:p>
    <w:p w:rsidR="001972F2" w:rsidRPr="008656AF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656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="001972F2" w:rsidRPr="008656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TCP / IP</w:t>
      </w:r>
    </w:p>
    <w:p w:rsidR="001972F2" w:rsidRPr="008656AF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656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-Token Ring</w:t>
      </w:r>
    </w:p>
    <w:p w:rsidR="001972F2" w:rsidRPr="008656AF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Сети FDDI в основном используются </w:t>
      </w:r>
      <w:proofErr w:type="gramStart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-увеличение общей длины оптических каналов;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Создание магистральных каналов, соединяющих менее скоростные локальные сети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-создание кольцевых сетей с изменением направлений передачи сигналов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-Транспортировку управляющих данных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Какой из протоколов набора TCP / IP является протоколом транспортного уровня </w:t>
      </w:r>
      <w:proofErr w:type="gramStart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</w:t>
      </w:r>
      <w:proofErr w:type="gramEnd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ориентированным на соединение?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-TCP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UDP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-IP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-SNMP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Какая организация занимается распределением части IP-адресов, отвечает за идентификацию сети?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NetCen</w:t>
      </w:r>
      <w:proofErr w:type="spellEnd"/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-Network 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Center</w:t>
      </w:r>
      <w:proofErr w:type="spellEnd"/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Nicnet</w:t>
      </w:r>
      <w:proofErr w:type="spellEnd"/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 ICANN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Кто обычно задает часть IP-адресов, идентифицирующий хост?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-ТСР / IP-координатор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-ICANN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Администратор локальной сети</w:t>
      </w:r>
    </w:p>
    <w:p w:rsid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-администратор базы данных</w:t>
      </w:r>
    </w:p>
    <w:p w:rsid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Укажите, какие функции выполняются </w:t>
      </w:r>
      <w:proofErr w:type="spellStart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маршрутизатором</w:t>
      </w:r>
      <w:proofErr w:type="spellEnd"/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наличии следующего стандартного списка доступа: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access-list</w:t>
      </w:r>
      <w:proofErr w:type="spellEnd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permit</w:t>
      </w:r>
      <w:proofErr w:type="spellEnd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205.131.195.0 0.0.0.255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блокуються</w:t>
      </w:r>
      <w:proofErr w:type="spellEnd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 пакеты из сети с IP-адресом 205.131.195.0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Принимаются только пакеты из сети с IP-адресом 205.131.195.0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-пропускаются все пакеты, независимо от IP-адреса источника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-блокируются все пакеты</w:t>
      </w:r>
    </w:p>
    <w:p w:rsid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Для шифрования байта данных 10110110 был сгенерирован псевдослучайный код, который в битном представлении выглядит так: 01101101. Каким будет битное представление зашифрованного байта данных?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11011011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-00011011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-11110011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-01101010</w:t>
      </w:r>
    </w:p>
    <w:p w:rsid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AF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12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Какие функции выполняются на транспортном уровне модели OSI?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Маршрутизация пакетов</w:t>
      </w:r>
    </w:p>
    <w:p w:rsidR="001972F2" w:rsidRPr="001972F2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 очередности прохождения компонент сообщения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очередности прохождения компонент сообщения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шифрование сообщений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-проверка контрольных сумм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совместное</w:t>
      </w:r>
      <w:proofErr w:type="gramEnd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 к удаленным сетевым ресурсам</w:t>
      </w:r>
    </w:p>
    <w:p w:rsid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2F2" w:rsidRPr="001972F2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Какой из следующих устройств, принимая кадр с одной сегмента, передает его на все другие сегменты, независимо от места назначения?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-города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маршрутизатор</w:t>
      </w:r>
    </w:p>
    <w:p w:rsidR="001972F2" w:rsidRPr="001972F2" w:rsidRDefault="001972F2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комутатор</w:t>
      </w:r>
      <w:proofErr w:type="spellEnd"/>
    </w:p>
    <w:p w:rsidR="00527D0A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72F2" w:rsidRPr="00197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концентратор</w:t>
      </w:r>
    </w:p>
    <w:p w:rsid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D0A" w:rsidRP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Цифровые системы обеспечивают более качественную передачу сигналов по сравнению с аналоговыми системами том, что:</w:t>
      </w:r>
    </w:p>
    <w:p w:rsidR="00527D0A" w:rsidRPr="00527D0A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27D0A"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цифровых системах передачи повторители регенерируют сигнал, удаляя при этом все искажения, а усилители аналоговых каналов усиливают не только сигнал, но и шум</w:t>
      </w:r>
    </w:p>
    <w:p w:rsidR="00527D0A" w:rsidRP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-цифровые сигналы короче </w:t>
      </w:r>
      <w:proofErr w:type="gramStart"/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аналоговых</w:t>
      </w:r>
      <w:proofErr w:type="gramEnd"/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менее чувствительны к искажениям</w:t>
      </w:r>
    </w:p>
    <w:p w:rsidR="00527D0A" w:rsidRP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-цифровые сигналы передаются </w:t>
      </w:r>
      <w:proofErr w:type="gramStart"/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экранированных кабелях</w:t>
      </w:r>
    </w:p>
    <w:p w:rsidR="004E4175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-выборка цифровых сигналов легче осуществить, чем аналоговых</w:t>
      </w:r>
    </w:p>
    <w:p w:rsid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D0A" w:rsidRP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15. </w:t>
      </w:r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Мультиплексирование — это:</w:t>
      </w:r>
    </w:p>
    <w:p w:rsidR="00527D0A" w:rsidRP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-процесс увеличения полосы пропускания канала</w:t>
      </w:r>
    </w:p>
    <w:p w:rsidR="00527D0A" w:rsidRPr="00527D0A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 </w:t>
      </w:r>
      <w:r w:rsidR="00527D0A"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Технология, которая позволяет нескольким источникам совместно использовать один коммуникационный канал</w:t>
      </w:r>
    </w:p>
    <w:p w:rsidR="00527D0A" w:rsidRP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Start"/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одновременное</w:t>
      </w:r>
      <w:proofErr w:type="gramEnd"/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рассылки нескольких сообщений</w:t>
      </w:r>
    </w:p>
    <w:p w:rsidR="00527D0A" w:rsidRDefault="00527D0A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-технология, при использовании которой одной и той же частотой в разные моменты времени сможете пользоваться различные источники данных</w:t>
      </w: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AF" w:rsidRDefault="008656A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Бланк ответа: </w:t>
      </w:r>
    </w:p>
    <w:p w:rsidR="008656AF" w:rsidRDefault="008656AF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6AF" w:rsidRDefault="008656AF" w:rsidP="008656AF">
      <w:pPr>
        <w:pStyle w:val="a3"/>
        <w:spacing w:before="0" w:beforeAutospacing="0" w:after="0" w:afterAutospacing="0"/>
        <w:ind w:left="-1134" w:right="-285"/>
        <w:jc w:val="center"/>
        <w:rPr>
          <w:b/>
          <w:bCs/>
          <w:i/>
        </w:rPr>
      </w:pPr>
      <w:r w:rsidRPr="004E4175">
        <w:rPr>
          <w:b/>
          <w:bCs/>
          <w:i/>
        </w:rPr>
        <w:t>Тест</w:t>
      </w:r>
      <w:r w:rsidRPr="00527D0A">
        <w:t xml:space="preserve"> </w:t>
      </w:r>
      <w:r>
        <w:t>«</w:t>
      </w:r>
      <w:r w:rsidRPr="00527D0A">
        <w:rPr>
          <w:b/>
          <w:bCs/>
          <w:i/>
        </w:rPr>
        <w:t>Технологии физического уровня передачи данных</w:t>
      </w:r>
      <w:r>
        <w:rPr>
          <w:b/>
          <w:bCs/>
          <w:i/>
        </w:rPr>
        <w:t>»</w:t>
      </w: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8656AF" w:rsidRDefault="008656AF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8681A" w:rsidP="00527D0A">
      <w:pPr>
        <w:pStyle w:val="a3"/>
        <w:spacing w:before="0" w:beforeAutospacing="0" w:after="0" w:afterAutospacing="0"/>
        <w:ind w:left="-1134" w:right="-426"/>
      </w:pPr>
      <w:r w:rsidRPr="00E4707C">
        <w:rPr>
          <w:b/>
          <w:u w:val="single"/>
        </w:rPr>
        <w:t>Бланк ответа присылайте на электронную почту</w:t>
      </w: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Pr="00535FEB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527D0A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  <w:r w:rsidRPr="00535FEB">
        <w:rPr>
          <w:b/>
        </w:rPr>
        <w:t xml:space="preserve">Преподаватель:________________________ </w:t>
      </w:r>
      <w:r w:rsidR="00BF21EC">
        <w:rPr>
          <w:b/>
        </w:rPr>
        <w:t>Котенева А.Б.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00" w:rsidRDefault="00AE3300" w:rsidP="00C36A7D">
      <w:pPr>
        <w:spacing w:after="0" w:line="240" w:lineRule="auto"/>
      </w:pPr>
      <w:r>
        <w:separator/>
      </w:r>
    </w:p>
  </w:endnote>
  <w:endnote w:type="continuationSeparator" w:id="0">
    <w:p w:rsidR="00AE3300" w:rsidRDefault="00AE3300" w:rsidP="00C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BA" w:rsidRDefault="00EB446E" w:rsidP="00A461BA">
    <w:pPr>
      <w:pStyle w:val="a4"/>
      <w:rPr>
        <w:rStyle w:val="user-accountsubname"/>
      </w:rPr>
    </w:pPr>
    <w:hyperlink r:id="rId1" w:history="1">
      <w:r w:rsidR="00A461BA" w:rsidRPr="0099450A">
        <w:rPr>
          <w:rStyle w:val="a6"/>
        </w:rPr>
        <w:t>koteneva.anzhela@yandex.ru</w:t>
      </w:r>
    </w:hyperlink>
  </w:p>
  <w:p w:rsidR="006E3F92" w:rsidRPr="00A461BA" w:rsidRDefault="006D47AF" w:rsidP="00A461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00" w:rsidRDefault="00AE3300" w:rsidP="00C36A7D">
      <w:pPr>
        <w:spacing w:after="0" w:line="240" w:lineRule="auto"/>
      </w:pPr>
      <w:r>
        <w:separator/>
      </w:r>
    </w:p>
  </w:footnote>
  <w:footnote w:type="continuationSeparator" w:id="0">
    <w:p w:rsidR="00AE3300" w:rsidRDefault="00AE3300" w:rsidP="00C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C22"/>
    <w:multiLevelType w:val="multilevel"/>
    <w:tmpl w:val="BEB2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B44BB"/>
    <w:multiLevelType w:val="multilevel"/>
    <w:tmpl w:val="F5D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C2AE8"/>
    <w:multiLevelType w:val="multilevel"/>
    <w:tmpl w:val="9820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3C20"/>
    <w:multiLevelType w:val="multilevel"/>
    <w:tmpl w:val="8B5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08C0"/>
    <w:multiLevelType w:val="multilevel"/>
    <w:tmpl w:val="B2D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B48A0"/>
    <w:multiLevelType w:val="multilevel"/>
    <w:tmpl w:val="DA26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D42D8"/>
    <w:multiLevelType w:val="multilevel"/>
    <w:tmpl w:val="4AE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1972F2"/>
    <w:rsid w:val="002F7274"/>
    <w:rsid w:val="003B25F6"/>
    <w:rsid w:val="003B408E"/>
    <w:rsid w:val="00423A4C"/>
    <w:rsid w:val="0045208D"/>
    <w:rsid w:val="004E4175"/>
    <w:rsid w:val="00527D0A"/>
    <w:rsid w:val="0068681A"/>
    <w:rsid w:val="006E3247"/>
    <w:rsid w:val="008656AF"/>
    <w:rsid w:val="00954F0F"/>
    <w:rsid w:val="00A461BA"/>
    <w:rsid w:val="00AE3300"/>
    <w:rsid w:val="00BF21EC"/>
    <w:rsid w:val="00C36A7D"/>
    <w:rsid w:val="00DF4EBD"/>
    <w:rsid w:val="00EB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97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21EC"/>
    <w:rPr>
      <w:rFonts w:asciiTheme="minorHAnsi" w:hAnsiTheme="minorHAnsi" w:cstheme="minorBidi"/>
      <w:b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72F2"/>
    <w:rPr>
      <w:rFonts w:eastAsia="Times New Roman"/>
      <w:bCs/>
      <w:kern w:val="36"/>
      <w:sz w:val="48"/>
      <w:szCs w:val="48"/>
      <w:lang w:eastAsia="ru-RU"/>
    </w:rPr>
  </w:style>
  <w:style w:type="character" w:customStyle="1" w:styleId="user-accountsubname">
    <w:name w:val="user-account__subname"/>
    <w:basedOn w:val="a0"/>
    <w:rsid w:val="00A46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2020-11-30T07:39:00Z</dcterms:created>
  <dcterms:modified xsi:type="dcterms:W3CDTF">2020-12-03T09:17:00Z</dcterms:modified>
</cp:coreProperties>
</file>