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D3" w:rsidRPr="00D33AE8" w:rsidRDefault="00CA0E11" w:rsidP="00932ED3">
      <w:pPr>
        <w:ind w:left="-150" w:right="-30"/>
        <w:rPr>
          <w:rFonts w:ascii="Times New Roman" w:eastAsia="Times New Roman" w:hAnsi="Times New Roman" w:cs="Times New Roman"/>
          <w:b/>
          <w:sz w:val="28"/>
          <w:szCs w:val="28"/>
          <w:lang w:eastAsia="ru-RU"/>
        </w:rPr>
      </w:pPr>
      <w:r w:rsidRPr="00D33AE8">
        <w:rPr>
          <w:rFonts w:ascii="Times New Roman" w:eastAsia="Times New Roman" w:hAnsi="Times New Roman" w:cs="Times New Roman"/>
          <w:b/>
          <w:sz w:val="28"/>
          <w:szCs w:val="28"/>
          <w:lang w:eastAsia="ru-RU"/>
        </w:rPr>
        <w:t>05.12</w:t>
      </w:r>
      <w:r w:rsidR="00932ED3" w:rsidRPr="00D33AE8">
        <w:rPr>
          <w:rFonts w:ascii="Times New Roman" w:eastAsia="Times New Roman" w:hAnsi="Times New Roman" w:cs="Times New Roman"/>
          <w:b/>
          <w:sz w:val="28"/>
          <w:szCs w:val="28"/>
          <w:lang w:eastAsia="ru-RU"/>
        </w:rPr>
        <w:t>.2020</w:t>
      </w:r>
    </w:p>
    <w:p w:rsidR="00932ED3" w:rsidRPr="00D33AE8" w:rsidRDefault="005F2653" w:rsidP="00932ED3">
      <w:pPr>
        <w:ind w:left="-150" w:right="-30"/>
        <w:rPr>
          <w:rFonts w:ascii="Times New Roman" w:eastAsia="Times New Roman" w:hAnsi="Times New Roman" w:cs="Times New Roman"/>
          <w:b/>
          <w:sz w:val="28"/>
          <w:szCs w:val="28"/>
          <w:lang w:eastAsia="ru-RU"/>
        </w:rPr>
      </w:pPr>
      <w:r w:rsidRPr="00D33AE8">
        <w:rPr>
          <w:rFonts w:ascii="Times New Roman" w:eastAsia="Times New Roman" w:hAnsi="Times New Roman" w:cs="Times New Roman"/>
          <w:b/>
          <w:sz w:val="28"/>
          <w:szCs w:val="28"/>
          <w:lang w:eastAsia="ru-RU"/>
        </w:rPr>
        <w:t>Группа 24</w:t>
      </w:r>
      <w:r w:rsidR="00932ED3" w:rsidRPr="00D33AE8">
        <w:rPr>
          <w:rFonts w:ascii="Times New Roman" w:eastAsia="Times New Roman" w:hAnsi="Times New Roman" w:cs="Times New Roman"/>
          <w:b/>
          <w:sz w:val="28"/>
          <w:szCs w:val="28"/>
          <w:lang w:eastAsia="ru-RU"/>
        </w:rPr>
        <w:t xml:space="preserve">   </w:t>
      </w:r>
      <w:r w:rsidRPr="00D33AE8">
        <w:rPr>
          <w:rFonts w:ascii="Times New Roman" w:eastAsia="Times New Roman" w:hAnsi="Times New Roman" w:cs="Times New Roman"/>
          <w:b/>
          <w:sz w:val="28"/>
          <w:szCs w:val="28"/>
          <w:lang w:eastAsia="ru-RU"/>
        </w:rPr>
        <w:t xml:space="preserve">    </w:t>
      </w:r>
      <w:r w:rsidR="00DA6ABB" w:rsidRPr="00D33AE8">
        <w:rPr>
          <w:rFonts w:ascii="Times New Roman" w:eastAsia="Times New Roman" w:hAnsi="Times New Roman" w:cs="Times New Roman"/>
          <w:b/>
          <w:sz w:val="28"/>
          <w:szCs w:val="28"/>
          <w:lang w:eastAsia="ru-RU"/>
        </w:rPr>
        <w:t xml:space="preserve">43.01.09 </w:t>
      </w:r>
      <w:r w:rsidRPr="00D33AE8">
        <w:rPr>
          <w:rFonts w:ascii="Times New Roman" w:eastAsia="Times New Roman" w:hAnsi="Times New Roman" w:cs="Times New Roman"/>
          <w:b/>
          <w:sz w:val="28"/>
          <w:szCs w:val="28"/>
          <w:lang w:eastAsia="ru-RU"/>
        </w:rPr>
        <w:t xml:space="preserve">  </w:t>
      </w:r>
      <w:proofErr w:type="spellStart"/>
      <w:r w:rsidRPr="00D33AE8">
        <w:rPr>
          <w:rFonts w:ascii="Times New Roman" w:eastAsia="Times New Roman" w:hAnsi="Times New Roman" w:cs="Times New Roman"/>
          <w:b/>
          <w:sz w:val="28"/>
          <w:szCs w:val="28"/>
          <w:lang w:eastAsia="ru-RU"/>
        </w:rPr>
        <w:t>Повар</w:t>
      </w:r>
      <w:proofErr w:type="gramStart"/>
      <w:r w:rsidRPr="00D33AE8">
        <w:rPr>
          <w:rFonts w:ascii="Times New Roman" w:eastAsia="Times New Roman" w:hAnsi="Times New Roman" w:cs="Times New Roman"/>
          <w:b/>
          <w:sz w:val="28"/>
          <w:szCs w:val="28"/>
          <w:lang w:eastAsia="ru-RU"/>
        </w:rPr>
        <w:t>,к</w:t>
      </w:r>
      <w:proofErr w:type="gramEnd"/>
      <w:r w:rsidRPr="00D33AE8">
        <w:rPr>
          <w:rFonts w:ascii="Times New Roman" w:eastAsia="Times New Roman" w:hAnsi="Times New Roman" w:cs="Times New Roman"/>
          <w:b/>
          <w:sz w:val="28"/>
          <w:szCs w:val="28"/>
          <w:lang w:eastAsia="ru-RU"/>
        </w:rPr>
        <w:t>ондитер</w:t>
      </w:r>
      <w:proofErr w:type="spellEnd"/>
    </w:p>
    <w:p w:rsidR="00932ED3" w:rsidRPr="00D33AE8" w:rsidRDefault="00932ED3" w:rsidP="00932ED3">
      <w:pPr>
        <w:ind w:left="-150" w:right="-30"/>
        <w:rPr>
          <w:rFonts w:ascii="Times New Roman" w:eastAsia="Times New Roman" w:hAnsi="Times New Roman" w:cs="Times New Roman"/>
          <w:b/>
          <w:sz w:val="28"/>
          <w:szCs w:val="28"/>
          <w:lang w:eastAsia="ru-RU"/>
        </w:rPr>
      </w:pPr>
      <w:r w:rsidRPr="00D33AE8">
        <w:rPr>
          <w:rFonts w:ascii="Times New Roman" w:eastAsia="Times New Roman" w:hAnsi="Times New Roman" w:cs="Times New Roman"/>
          <w:b/>
          <w:sz w:val="28"/>
          <w:szCs w:val="28"/>
          <w:lang w:eastAsia="ru-RU"/>
        </w:rPr>
        <w:t xml:space="preserve">ОУД.15  Биология  </w:t>
      </w:r>
    </w:p>
    <w:p w:rsidR="005A54AC" w:rsidRPr="00D33AE8" w:rsidRDefault="00932ED3" w:rsidP="000249C6">
      <w:pPr>
        <w:rPr>
          <w:sz w:val="28"/>
          <w:szCs w:val="28"/>
        </w:rPr>
      </w:pPr>
      <w:r w:rsidRPr="00D33AE8">
        <w:rPr>
          <w:rFonts w:ascii="Times New Roman" w:eastAsia="Times New Roman" w:hAnsi="Times New Roman" w:cs="Times New Roman"/>
          <w:b/>
          <w:sz w:val="28"/>
          <w:szCs w:val="28"/>
          <w:lang w:eastAsia="ru-RU"/>
        </w:rPr>
        <w:t>Ознакомьтесь с материалом и выполните задание. Готовые задания отправляйте на электронный адрес</w:t>
      </w:r>
      <w:r w:rsidR="005A54AC" w:rsidRPr="00D33AE8">
        <w:rPr>
          <w:sz w:val="28"/>
          <w:szCs w:val="28"/>
        </w:rPr>
        <w:t xml:space="preserve"> </w:t>
      </w:r>
      <w:r w:rsidRPr="00D33AE8">
        <w:rPr>
          <w:rFonts w:ascii="Calibri" w:eastAsia="Calibri" w:hAnsi="Calibri" w:cs="Times New Roman"/>
          <w:color w:val="0000FF"/>
          <w:sz w:val="28"/>
          <w:szCs w:val="28"/>
          <w:u w:val="single"/>
        </w:rPr>
        <w:t xml:space="preserve"> </w:t>
      </w:r>
      <w:r w:rsidR="005A54AC" w:rsidRPr="00D33AE8">
        <w:rPr>
          <w:sz w:val="28"/>
          <w:szCs w:val="28"/>
          <w:lang w:val="en-US"/>
        </w:rPr>
        <w:t>gala</w:t>
      </w:r>
      <w:r w:rsidR="005A54AC" w:rsidRPr="00D33AE8">
        <w:rPr>
          <w:sz w:val="28"/>
          <w:szCs w:val="28"/>
        </w:rPr>
        <w:t>.</w:t>
      </w:r>
      <w:proofErr w:type="spellStart"/>
      <w:r w:rsidR="005A54AC" w:rsidRPr="00D33AE8">
        <w:rPr>
          <w:sz w:val="28"/>
          <w:szCs w:val="28"/>
          <w:lang w:val="en-US"/>
        </w:rPr>
        <w:t>bukaeva</w:t>
      </w:r>
      <w:proofErr w:type="spellEnd"/>
      <w:r w:rsidR="005A54AC" w:rsidRPr="00D33AE8">
        <w:rPr>
          <w:sz w:val="28"/>
          <w:szCs w:val="28"/>
        </w:rPr>
        <w:t>@</w:t>
      </w:r>
      <w:proofErr w:type="gramStart"/>
      <w:r w:rsidR="005A54AC" w:rsidRPr="00D33AE8">
        <w:rPr>
          <w:sz w:val="28"/>
          <w:szCs w:val="28"/>
        </w:rPr>
        <w:t>у</w:t>
      </w:r>
      <w:proofErr w:type="spellStart"/>
      <w:proofErr w:type="gramEnd"/>
      <w:r w:rsidR="005A54AC" w:rsidRPr="00D33AE8">
        <w:rPr>
          <w:sz w:val="28"/>
          <w:szCs w:val="28"/>
          <w:lang w:val="en-US"/>
        </w:rPr>
        <w:t>andex</w:t>
      </w:r>
      <w:proofErr w:type="spellEnd"/>
      <w:r w:rsidR="005A54AC" w:rsidRPr="00D33AE8">
        <w:rPr>
          <w:sz w:val="28"/>
          <w:szCs w:val="28"/>
        </w:rPr>
        <w:t>.</w:t>
      </w:r>
      <w:proofErr w:type="spellStart"/>
      <w:r w:rsidR="005A54AC" w:rsidRPr="00D33AE8">
        <w:rPr>
          <w:sz w:val="28"/>
          <w:szCs w:val="28"/>
          <w:lang w:val="en-US"/>
        </w:rPr>
        <w:t>ru</w:t>
      </w:r>
      <w:proofErr w:type="spellEnd"/>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b/>
          <w:sz w:val="28"/>
          <w:szCs w:val="28"/>
        </w:rPr>
        <w:t>Тема: Изменения в биосфере. Последствия деятельности человека в окружающей среде.</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sz w:val="28"/>
          <w:szCs w:val="28"/>
        </w:rPr>
        <w:t>Лекция.</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sz w:val="28"/>
          <w:szCs w:val="28"/>
        </w:rPr>
        <w:t xml:space="preserve">Биосфера в результате сложившихся в процессе эволюции взаимосвязей в природе, обеспечивающих механизм круговорота веществ, выработала способность к </w:t>
      </w:r>
      <w:proofErr w:type="spellStart"/>
      <w:r w:rsidRPr="00D33AE8">
        <w:rPr>
          <w:rFonts w:ascii="Times New Roman" w:hAnsi="Times New Roman" w:cs="Times New Roman"/>
          <w:sz w:val="28"/>
          <w:szCs w:val="28"/>
        </w:rPr>
        <w:t>саморегуляции</w:t>
      </w:r>
      <w:proofErr w:type="spellEnd"/>
      <w:r w:rsidRPr="00D33AE8">
        <w:rPr>
          <w:rFonts w:ascii="Times New Roman" w:hAnsi="Times New Roman" w:cs="Times New Roman"/>
          <w:sz w:val="28"/>
          <w:szCs w:val="28"/>
        </w:rPr>
        <w:t xml:space="preserve"> и нейтрализации негативных процессов. </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sz w:val="28"/>
          <w:szCs w:val="28"/>
        </w:rPr>
        <w:t xml:space="preserve">Однако в течение практически одного столетия  стремительный прогресс науки и техники привёл к тому, что по масштабам влияния на биосферные процессы деятельность человечества стала </w:t>
      </w:r>
      <w:proofErr w:type="spellStart"/>
      <w:r w:rsidRPr="00D33AE8">
        <w:rPr>
          <w:rFonts w:ascii="Times New Roman" w:hAnsi="Times New Roman" w:cs="Times New Roman"/>
          <w:sz w:val="28"/>
          <w:szCs w:val="28"/>
        </w:rPr>
        <w:t>сопостовимой</w:t>
      </w:r>
      <w:proofErr w:type="spellEnd"/>
      <w:r w:rsidRPr="00D33AE8">
        <w:rPr>
          <w:rFonts w:ascii="Times New Roman" w:hAnsi="Times New Roman" w:cs="Times New Roman"/>
          <w:sz w:val="28"/>
          <w:szCs w:val="28"/>
        </w:rPr>
        <w:t xml:space="preserve"> с естественными факторами, определявшими развитие биосферы на протяжении предыдущей её истории.</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sz w:val="28"/>
          <w:szCs w:val="28"/>
        </w:rPr>
        <w:t>Человек издавна оказывал влияние на природу, воздействуя как на отдельные виды растений и животных, так и на сообщества в целом. Но лишь в 20 в. антропогенные воздействия по своему значению для биосферы вышли на один уровень с естественными факторами планетарного масштаба.</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b/>
          <w:sz w:val="28"/>
          <w:szCs w:val="28"/>
        </w:rPr>
        <w:t>Под антропогенными воздействиями</w:t>
      </w:r>
      <w:r w:rsidRPr="00D33AE8">
        <w:rPr>
          <w:rFonts w:ascii="Times New Roman" w:hAnsi="Times New Roman" w:cs="Times New Roman"/>
          <w:sz w:val="28"/>
          <w:szCs w:val="28"/>
        </w:rPr>
        <w:t xml:space="preserve"> понимают сумму прямых и косвенных влияний человечества на окружающую среду. Кризисное состояние биосферы в первую очередь связано с такими факторами антропогенного воздействия, как </w:t>
      </w:r>
      <w:r w:rsidRPr="00D33AE8">
        <w:rPr>
          <w:rFonts w:ascii="Times New Roman" w:hAnsi="Times New Roman" w:cs="Times New Roman"/>
          <w:b/>
          <w:sz w:val="28"/>
          <w:szCs w:val="28"/>
        </w:rPr>
        <w:t>техногенная деятельность человека</w:t>
      </w:r>
      <w:r w:rsidRPr="00D33AE8">
        <w:rPr>
          <w:rFonts w:ascii="Times New Roman" w:hAnsi="Times New Roman" w:cs="Times New Roman"/>
          <w:sz w:val="28"/>
          <w:szCs w:val="28"/>
        </w:rPr>
        <w:t>, т.е. деятельность с использованием технических средств.</w:t>
      </w:r>
    </w:p>
    <w:p w:rsidR="00D33AE8" w:rsidRPr="00D33AE8" w:rsidRDefault="00D33AE8" w:rsidP="00D33AE8">
      <w:pPr>
        <w:rPr>
          <w:rFonts w:ascii="Times New Roman" w:hAnsi="Times New Roman" w:cs="Times New Roman"/>
          <w:i/>
          <w:sz w:val="28"/>
          <w:szCs w:val="28"/>
        </w:rPr>
      </w:pPr>
      <w:r w:rsidRPr="00D33AE8">
        <w:rPr>
          <w:rFonts w:ascii="Times New Roman" w:hAnsi="Times New Roman" w:cs="Times New Roman"/>
          <w:i/>
          <w:sz w:val="28"/>
          <w:szCs w:val="28"/>
        </w:rPr>
        <w:t>С техногенной деятельностью связаны следующие изменения в окружающей среде: упрощение экосистем и разрыв биологических циклов; введение в экосистемы новых видов; появление генетических изменений в организмах растений и животных; концентрация рассеянной энергии в виде теплового загрязнения; накопление в биосфере газообразной, жидкой и твёрдой форм химикатов: пестицидов, тяжёлых металлов, радиоактивных веществ; геохимические изменения и новообразования в почвах, водах, горных породах, воздухе, вторичное засоление, вторичное подкисление.</w:t>
      </w:r>
    </w:p>
    <w:p w:rsidR="00D33AE8" w:rsidRPr="00D33AE8" w:rsidRDefault="00D33AE8" w:rsidP="00D33AE8">
      <w:pPr>
        <w:rPr>
          <w:rFonts w:ascii="Times New Roman" w:hAnsi="Times New Roman" w:cs="Times New Roman"/>
          <w:i/>
          <w:sz w:val="28"/>
          <w:szCs w:val="28"/>
        </w:rPr>
      </w:pPr>
      <w:r w:rsidRPr="00D33AE8">
        <w:rPr>
          <w:rFonts w:ascii="Times New Roman" w:hAnsi="Times New Roman" w:cs="Times New Roman"/>
          <w:sz w:val="28"/>
          <w:szCs w:val="28"/>
        </w:rPr>
        <w:lastRenderedPageBreak/>
        <w:t xml:space="preserve">Прогресс разума в виде научных и технических достижений дал в руки человека силы, достаточные для изменения биосферных процессов, извлечения непосредственной пользы из ресурсов биосферы без ущерба для её механизмов стабильности. В этом плане человеческие воздействия на биосферу имеют положительный характер (воспроизводство природных ресурсов, восстановление запасов подземных вод, полезащитное лесоразведение, рекультивация земель на месте разработок полезных </w:t>
      </w:r>
      <w:proofErr w:type="spellStart"/>
      <w:r w:rsidRPr="00D33AE8">
        <w:rPr>
          <w:rFonts w:ascii="Times New Roman" w:hAnsi="Times New Roman" w:cs="Times New Roman"/>
          <w:sz w:val="28"/>
          <w:szCs w:val="28"/>
        </w:rPr>
        <w:t>испокаемых</w:t>
      </w:r>
      <w:proofErr w:type="spellEnd"/>
      <w:r w:rsidRPr="00D33AE8">
        <w:rPr>
          <w:rFonts w:ascii="Times New Roman" w:hAnsi="Times New Roman" w:cs="Times New Roman"/>
          <w:sz w:val="28"/>
          <w:szCs w:val="28"/>
        </w:rPr>
        <w:t xml:space="preserve"> и др.). Однако того же разума не хватило, чтобы эксплуатировать эти ресурсы, не входя в противоречие с естественными законами существования биосферы как единого целого. Кризисное состояние биосферы в первую очередь связано с такими  формами антропогенного воздействия, как </w:t>
      </w:r>
      <w:r w:rsidRPr="00D33AE8">
        <w:rPr>
          <w:rFonts w:ascii="Times New Roman" w:hAnsi="Times New Roman" w:cs="Times New Roman"/>
          <w:b/>
          <w:sz w:val="28"/>
          <w:szCs w:val="28"/>
        </w:rPr>
        <w:t>прямое истребление ряда видов живых организмов и уничтожение среды их обитания</w:t>
      </w:r>
      <w:r w:rsidRPr="00D33AE8">
        <w:rPr>
          <w:rFonts w:ascii="Times New Roman" w:hAnsi="Times New Roman" w:cs="Times New Roman"/>
          <w:sz w:val="28"/>
          <w:szCs w:val="28"/>
        </w:rPr>
        <w:t xml:space="preserve"> (например, вырубка лесов, распашка  степей), а также </w:t>
      </w:r>
      <w:r w:rsidRPr="00D33AE8">
        <w:rPr>
          <w:rFonts w:ascii="Times New Roman" w:hAnsi="Times New Roman" w:cs="Times New Roman"/>
          <w:b/>
          <w:sz w:val="28"/>
          <w:szCs w:val="28"/>
        </w:rPr>
        <w:t>техногенное загрязнение биосферы</w:t>
      </w:r>
      <w:r w:rsidRPr="00D33AE8">
        <w:rPr>
          <w:rFonts w:ascii="Times New Roman" w:hAnsi="Times New Roman" w:cs="Times New Roman"/>
          <w:sz w:val="28"/>
          <w:szCs w:val="28"/>
        </w:rPr>
        <w:t xml:space="preserve"> промышленными и бытовыми отходами, пестицидами. В настоящее время антропогенные выбросы в биосферу различных химических  элементов и веществ достигли  уровня, в ряде случаев превосходящего естественные биогеохимические потоки этих элементов. </w:t>
      </w:r>
      <w:r w:rsidRPr="00D33AE8">
        <w:rPr>
          <w:rFonts w:ascii="Times New Roman" w:hAnsi="Times New Roman" w:cs="Times New Roman"/>
          <w:i/>
          <w:sz w:val="28"/>
          <w:szCs w:val="28"/>
        </w:rPr>
        <w:t xml:space="preserve">Особо опасные загрязняющие вещества следующие: диоксид серы (вымывание диоксида серы из атмосферы приводит  к попаданию образующихся серной кислоты и сульфатов на растительность, почву и в водоёмы); тяжёлые металлы, в первую очередь свинец, кадмий, и особенно ртуть </w:t>
      </w:r>
    </w:p>
    <w:p w:rsidR="00D33AE8" w:rsidRPr="00D33AE8" w:rsidRDefault="00D33AE8" w:rsidP="00D33AE8">
      <w:pPr>
        <w:rPr>
          <w:rFonts w:ascii="Times New Roman" w:hAnsi="Times New Roman" w:cs="Times New Roman"/>
          <w:i/>
          <w:sz w:val="28"/>
          <w:szCs w:val="28"/>
        </w:rPr>
      </w:pPr>
      <w:r w:rsidRPr="00D33AE8">
        <w:rPr>
          <w:rFonts w:ascii="Times New Roman" w:hAnsi="Times New Roman" w:cs="Times New Roman"/>
          <w:i/>
          <w:sz w:val="28"/>
          <w:szCs w:val="28"/>
        </w:rPr>
        <w:t xml:space="preserve">( цепочки её миграции и превращения в высокотоксичную </w:t>
      </w:r>
      <w:proofErr w:type="spellStart"/>
      <w:r w:rsidRPr="00D33AE8">
        <w:rPr>
          <w:rFonts w:ascii="Times New Roman" w:hAnsi="Times New Roman" w:cs="Times New Roman"/>
          <w:i/>
          <w:sz w:val="28"/>
          <w:szCs w:val="28"/>
        </w:rPr>
        <w:t>метилртуть</w:t>
      </w:r>
      <w:proofErr w:type="spellEnd"/>
      <w:r w:rsidRPr="00D33AE8">
        <w:rPr>
          <w:rFonts w:ascii="Times New Roman" w:hAnsi="Times New Roman" w:cs="Times New Roman"/>
          <w:i/>
          <w:sz w:val="28"/>
          <w:szCs w:val="28"/>
        </w:rPr>
        <w:t>); нефть и нефтепродукты в морях и океанах; хлорорганические пестициды в сельских районах; оксид углерода и оксид азота (в городах); радионуклиды и другие радиоактивные вещества.</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sz w:val="28"/>
          <w:szCs w:val="28"/>
        </w:rPr>
        <w:t>Загрязнение территории радионуклидами приводит к мутагенным изменениям живых организмов, включая человека. Оно проявляется в существенных отклонениях от нормального развития, а также в общем ухудшении генофонда многих поколений, что может иметь тяжёлые последствия для будущих поколений.</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sz w:val="28"/>
          <w:szCs w:val="28"/>
        </w:rPr>
        <w:t xml:space="preserve">В биогеохимические циклы теперь включается также большой перечень синтетических соединений, не характерных для природных  систем (пестициды: гербициды,       фунгициды и др.; фенолы и их производные; фреоны, </w:t>
      </w:r>
      <w:proofErr w:type="spellStart"/>
      <w:r w:rsidRPr="00D33AE8">
        <w:rPr>
          <w:rFonts w:ascii="Times New Roman" w:hAnsi="Times New Roman" w:cs="Times New Roman"/>
          <w:sz w:val="28"/>
          <w:szCs w:val="28"/>
        </w:rPr>
        <w:t>диоксины</w:t>
      </w:r>
      <w:proofErr w:type="spellEnd"/>
      <w:r w:rsidRPr="00D33AE8">
        <w:rPr>
          <w:rFonts w:ascii="Times New Roman" w:hAnsi="Times New Roman" w:cs="Times New Roman"/>
          <w:sz w:val="28"/>
          <w:szCs w:val="28"/>
        </w:rPr>
        <w:t xml:space="preserve">). Источниками техногенного загрязнения биосферы стали практически все промышленные предприятия (химические, металлургические, целлюлозно-бумажные, строительных материалов и др.), </w:t>
      </w:r>
      <w:r w:rsidRPr="00D33AE8">
        <w:rPr>
          <w:rFonts w:ascii="Times New Roman" w:hAnsi="Times New Roman" w:cs="Times New Roman"/>
          <w:sz w:val="28"/>
          <w:szCs w:val="28"/>
        </w:rPr>
        <w:lastRenderedPageBreak/>
        <w:t>транспорт, теплоэнергетика, все более или менее крупные населённые пункты, зоны отдыха (рекреации), крупные животноводческие комплексы, территории</w:t>
      </w:r>
      <w:proofErr w:type="gramStart"/>
      <w:r w:rsidRPr="00D33AE8">
        <w:rPr>
          <w:rFonts w:ascii="Times New Roman" w:hAnsi="Times New Roman" w:cs="Times New Roman"/>
          <w:sz w:val="28"/>
          <w:szCs w:val="28"/>
        </w:rPr>
        <w:t xml:space="preserve"> ,</w:t>
      </w:r>
      <w:proofErr w:type="gramEnd"/>
      <w:r w:rsidRPr="00D33AE8">
        <w:rPr>
          <w:rFonts w:ascii="Times New Roman" w:hAnsi="Times New Roman" w:cs="Times New Roman"/>
          <w:sz w:val="28"/>
          <w:szCs w:val="28"/>
        </w:rPr>
        <w:t xml:space="preserve"> занятые пахотными землями.</w:t>
      </w:r>
    </w:p>
    <w:p w:rsidR="00D33AE8" w:rsidRPr="00D33AE8" w:rsidRDefault="00D33AE8" w:rsidP="00D33AE8">
      <w:pPr>
        <w:rPr>
          <w:rFonts w:ascii="Times New Roman" w:hAnsi="Times New Roman" w:cs="Times New Roman"/>
          <w:i/>
          <w:sz w:val="28"/>
          <w:szCs w:val="28"/>
        </w:rPr>
      </w:pPr>
      <w:r w:rsidRPr="00D33AE8">
        <w:rPr>
          <w:rFonts w:ascii="Times New Roman" w:hAnsi="Times New Roman" w:cs="Times New Roman"/>
          <w:sz w:val="28"/>
          <w:szCs w:val="28"/>
        </w:rPr>
        <w:t xml:space="preserve">Кроме перечисленных источников загрязнения большое отрицательное влияние на наземные биогеоценозы </w:t>
      </w:r>
      <w:r w:rsidRPr="00D33AE8">
        <w:rPr>
          <w:rFonts w:ascii="Times New Roman" w:hAnsi="Times New Roman" w:cs="Times New Roman"/>
          <w:i/>
          <w:sz w:val="28"/>
          <w:szCs w:val="28"/>
        </w:rPr>
        <w:t>оказывают отвалы шахт (терриконы) и теплоэлектростанций, сброс отработанных нефтепродуктов, солевых растворов, концентрированных кислот. В лесных регионах скапливаются отходы древесной коры, опилок, гидролизного лигнина и др. Загрязнение наземных биогеоценозов обычно начинается с частичного угнетения организмов, населяющих почвы и поверхностные воды, затем страдает высшая растительность и</w:t>
      </w:r>
      <w:proofErr w:type="gramStart"/>
      <w:r w:rsidRPr="00D33AE8">
        <w:rPr>
          <w:rFonts w:ascii="Times New Roman" w:hAnsi="Times New Roman" w:cs="Times New Roman"/>
          <w:i/>
          <w:sz w:val="28"/>
          <w:szCs w:val="28"/>
        </w:rPr>
        <w:t xml:space="preserve"> ,</w:t>
      </w:r>
      <w:proofErr w:type="gramEnd"/>
      <w:r w:rsidRPr="00D33AE8">
        <w:rPr>
          <w:rFonts w:ascii="Times New Roman" w:hAnsi="Times New Roman" w:cs="Times New Roman"/>
          <w:i/>
          <w:sz w:val="28"/>
          <w:szCs w:val="28"/>
        </w:rPr>
        <w:t xml:space="preserve"> наконец, начинается деградация почв и разрушение почвенного покрова.</w:t>
      </w:r>
    </w:p>
    <w:p w:rsidR="00D33AE8" w:rsidRPr="00D33AE8" w:rsidRDefault="00D33AE8" w:rsidP="00D33AE8">
      <w:pPr>
        <w:rPr>
          <w:rFonts w:ascii="Times New Roman" w:hAnsi="Times New Roman" w:cs="Times New Roman"/>
          <w:i/>
          <w:sz w:val="28"/>
          <w:szCs w:val="28"/>
        </w:rPr>
      </w:pPr>
      <w:r w:rsidRPr="00D33AE8">
        <w:rPr>
          <w:rFonts w:ascii="Times New Roman" w:hAnsi="Times New Roman" w:cs="Times New Roman"/>
          <w:i/>
          <w:sz w:val="28"/>
          <w:szCs w:val="28"/>
        </w:rPr>
        <w:t xml:space="preserve">Формирование </w:t>
      </w:r>
      <w:r w:rsidRPr="00D33AE8">
        <w:rPr>
          <w:rFonts w:ascii="Times New Roman" w:hAnsi="Times New Roman" w:cs="Times New Roman"/>
          <w:b/>
          <w:i/>
          <w:sz w:val="28"/>
          <w:szCs w:val="28"/>
        </w:rPr>
        <w:t>техногенных</w:t>
      </w:r>
      <w:r w:rsidRPr="00D33AE8">
        <w:rPr>
          <w:rFonts w:ascii="Times New Roman" w:hAnsi="Times New Roman" w:cs="Times New Roman"/>
          <w:i/>
          <w:sz w:val="28"/>
          <w:szCs w:val="28"/>
        </w:rPr>
        <w:t xml:space="preserve"> </w:t>
      </w:r>
      <w:r w:rsidRPr="00D33AE8">
        <w:rPr>
          <w:rFonts w:ascii="Times New Roman" w:hAnsi="Times New Roman" w:cs="Times New Roman"/>
          <w:b/>
          <w:i/>
          <w:sz w:val="28"/>
          <w:szCs w:val="28"/>
        </w:rPr>
        <w:t>пустынь</w:t>
      </w:r>
      <w:r w:rsidRPr="00D33AE8">
        <w:rPr>
          <w:rFonts w:ascii="Times New Roman" w:hAnsi="Times New Roman" w:cs="Times New Roman"/>
          <w:i/>
          <w:sz w:val="28"/>
          <w:szCs w:val="28"/>
        </w:rPr>
        <w:t xml:space="preserve"> вблизи крупных промышленных комбинатов, химических заводов происходит в результате постепенного отмирания растительности, развития процессов эрозии почв, приводящих к полному разрушению почвенного покрова.</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sz w:val="28"/>
          <w:szCs w:val="28"/>
        </w:rPr>
        <w:t xml:space="preserve">Очень опасно загрязнение почв нефтью. При высоких дозах нефти почвенная масса становится плохо проницаемой для воды, структурные элементы почвы покрываются нефтяной плёнкой, которая изолирует питательные вещества от корневых систем растений. Почвенные частицы слипаются, нефть загустевает при старении и частичном окислении её компонентов, и почвенный слой превращается в </w:t>
      </w:r>
      <w:proofErr w:type="spellStart"/>
      <w:r w:rsidRPr="00D33AE8">
        <w:rPr>
          <w:rFonts w:ascii="Times New Roman" w:hAnsi="Times New Roman" w:cs="Times New Roman"/>
          <w:sz w:val="28"/>
          <w:szCs w:val="28"/>
        </w:rPr>
        <w:t>асфальтоподобную</w:t>
      </w:r>
      <w:proofErr w:type="spellEnd"/>
      <w:r w:rsidRPr="00D33AE8">
        <w:rPr>
          <w:rFonts w:ascii="Times New Roman" w:hAnsi="Times New Roman" w:cs="Times New Roman"/>
          <w:sz w:val="28"/>
          <w:szCs w:val="28"/>
        </w:rPr>
        <w:t xml:space="preserve"> массу, совершенно непригодных для жизни растений. При загрязнении биогеоценозов нефтью или другими углеводородами может проявляться их канцерогенное воздействие на живые организмы, поскольку такие композиции содержат обычно канцерогенные полициклические ароматические углеводороды (ПАУ).</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sz w:val="28"/>
          <w:szCs w:val="28"/>
        </w:rPr>
        <w:t xml:space="preserve">Не менее драматично складывается ситуация при загрязнении нефтепродуктами морских вод. Покрывающие поверхность воды нефтяные плёнки нарушают обмен газами, теплотой, влагой между гидросферой и атмосферой. В результате этого ухудшаются условия существования планктона и других  гидробионтов. В случаях аварий появление «нефтяных островов» вызывает катастрофическую по масштабам гибель водоплавающих птиц и многих других животных. Нефть </w:t>
      </w:r>
      <w:proofErr w:type="spellStart"/>
      <w:r w:rsidRPr="00D33AE8">
        <w:rPr>
          <w:rFonts w:ascii="Times New Roman" w:hAnsi="Times New Roman" w:cs="Times New Roman"/>
          <w:sz w:val="28"/>
          <w:szCs w:val="28"/>
        </w:rPr>
        <w:t>обвалакивает</w:t>
      </w:r>
      <w:proofErr w:type="spellEnd"/>
      <w:r w:rsidRPr="00D33AE8">
        <w:rPr>
          <w:rFonts w:ascii="Times New Roman" w:hAnsi="Times New Roman" w:cs="Times New Roman"/>
          <w:sz w:val="28"/>
          <w:szCs w:val="28"/>
        </w:rPr>
        <w:t xml:space="preserve"> перья птиц, после чего они быстро погибают, а помочь в этом случае могут только люди. Углеводородные компоненты нефти и продуктов её переработки токсичны для многих беспозвоночных и рыб, которые питаются беспозвоночными.</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sz w:val="28"/>
          <w:szCs w:val="28"/>
        </w:rPr>
        <w:lastRenderedPageBreak/>
        <w:t xml:space="preserve">Большую экологическую опасность представляет широкое применение ядохимикатов в сельском хозяйстве и при озеленительных работах в городах. </w:t>
      </w:r>
      <w:r w:rsidRPr="00D33AE8">
        <w:rPr>
          <w:rFonts w:ascii="Times New Roman" w:hAnsi="Times New Roman" w:cs="Times New Roman"/>
          <w:b/>
          <w:sz w:val="28"/>
          <w:szCs w:val="28"/>
        </w:rPr>
        <w:t>Пестициды</w:t>
      </w:r>
      <w:r w:rsidRPr="00D33AE8">
        <w:rPr>
          <w:rFonts w:ascii="Times New Roman" w:hAnsi="Times New Roman" w:cs="Times New Roman"/>
          <w:sz w:val="28"/>
          <w:szCs w:val="28"/>
        </w:rPr>
        <w:t>, рассчитанные на борьбу с насекомыми-вредителями сельскохозяйственных культур и сорняками, ядовиты и для многих других живых организмов, а также для человека. При использовании пестицидов в широких масштабах нарушаются общая структура биоценозов и свойственные им регуляторные механизмы.</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sz w:val="28"/>
          <w:szCs w:val="28"/>
          <w:u w:val="single"/>
        </w:rPr>
        <w:t>Все экологические процессы в биосфере взаимосвязаны и неразрывны</w:t>
      </w:r>
      <w:r w:rsidRPr="00D33AE8">
        <w:rPr>
          <w:rFonts w:ascii="Times New Roman" w:hAnsi="Times New Roman" w:cs="Times New Roman"/>
          <w:sz w:val="28"/>
          <w:szCs w:val="28"/>
        </w:rPr>
        <w:t xml:space="preserve">. Нарушение отдельных процессов неминуемо влечёт за собой сдвиги в системе сложившихся связей природных экосистем. Основные проблемы современной </w:t>
      </w:r>
      <w:proofErr w:type="gramStart"/>
      <w:r w:rsidRPr="00D33AE8">
        <w:rPr>
          <w:rFonts w:ascii="Times New Roman" w:hAnsi="Times New Roman" w:cs="Times New Roman"/>
          <w:sz w:val="28"/>
          <w:szCs w:val="28"/>
        </w:rPr>
        <w:t>биосферы</w:t>
      </w:r>
      <w:proofErr w:type="gramEnd"/>
      <w:r w:rsidRPr="00D33AE8">
        <w:rPr>
          <w:rFonts w:ascii="Times New Roman" w:hAnsi="Times New Roman" w:cs="Times New Roman"/>
          <w:sz w:val="28"/>
          <w:szCs w:val="28"/>
        </w:rPr>
        <w:t xml:space="preserve"> так или иначе связаны с техногенной деятельностью человека.</w:t>
      </w:r>
    </w:p>
    <w:p w:rsidR="00D33AE8" w:rsidRPr="00D33AE8" w:rsidRDefault="00D33AE8" w:rsidP="00D33AE8">
      <w:pPr>
        <w:rPr>
          <w:rFonts w:ascii="Times New Roman" w:hAnsi="Times New Roman" w:cs="Times New Roman"/>
          <w:sz w:val="28"/>
          <w:szCs w:val="28"/>
          <w:u w:val="single"/>
        </w:rPr>
      </w:pPr>
      <w:r w:rsidRPr="00D33AE8">
        <w:rPr>
          <w:rFonts w:ascii="Times New Roman" w:hAnsi="Times New Roman" w:cs="Times New Roman"/>
          <w:sz w:val="28"/>
          <w:szCs w:val="28"/>
          <w:u w:val="single"/>
        </w:rPr>
        <w:t xml:space="preserve">Эволюция человека как биологического вида и деятельность человечества в целом привели к изменению естественного биогеохимического круговорота и перераспределению энергии на Земле. Все глобальные проблемы современности являются следствием наступившей кризисной ситуации: человечество как социальная система функционирует  намного шире, чем как биологическая, нарушая сбалансированные в процессе эволюции биологический круговорот веществ и потоки энергии. </w:t>
      </w:r>
    </w:p>
    <w:p w:rsidR="00D33AE8" w:rsidRPr="00D33AE8" w:rsidRDefault="00D33AE8" w:rsidP="00D33AE8">
      <w:pPr>
        <w:rPr>
          <w:rFonts w:ascii="Times New Roman" w:hAnsi="Times New Roman" w:cs="Times New Roman"/>
          <w:sz w:val="28"/>
          <w:szCs w:val="28"/>
        </w:rPr>
      </w:pPr>
      <w:r w:rsidRPr="00D33AE8">
        <w:rPr>
          <w:rFonts w:ascii="Times New Roman" w:hAnsi="Times New Roman" w:cs="Times New Roman"/>
          <w:b/>
          <w:sz w:val="28"/>
          <w:szCs w:val="28"/>
        </w:rPr>
        <w:t>Принцип биологического императива</w:t>
      </w:r>
      <w:r w:rsidRPr="00D33AE8">
        <w:rPr>
          <w:rFonts w:ascii="Times New Roman" w:hAnsi="Times New Roman" w:cs="Times New Roman"/>
          <w:sz w:val="28"/>
          <w:szCs w:val="28"/>
        </w:rPr>
        <w:t>, заключающийся в понимании того, что выживание человека возможно лишь при сохранении жизни на Земле, приобретает всё больше последователей</w:t>
      </w:r>
      <w:proofErr w:type="gramStart"/>
      <w:r w:rsidRPr="00D33AE8">
        <w:rPr>
          <w:rFonts w:ascii="Times New Roman" w:hAnsi="Times New Roman" w:cs="Times New Roman"/>
          <w:sz w:val="28"/>
          <w:szCs w:val="28"/>
        </w:rPr>
        <w:t xml:space="preserve"> .</w:t>
      </w:r>
      <w:proofErr w:type="gramEnd"/>
      <w:r w:rsidRPr="00D33AE8">
        <w:rPr>
          <w:rFonts w:ascii="Times New Roman" w:hAnsi="Times New Roman" w:cs="Times New Roman"/>
          <w:sz w:val="28"/>
          <w:szCs w:val="28"/>
        </w:rPr>
        <w:t>Возможно, что на базе познания фундаментальных экологических закономерностей, с использованием современных научных и технических достижений, удастся сконструировать систему гармоничного взаимодействия человечества и живой природы.</w:t>
      </w:r>
    </w:p>
    <w:p w:rsidR="00D33AE8" w:rsidRPr="00D33AE8" w:rsidRDefault="00D33AE8" w:rsidP="00D33AE8">
      <w:pPr>
        <w:rPr>
          <w:rFonts w:ascii="Times New Roman" w:hAnsi="Times New Roman" w:cs="Times New Roman"/>
          <w:b/>
          <w:sz w:val="28"/>
          <w:szCs w:val="28"/>
        </w:rPr>
      </w:pPr>
      <w:r w:rsidRPr="00D33AE8">
        <w:rPr>
          <w:rFonts w:ascii="Times New Roman" w:hAnsi="Times New Roman" w:cs="Times New Roman"/>
          <w:b/>
          <w:sz w:val="28"/>
          <w:szCs w:val="28"/>
        </w:rPr>
        <w:t>Контрольные вопросы</w:t>
      </w:r>
    </w:p>
    <w:p w:rsidR="00D33AE8" w:rsidRPr="00D33AE8" w:rsidRDefault="00D33AE8" w:rsidP="00D33AE8">
      <w:pPr>
        <w:pStyle w:val="a3"/>
        <w:numPr>
          <w:ilvl w:val="0"/>
          <w:numId w:val="1"/>
        </w:numPr>
        <w:rPr>
          <w:rFonts w:ascii="Times New Roman" w:hAnsi="Times New Roman" w:cs="Times New Roman"/>
          <w:sz w:val="28"/>
          <w:szCs w:val="28"/>
        </w:rPr>
      </w:pPr>
      <w:r w:rsidRPr="00D33AE8">
        <w:rPr>
          <w:rFonts w:ascii="Times New Roman" w:hAnsi="Times New Roman" w:cs="Times New Roman"/>
          <w:sz w:val="28"/>
          <w:szCs w:val="28"/>
        </w:rPr>
        <w:t>Что понимается  под антропогенным воздействием на биосферу?</w:t>
      </w:r>
    </w:p>
    <w:p w:rsidR="00D33AE8" w:rsidRPr="00D33AE8" w:rsidRDefault="00D33AE8" w:rsidP="00D33AE8">
      <w:pPr>
        <w:pStyle w:val="a3"/>
        <w:numPr>
          <w:ilvl w:val="0"/>
          <w:numId w:val="1"/>
        </w:numPr>
        <w:rPr>
          <w:rFonts w:ascii="Times New Roman" w:hAnsi="Times New Roman" w:cs="Times New Roman"/>
          <w:sz w:val="28"/>
          <w:szCs w:val="28"/>
        </w:rPr>
      </w:pPr>
      <w:r w:rsidRPr="00D33AE8">
        <w:rPr>
          <w:rFonts w:ascii="Times New Roman" w:hAnsi="Times New Roman" w:cs="Times New Roman"/>
          <w:sz w:val="28"/>
          <w:szCs w:val="28"/>
        </w:rPr>
        <w:t>Какие загрязняющие вещества представляют наибольшую опасность для человека и природных биотических сообществ?</w:t>
      </w:r>
    </w:p>
    <w:p w:rsidR="00D33AE8" w:rsidRDefault="00D33AE8" w:rsidP="00D33AE8">
      <w:pPr>
        <w:pStyle w:val="a3"/>
        <w:numPr>
          <w:ilvl w:val="0"/>
          <w:numId w:val="1"/>
        </w:numPr>
        <w:rPr>
          <w:rFonts w:ascii="Times New Roman" w:hAnsi="Times New Roman" w:cs="Times New Roman"/>
          <w:sz w:val="28"/>
          <w:szCs w:val="28"/>
        </w:rPr>
      </w:pPr>
      <w:r w:rsidRPr="00D33AE8">
        <w:rPr>
          <w:rFonts w:ascii="Times New Roman" w:hAnsi="Times New Roman" w:cs="Times New Roman"/>
          <w:sz w:val="28"/>
          <w:szCs w:val="28"/>
        </w:rPr>
        <w:t>Охарактеризуйте принцип биологического императива. Почему человек абсолютно зависим от жизнедеятельности и разнообразия других организмов?</w:t>
      </w:r>
    </w:p>
    <w:p w:rsidR="00884A58" w:rsidRDefault="00884A58" w:rsidP="00884A58">
      <w:pPr>
        <w:pStyle w:val="a3"/>
        <w:rPr>
          <w:rFonts w:ascii="Times New Roman" w:hAnsi="Times New Roman" w:cs="Times New Roman"/>
          <w:sz w:val="28"/>
          <w:szCs w:val="28"/>
        </w:rPr>
      </w:pPr>
    </w:p>
    <w:p w:rsidR="00884A58" w:rsidRDefault="00884A58" w:rsidP="00884A58">
      <w:pPr>
        <w:rPr>
          <w:rFonts w:ascii="Times New Roman" w:hAnsi="Times New Roman" w:cs="Times New Roman"/>
          <w:sz w:val="28"/>
          <w:szCs w:val="28"/>
        </w:rPr>
      </w:pPr>
    </w:p>
    <w:p w:rsidR="00884A58" w:rsidRPr="00884A58" w:rsidRDefault="00884A58" w:rsidP="00884A58">
      <w:pPr>
        <w:rPr>
          <w:rFonts w:ascii="Times New Roman" w:hAnsi="Times New Roman" w:cs="Times New Roman"/>
          <w:sz w:val="28"/>
          <w:szCs w:val="28"/>
        </w:rPr>
      </w:pPr>
    </w:p>
    <w:p w:rsidR="00884A58" w:rsidRPr="00884A58" w:rsidRDefault="00884A58" w:rsidP="00884A58">
      <w:pPr>
        <w:pStyle w:val="a3"/>
        <w:rPr>
          <w:rFonts w:ascii="Times New Roman" w:hAnsi="Times New Roman" w:cs="Times New Roman"/>
          <w:b/>
          <w:sz w:val="28"/>
          <w:szCs w:val="28"/>
        </w:rPr>
      </w:pPr>
      <w:r w:rsidRPr="00884A58">
        <w:rPr>
          <w:rFonts w:ascii="Times New Roman" w:hAnsi="Times New Roman" w:cs="Times New Roman"/>
          <w:b/>
          <w:sz w:val="28"/>
          <w:szCs w:val="28"/>
        </w:rPr>
        <w:lastRenderedPageBreak/>
        <w:t>Тестовые задания по теме.</w:t>
      </w:r>
    </w:p>
    <w:p w:rsidR="00884A58" w:rsidRDefault="00884A58" w:rsidP="00884A58">
      <w:pPr>
        <w:pStyle w:val="a4"/>
        <w:spacing w:before="0" w:beforeAutospacing="0" w:after="0" w:afterAutospacing="0"/>
        <w:rPr>
          <w:rFonts w:ascii="Roboto" w:hAnsi="Roboto"/>
          <w:color w:val="000000"/>
          <w:sz w:val="22"/>
          <w:szCs w:val="22"/>
        </w:rPr>
      </w:pPr>
      <w:r>
        <w:rPr>
          <w:b/>
          <w:bCs/>
          <w:i/>
          <w:iCs/>
          <w:color w:val="000000"/>
          <w:sz w:val="27"/>
          <w:szCs w:val="27"/>
        </w:rPr>
        <w:t>Задания с выбором одного правильного ответа</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1.Причины загрязнения атмосферы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Сжигание природного топлива</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Металлургическое производство</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Выхлопные газы автомобилей</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Все варианты верны</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2.Разрушение хлорофилла растений, недоразвитие пыльцевых зерен, засыхание и опадание листьев хвои вызывает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Углекислый газ</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Сернистый газ</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Метан</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Азот</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3.Один из факторов, создающий парниковый эффект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Увеличение углекислого газа в атмосфере</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Увеличение сернистого газа в атмосфере</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Увеличение азота в атмосфере</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Увеличение озона в атмосфере</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4.Смог -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Ветер с ядовитыми частицами</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Разновидность кислотных дождей</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Вид парникового эффекта</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Ядовитый туман</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5.Причины увеличение использования водных ресурсов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Улучшение санитарно-гигиенических условий жизни людей</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Развитие промышленности</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Орошающее земледелие</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Все ответы верны</w:t>
      </w:r>
    </w:p>
    <w:p w:rsidR="00884A58" w:rsidRDefault="00884A58" w:rsidP="00884A58">
      <w:pPr>
        <w:pStyle w:val="a4"/>
        <w:spacing w:before="0" w:beforeAutospacing="0" w:after="0" w:afterAutospacing="0" w:line="220" w:lineRule="atLeast"/>
        <w:rPr>
          <w:rFonts w:ascii="Roboto" w:hAnsi="Roboto"/>
          <w:color w:val="000000"/>
          <w:sz w:val="22"/>
          <w:szCs w:val="22"/>
        </w:rPr>
      </w:pPr>
      <w:r>
        <w:rPr>
          <w:b/>
          <w:bCs/>
          <w:color w:val="000000"/>
          <w:sz w:val="27"/>
          <w:szCs w:val="27"/>
        </w:rPr>
        <w:t>6.Пестициды - это…</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Вещества, убивающие насекомых-вредителей</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Вещества, убивающие сорняки</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Вещества, поглощающие вредные газы</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Вещества, убивающие насекомых-опылителей</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7.Разрушение и снос почвенного покрова потоками воды и ветра – это…</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Выветривание</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Эрозия</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Обеднение почвенного слоя</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Перемещение почвенного слоя</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8.Причиной появления водной эрозии на склонах служит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Глубокая обработка почв</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Не значительное вспахивание почв</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Неправильная обработка почв</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Разрушение травянистого покрова</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9.Примером воздействия человека на живую природу служит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Вырубка лесов</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Распространение тенелюбивых растений в лесах</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lastRenderedPageBreak/>
        <w:t>В) Расселение микроорганизмов</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Прогрессивное развитие хищников</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10.Следствием посещения лесов отдыхающими и туристами является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Лесные пожары</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Загрязнение окружающей среды</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Уплотнение почв</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Все ответы верны</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 xml:space="preserve">11.Примое влияние человека на животный мир заключается </w:t>
      </w:r>
      <w:proofErr w:type="gramStart"/>
      <w:r>
        <w:rPr>
          <w:b/>
          <w:bCs/>
          <w:color w:val="000000"/>
          <w:sz w:val="27"/>
          <w:szCs w:val="27"/>
        </w:rPr>
        <w:t>в</w:t>
      </w:r>
      <w:proofErr w:type="gramEnd"/>
      <w:r>
        <w:rPr>
          <w:b/>
          <w:bCs/>
          <w:color w:val="000000"/>
          <w:sz w:val="27"/>
          <w:szCs w:val="27"/>
        </w:rPr>
        <w:t xml:space="preserve">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 xml:space="preserve">А) </w:t>
      </w:r>
      <w:proofErr w:type="gramStart"/>
      <w:r>
        <w:rPr>
          <w:color w:val="000000"/>
          <w:sz w:val="27"/>
          <w:szCs w:val="27"/>
        </w:rPr>
        <w:t>Загрязнении</w:t>
      </w:r>
      <w:proofErr w:type="gramEnd"/>
      <w:r>
        <w:rPr>
          <w:color w:val="000000"/>
          <w:sz w:val="27"/>
          <w:szCs w:val="27"/>
        </w:rPr>
        <w:t xml:space="preserve"> окружающей среды</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 xml:space="preserve">Б) </w:t>
      </w:r>
      <w:proofErr w:type="gramStart"/>
      <w:r>
        <w:rPr>
          <w:color w:val="000000"/>
          <w:sz w:val="27"/>
          <w:szCs w:val="27"/>
        </w:rPr>
        <w:t>Истреблении</w:t>
      </w:r>
      <w:proofErr w:type="gramEnd"/>
      <w:r>
        <w:rPr>
          <w:color w:val="000000"/>
          <w:sz w:val="27"/>
          <w:szCs w:val="27"/>
        </w:rPr>
        <w:t xml:space="preserve"> видов</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 xml:space="preserve">В) </w:t>
      </w:r>
      <w:proofErr w:type="gramStart"/>
      <w:r>
        <w:rPr>
          <w:color w:val="000000"/>
          <w:sz w:val="27"/>
          <w:szCs w:val="27"/>
        </w:rPr>
        <w:t>Задержании</w:t>
      </w:r>
      <w:proofErr w:type="gramEnd"/>
      <w:r>
        <w:rPr>
          <w:color w:val="000000"/>
          <w:sz w:val="27"/>
          <w:szCs w:val="27"/>
        </w:rPr>
        <w:t xml:space="preserve"> снегового покрова</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Все ответы верны</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12.Исчезнувшими видами являются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Тур</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Морская корова</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Тарпан</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Все ответы верны</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13.В России резко снизилась численность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Дикого быка</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Морской коровы</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Уссурийского тигра</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Все ответы верны</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 xml:space="preserve">14. При взрыве атомных бомб, </w:t>
      </w:r>
      <w:proofErr w:type="gramStart"/>
      <w:r>
        <w:rPr>
          <w:b/>
          <w:bCs/>
          <w:color w:val="000000"/>
          <w:sz w:val="27"/>
          <w:szCs w:val="27"/>
        </w:rPr>
        <w:t>радиоактивные</w:t>
      </w:r>
      <w:proofErr w:type="gramEnd"/>
      <w:r>
        <w:rPr>
          <w:b/>
          <w:bCs/>
          <w:color w:val="000000"/>
          <w:sz w:val="27"/>
          <w:szCs w:val="27"/>
        </w:rPr>
        <w:t xml:space="preserve"> частица заражают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Почву</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Водоемы</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Живые организмы</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Все ответы верны</w:t>
      </w:r>
    </w:p>
    <w:p w:rsidR="00884A58" w:rsidRDefault="00884A58" w:rsidP="00884A58">
      <w:pPr>
        <w:pStyle w:val="a4"/>
        <w:spacing w:before="0" w:beforeAutospacing="0" w:after="0" w:afterAutospacing="0"/>
        <w:rPr>
          <w:rFonts w:ascii="Roboto" w:hAnsi="Roboto"/>
          <w:color w:val="000000"/>
          <w:sz w:val="22"/>
          <w:szCs w:val="22"/>
        </w:rPr>
      </w:pPr>
      <w:r>
        <w:rPr>
          <w:b/>
          <w:bCs/>
          <w:color w:val="000000"/>
          <w:sz w:val="27"/>
          <w:szCs w:val="27"/>
        </w:rPr>
        <w:t>15. «Ядерная зима» - …</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А) Длительное похолодание за счет пыли в атмосфере</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Б) Загрязнение вод ядерными частицами</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В) Завоз новых видов ядерных частиц</w:t>
      </w:r>
    </w:p>
    <w:p w:rsidR="00884A58" w:rsidRDefault="00884A58" w:rsidP="00884A58">
      <w:pPr>
        <w:pStyle w:val="a4"/>
        <w:spacing w:before="0" w:beforeAutospacing="0" w:after="0" w:afterAutospacing="0" w:line="220" w:lineRule="atLeast"/>
        <w:rPr>
          <w:rFonts w:ascii="Roboto" w:hAnsi="Roboto"/>
          <w:color w:val="000000"/>
          <w:sz w:val="22"/>
          <w:szCs w:val="22"/>
        </w:rPr>
      </w:pPr>
      <w:r>
        <w:rPr>
          <w:color w:val="000000"/>
          <w:sz w:val="27"/>
          <w:szCs w:val="27"/>
        </w:rPr>
        <w:t>Г) Широкое применение ядерного оружия</w:t>
      </w:r>
    </w:p>
    <w:p w:rsidR="00884A58" w:rsidRDefault="00884A58" w:rsidP="00884A58">
      <w:pPr>
        <w:pStyle w:val="a4"/>
        <w:spacing w:before="0" w:beforeAutospacing="0" w:after="0" w:afterAutospacing="0" w:line="220" w:lineRule="atLeast"/>
        <w:rPr>
          <w:rFonts w:ascii="Roboto" w:hAnsi="Roboto"/>
          <w:color w:val="000000"/>
          <w:sz w:val="22"/>
          <w:szCs w:val="22"/>
        </w:rPr>
      </w:pPr>
      <w:r>
        <w:rPr>
          <w:rFonts w:ascii="Roboto" w:hAnsi="Roboto"/>
          <w:color w:val="000000"/>
          <w:sz w:val="22"/>
          <w:szCs w:val="22"/>
        </w:rPr>
        <w:br/>
      </w:r>
    </w:p>
    <w:p w:rsidR="00884A58" w:rsidRDefault="00884A58" w:rsidP="00884A58">
      <w:pPr>
        <w:pStyle w:val="a4"/>
        <w:spacing w:before="0" w:beforeAutospacing="0" w:after="0" w:afterAutospacing="0" w:line="220" w:lineRule="atLeast"/>
        <w:rPr>
          <w:rFonts w:ascii="Roboto" w:hAnsi="Roboto"/>
          <w:color w:val="000000"/>
          <w:sz w:val="22"/>
          <w:szCs w:val="22"/>
        </w:rPr>
      </w:pPr>
      <w:r>
        <w:rPr>
          <w:rFonts w:ascii="Roboto" w:hAnsi="Roboto"/>
          <w:color w:val="000000"/>
          <w:sz w:val="22"/>
          <w:szCs w:val="22"/>
        </w:rPr>
        <w:br/>
      </w:r>
    </w:p>
    <w:p w:rsidR="0018515B" w:rsidRDefault="0018515B" w:rsidP="00E36433">
      <w:pPr>
        <w:pStyle w:val="a4"/>
        <w:spacing w:before="0" w:beforeAutospacing="0" w:after="0" w:afterAutospacing="0" w:line="220" w:lineRule="atLeast"/>
        <w:rPr>
          <w:sz w:val="28"/>
          <w:szCs w:val="28"/>
          <w:shd w:val="clear" w:color="auto" w:fill="FFFFFF"/>
        </w:rPr>
      </w:pPr>
      <w:r w:rsidRPr="00D33AE8">
        <w:rPr>
          <w:b/>
          <w:sz w:val="28"/>
          <w:szCs w:val="28"/>
          <w:shd w:val="clear" w:color="auto" w:fill="FFFFFF"/>
        </w:rPr>
        <w:t>Домашнее задание</w:t>
      </w:r>
      <w:r w:rsidRPr="00D33AE8">
        <w:rPr>
          <w:sz w:val="28"/>
          <w:szCs w:val="28"/>
          <w:shd w:val="clear" w:color="auto" w:fill="FFFFFF"/>
        </w:rPr>
        <w:t>.</w:t>
      </w:r>
    </w:p>
    <w:p w:rsidR="00E36433" w:rsidRPr="00E36433" w:rsidRDefault="00E36433" w:rsidP="00E36433">
      <w:pPr>
        <w:pStyle w:val="a4"/>
        <w:spacing w:before="0" w:beforeAutospacing="0" w:after="0" w:afterAutospacing="0" w:line="220" w:lineRule="atLeast"/>
        <w:rPr>
          <w:rFonts w:ascii="Roboto" w:hAnsi="Roboto"/>
          <w:color w:val="000000"/>
          <w:sz w:val="22"/>
          <w:szCs w:val="22"/>
        </w:rPr>
      </w:pPr>
      <w:bookmarkStart w:id="0" w:name="_GoBack"/>
      <w:bookmarkEnd w:id="0"/>
    </w:p>
    <w:p w:rsidR="0018515B" w:rsidRPr="00D33AE8" w:rsidRDefault="0018515B" w:rsidP="0018515B">
      <w:pPr>
        <w:rPr>
          <w:rFonts w:ascii="Times New Roman" w:hAnsi="Times New Roman" w:cs="Times New Roman"/>
          <w:color w:val="4A4A4A"/>
          <w:sz w:val="28"/>
          <w:szCs w:val="28"/>
          <w:shd w:val="clear" w:color="auto" w:fill="FFFFFF"/>
        </w:rPr>
      </w:pPr>
      <w:r w:rsidRPr="00D33AE8">
        <w:rPr>
          <w:rFonts w:ascii="Times New Roman" w:hAnsi="Times New Roman" w:cs="Times New Roman"/>
          <w:sz w:val="28"/>
          <w:szCs w:val="28"/>
          <w:shd w:val="clear" w:color="auto" w:fill="FFFFFF"/>
        </w:rPr>
        <w:t>1.Изучить текст лекции, ответить на контрольные вопросы</w:t>
      </w:r>
      <w:r w:rsidRPr="00D33AE8">
        <w:rPr>
          <w:rFonts w:ascii="Times New Roman" w:hAnsi="Times New Roman" w:cs="Times New Roman"/>
          <w:color w:val="4A4A4A"/>
          <w:sz w:val="28"/>
          <w:szCs w:val="28"/>
          <w:shd w:val="clear" w:color="auto" w:fill="FFFFFF"/>
        </w:rPr>
        <w:t>.</w:t>
      </w:r>
    </w:p>
    <w:p w:rsidR="00DA6ABB" w:rsidRPr="00D33AE8" w:rsidRDefault="00DA6ABB" w:rsidP="0018515B">
      <w:pPr>
        <w:rPr>
          <w:rFonts w:ascii="Times New Roman" w:hAnsi="Times New Roman" w:cs="Times New Roman"/>
          <w:sz w:val="28"/>
          <w:szCs w:val="28"/>
        </w:rPr>
      </w:pPr>
      <w:r w:rsidRPr="00D33AE8">
        <w:rPr>
          <w:rFonts w:ascii="Times New Roman" w:hAnsi="Times New Roman" w:cs="Times New Roman"/>
          <w:sz w:val="28"/>
          <w:szCs w:val="28"/>
          <w:shd w:val="clear" w:color="auto" w:fill="FFFFFF"/>
        </w:rPr>
        <w:t>2.Выполнить тестовые задания по теме.</w:t>
      </w:r>
    </w:p>
    <w:p w:rsidR="000C2821" w:rsidRPr="00D33AE8" w:rsidRDefault="000C2821">
      <w:pPr>
        <w:rPr>
          <w:sz w:val="28"/>
          <w:szCs w:val="28"/>
        </w:rPr>
      </w:pPr>
    </w:p>
    <w:sectPr w:rsidR="000C2821" w:rsidRPr="00D33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4624"/>
    <w:multiLevelType w:val="multilevel"/>
    <w:tmpl w:val="2CFC3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AD61E9"/>
    <w:multiLevelType w:val="hybridMultilevel"/>
    <w:tmpl w:val="6F546E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B9"/>
    <w:rsid w:val="000249C6"/>
    <w:rsid w:val="000C2821"/>
    <w:rsid w:val="0018515B"/>
    <w:rsid w:val="002278C4"/>
    <w:rsid w:val="005A54AC"/>
    <w:rsid w:val="005F2653"/>
    <w:rsid w:val="007A55B9"/>
    <w:rsid w:val="00884A58"/>
    <w:rsid w:val="008C4399"/>
    <w:rsid w:val="00932ED3"/>
    <w:rsid w:val="00BF2F0C"/>
    <w:rsid w:val="00CA0E11"/>
    <w:rsid w:val="00D33AE8"/>
    <w:rsid w:val="00DA6ABB"/>
    <w:rsid w:val="00E36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E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4AC"/>
    <w:pPr>
      <w:ind w:left="720"/>
      <w:contextualSpacing/>
    </w:pPr>
  </w:style>
  <w:style w:type="paragraph" w:styleId="a4">
    <w:name w:val="Normal (Web)"/>
    <w:basedOn w:val="a"/>
    <w:uiPriority w:val="99"/>
    <w:unhideWhenUsed/>
    <w:rsid w:val="00884A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E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4AC"/>
    <w:pPr>
      <w:ind w:left="720"/>
      <w:contextualSpacing/>
    </w:pPr>
  </w:style>
  <w:style w:type="paragraph" w:styleId="a4">
    <w:name w:val="Normal (Web)"/>
    <w:basedOn w:val="a"/>
    <w:uiPriority w:val="99"/>
    <w:unhideWhenUsed/>
    <w:rsid w:val="00884A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51195">
      <w:bodyDiv w:val="1"/>
      <w:marLeft w:val="0"/>
      <w:marRight w:val="0"/>
      <w:marTop w:val="0"/>
      <w:marBottom w:val="0"/>
      <w:divBdr>
        <w:top w:val="none" w:sz="0" w:space="0" w:color="auto"/>
        <w:left w:val="none" w:sz="0" w:space="0" w:color="auto"/>
        <w:bottom w:val="none" w:sz="0" w:space="0" w:color="auto"/>
        <w:right w:val="none" w:sz="0" w:space="0" w:color="auto"/>
      </w:divBdr>
    </w:div>
    <w:div w:id="469639937">
      <w:bodyDiv w:val="1"/>
      <w:marLeft w:val="0"/>
      <w:marRight w:val="0"/>
      <w:marTop w:val="0"/>
      <w:marBottom w:val="0"/>
      <w:divBdr>
        <w:top w:val="none" w:sz="0" w:space="0" w:color="auto"/>
        <w:left w:val="none" w:sz="0" w:space="0" w:color="auto"/>
        <w:bottom w:val="none" w:sz="0" w:space="0" w:color="auto"/>
        <w:right w:val="none" w:sz="0" w:space="0" w:color="auto"/>
      </w:divBdr>
    </w:div>
    <w:div w:id="1413166268">
      <w:bodyDiv w:val="1"/>
      <w:marLeft w:val="0"/>
      <w:marRight w:val="0"/>
      <w:marTop w:val="0"/>
      <w:marBottom w:val="0"/>
      <w:divBdr>
        <w:top w:val="none" w:sz="0" w:space="0" w:color="auto"/>
        <w:left w:val="none" w:sz="0" w:space="0" w:color="auto"/>
        <w:bottom w:val="none" w:sz="0" w:space="0" w:color="auto"/>
        <w:right w:val="none" w:sz="0" w:space="0" w:color="auto"/>
      </w:divBdr>
    </w:div>
    <w:div w:id="1913925949">
      <w:bodyDiv w:val="1"/>
      <w:marLeft w:val="0"/>
      <w:marRight w:val="0"/>
      <w:marTop w:val="0"/>
      <w:marBottom w:val="0"/>
      <w:divBdr>
        <w:top w:val="none" w:sz="0" w:space="0" w:color="auto"/>
        <w:left w:val="none" w:sz="0" w:space="0" w:color="auto"/>
        <w:bottom w:val="none" w:sz="0" w:space="0" w:color="auto"/>
        <w:right w:val="none" w:sz="0" w:space="0" w:color="auto"/>
      </w:divBdr>
    </w:div>
    <w:div w:id="205010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Букаева</dc:creator>
  <cp:keywords/>
  <dc:description/>
  <cp:lastModifiedBy>Галина Букаева</cp:lastModifiedBy>
  <cp:revision>10</cp:revision>
  <dcterms:created xsi:type="dcterms:W3CDTF">2020-11-25T08:53:00Z</dcterms:created>
  <dcterms:modified xsi:type="dcterms:W3CDTF">2020-12-02T15:20:00Z</dcterms:modified>
</cp:coreProperties>
</file>