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11A" w:rsidRPr="00EA1F10" w:rsidRDefault="0041711A" w:rsidP="00EA1F10">
      <w:pPr>
        <w:ind w:firstLine="709"/>
        <w:jc w:val="both"/>
        <w:rPr>
          <w:rFonts w:ascii="Times New Roman" w:hAnsi="Times New Roman" w:cs="Times New Roman"/>
          <w:sz w:val="24"/>
          <w:szCs w:val="24"/>
        </w:rPr>
      </w:pPr>
      <w:r w:rsidRPr="00EA1F10">
        <w:rPr>
          <w:rFonts w:ascii="Times New Roman" w:hAnsi="Times New Roman" w:cs="Times New Roman"/>
          <w:sz w:val="24"/>
          <w:szCs w:val="24"/>
        </w:rPr>
        <w:t xml:space="preserve">Учебная дисциплина: МДК 03.02 </w:t>
      </w:r>
      <w:r w:rsidR="00270457" w:rsidRPr="00EA1F10">
        <w:rPr>
          <w:rFonts w:ascii="Times New Roman" w:hAnsi="Times New Roman" w:cs="Times New Roman"/>
          <w:sz w:val="24"/>
          <w:szCs w:val="24"/>
        </w:rPr>
        <w:t>Э</w:t>
      </w:r>
      <w:r w:rsidRPr="00EA1F10">
        <w:rPr>
          <w:rFonts w:ascii="Times New Roman" w:hAnsi="Times New Roman" w:cs="Times New Roman"/>
          <w:sz w:val="24"/>
          <w:szCs w:val="24"/>
        </w:rPr>
        <w:t>ксплуатация объектов сетевой инфраструктуры</w:t>
      </w:r>
      <w:r w:rsidR="00270457" w:rsidRPr="00EA1F10">
        <w:rPr>
          <w:rFonts w:ascii="Times New Roman" w:hAnsi="Times New Roman" w:cs="Times New Roman"/>
          <w:sz w:val="24"/>
          <w:szCs w:val="24"/>
        </w:rPr>
        <w:t>.</w:t>
      </w:r>
    </w:p>
    <w:p w:rsidR="0041711A" w:rsidRPr="00EA1F10" w:rsidRDefault="00271B50" w:rsidP="00EA1F10">
      <w:pPr>
        <w:ind w:firstLine="709"/>
        <w:jc w:val="both"/>
        <w:rPr>
          <w:rFonts w:ascii="Times New Roman" w:hAnsi="Times New Roman" w:cs="Times New Roman"/>
          <w:sz w:val="24"/>
          <w:szCs w:val="24"/>
        </w:rPr>
      </w:pPr>
      <w:r w:rsidRPr="00EA1F10">
        <w:rPr>
          <w:rFonts w:ascii="Times New Roman" w:hAnsi="Times New Roman" w:cs="Times New Roman"/>
          <w:sz w:val="24"/>
          <w:szCs w:val="24"/>
        </w:rPr>
        <w:t xml:space="preserve">Дата </w:t>
      </w:r>
      <w:r w:rsidR="00330F4B" w:rsidRPr="00EA1F10">
        <w:rPr>
          <w:rFonts w:ascii="Times New Roman" w:hAnsi="Times New Roman" w:cs="Times New Roman"/>
          <w:sz w:val="24"/>
          <w:szCs w:val="24"/>
        </w:rPr>
        <w:t>0</w:t>
      </w:r>
      <w:r w:rsidR="00402342" w:rsidRPr="00EA1F10">
        <w:rPr>
          <w:rFonts w:ascii="Times New Roman" w:hAnsi="Times New Roman" w:cs="Times New Roman"/>
          <w:sz w:val="24"/>
          <w:szCs w:val="24"/>
        </w:rPr>
        <w:t>3</w:t>
      </w:r>
      <w:r w:rsidR="00906BDE" w:rsidRPr="00EA1F10">
        <w:rPr>
          <w:rFonts w:ascii="Times New Roman" w:hAnsi="Times New Roman" w:cs="Times New Roman"/>
          <w:sz w:val="24"/>
          <w:szCs w:val="24"/>
        </w:rPr>
        <w:t xml:space="preserve"> </w:t>
      </w:r>
      <w:r w:rsidR="00330F4B" w:rsidRPr="00EA1F10">
        <w:rPr>
          <w:rFonts w:ascii="Times New Roman" w:hAnsi="Times New Roman" w:cs="Times New Roman"/>
          <w:sz w:val="24"/>
          <w:szCs w:val="24"/>
        </w:rPr>
        <w:t>декабря</w:t>
      </w:r>
      <w:r w:rsidR="0041711A" w:rsidRPr="00EA1F10">
        <w:rPr>
          <w:rFonts w:ascii="Times New Roman" w:hAnsi="Times New Roman" w:cs="Times New Roman"/>
          <w:sz w:val="24"/>
          <w:szCs w:val="24"/>
        </w:rPr>
        <w:t xml:space="preserve"> 2020 г.</w:t>
      </w:r>
    </w:p>
    <w:p w:rsidR="0041711A" w:rsidRPr="00EA1F10" w:rsidRDefault="0041711A" w:rsidP="00EA1F10">
      <w:pPr>
        <w:ind w:firstLine="709"/>
        <w:jc w:val="both"/>
        <w:rPr>
          <w:rFonts w:ascii="Times New Roman" w:hAnsi="Times New Roman" w:cs="Times New Roman"/>
          <w:sz w:val="24"/>
          <w:szCs w:val="24"/>
        </w:rPr>
      </w:pPr>
      <w:r w:rsidRPr="00EA1F10">
        <w:rPr>
          <w:rFonts w:ascii="Times New Roman" w:hAnsi="Times New Roman" w:cs="Times New Roman"/>
          <w:sz w:val="24"/>
          <w:szCs w:val="24"/>
        </w:rPr>
        <w:t>Группа 41-сса по специальности 09.02.06 Сетевое и системное  администрирование</w:t>
      </w:r>
    </w:p>
    <w:p w:rsidR="004C7B5D" w:rsidRPr="00EA1F10" w:rsidRDefault="004C7B5D" w:rsidP="00EA1F10">
      <w:pPr>
        <w:ind w:firstLine="709"/>
        <w:jc w:val="both"/>
        <w:rPr>
          <w:rFonts w:ascii="Times New Roman" w:eastAsia="Times New Roman" w:hAnsi="Times New Roman" w:cs="Times New Roman"/>
          <w:b/>
          <w:sz w:val="24"/>
          <w:szCs w:val="24"/>
          <w:lang w:eastAsia="ru-RU"/>
        </w:rPr>
      </w:pPr>
      <w:r w:rsidRPr="00EA1F10">
        <w:rPr>
          <w:rFonts w:ascii="Times New Roman" w:eastAsia="Times New Roman" w:hAnsi="Times New Roman" w:cs="Times New Roman"/>
          <w:sz w:val="24"/>
          <w:szCs w:val="24"/>
          <w:lang w:eastAsia="ru-RU"/>
        </w:rPr>
        <w:t>Тема урока</w:t>
      </w:r>
      <w:r w:rsidRPr="00EA1F10">
        <w:rPr>
          <w:rFonts w:ascii="Times New Roman" w:eastAsia="Times New Roman" w:hAnsi="Times New Roman" w:cs="Times New Roman"/>
          <w:b/>
          <w:sz w:val="24"/>
          <w:szCs w:val="24"/>
          <w:lang w:eastAsia="ru-RU"/>
        </w:rPr>
        <w:t xml:space="preserve">: </w:t>
      </w:r>
      <w:r w:rsidR="00EA1F10" w:rsidRPr="00EA1F10">
        <w:rPr>
          <w:rFonts w:ascii="Times New Roman" w:eastAsia="Times New Roman" w:hAnsi="Times New Roman" w:cs="Times New Roman"/>
          <w:b/>
          <w:sz w:val="24"/>
          <w:szCs w:val="24"/>
          <w:lang w:eastAsia="ru-RU"/>
        </w:rPr>
        <w:t>Установка и инсталляция программного коммутатора. Монтажные процедуры.</w:t>
      </w:r>
    </w:p>
    <w:p w:rsidR="00EA1F10" w:rsidRPr="00EA1F10" w:rsidRDefault="00EA1F10" w:rsidP="00EA1F10">
      <w:pPr>
        <w:pStyle w:val="2"/>
        <w:shd w:val="clear" w:color="auto" w:fill="FFFFFF"/>
        <w:spacing w:before="0" w:after="54"/>
        <w:ind w:firstLine="709"/>
        <w:jc w:val="both"/>
        <w:rPr>
          <w:rFonts w:ascii="Times New Roman" w:hAnsi="Times New Roman" w:cs="Times New Roman"/>
          <w:bCs w:val="0"/>
          <w:color w:val="333333"/>
          <w:sz w:val="24"/>
          <w:szCs w:val="24"/>
        </w:rPr>
      </w:pPr>
      <w:r w:rsidRPr="00EA1F10">
        <w:rPr>
          <w:rFonts w:ascii="Times New Roman" w:hAnsi="Times New Roman" w:cs="Times New Roman"/>
          <w:bCs w:val="0"/>
          <w:color w:val="333333"/>
          <w:sz w:val="24"/>
          <w:szCs w:val="24"/>
        </w:rPr>
        <w:t>Инсталляция – что это значит?</w:t>
      </w:r>
    </w:p>
    <w:p w:rsidR="00EA1F10" w:rsidRPr="00EA1F10" w:rsidRDefault="00EA1F10" w:rsidP="00EA1F10">
      <w:pPr>
        <w:pStyle w:val="a7"/>
        <w:shd w:val="clear" w:color="auto" w:fill="FFFFFF"/>
        <w:spacing w:before="0" w:beforeAutospacing="0" w:after="107" w:afterAutospacing="0"/>
        <w:ind w:firstLine="709"/>
        <w:jc w:val="both"/>
        <w:rPr>
          <w:color w:val="333333"/>
        </w:rPr>
      </w:pPr>
      <w:r w:rsidRPr="00EA1F10">
        <w:rPr>
          <w:color w:val="333333"/>
        </w:rPr>
        <w:t xml:space="preserve">Перед тем, как начать пользоваться абсолютным большинством программ, их </w:t>
      </w:r>
      <w:proofErr w:type="gramStart"/>
      <w:r w:rsidRPr="00EA1F10">
        <w:rPr>
          <w:color w:val="333333"/>
        </w:rPr>
        <w:t>сперва</w:t>
      </w:r>
      <w:proofErr w:type="gramEnd"/>
      <w:r w:rsidRPr="00EA1F10">
        <w:rPr>
          <w:color w:val="333333"/>
        </w:rPr>
        <w:t xml:space="preserve"> необходимо инсталлировать. Инсталляцией программного обеспечения называют процесс его </w:t>
      </w:r>
      <w:r w:rsidRPr="00EA1F10">
        <w:rPr>
          <w:rStyle w:val="a8"/>
          <w:color w:val="333333"/>
        </w:rPr>
        <w:t>установки на компьютер.</w:t>
      </w:r>
    </w:p>
    <w:p w:rsidR="00EA1F10" w:rsidRPr="00716CBC" w:rsidRDefault="00EA1F10" w:rsidP="00EA1F10">
      <w:pPr>
        <w:pStyle w:val="2"/>
        <w:shd w:val="clear" w:color="auto" w:fill="FFFFFF"/>
        <w:spacing w:before="0" w:after="54"/>
        <w:ind w:firstLine="709"/>
        <w:jc w:val="both"/>
        <w:rPr>
          <w:rFonts w:ascii="Times New Roman" w:hAnsi="Times New Roman" w:cs="Times New Roman"/>
          <w:bCs w:val="0"/>
          <w:color w:val="333333"/>
          <w:sz w:val="24"/>
          <w:szCs w:val="24"/>
        </w:rPr>
      </w:pPr>
      <w:r w:rsidRPr="00716CBC">
        <w:rPr>
          <w:rFonts w:ascii="Times New Roman" w:hAnsi="Times New Roman" w:cs="Times New Roman"/>
          <w:bCs w:val="0"/>
          <w:color w:val="333333"/>
          <w:sz w:val="24"/>
          <w:szCs w:val="24"/>
        </w:rPr>
        <w:t>Процесс инсталляции</w:t>
      </w:r>
    </w:p>
    <w:p w:rsidR="00EA1F10" w:rsidRPr="00EA1F10" w:rsidRDefault="00EA1F10" w:rsidP="00EA1F10">
      <w:pPr>
        <w:pStyle w:val="a7"/>
        <w:shd w:val="clear" w:color="auto" w:fill="FFFFFF"/>
        <w:spacing w:before="0" w:beforeAutospacing="0" w:after="107" w:afterAutospacing="0"/>
        <w:ind w:firstLine="709"/>
        <w:jc w:val="both"/>
        <w:rPr>
          <w:color w:val="333333"/>
        </w:rPr>
      </w:pPr>
      <w:r w:rsidRPr="00EA1F10">
        <w:rPr>
          <w:color w:val="333333"/>
        </w:rPr>
        <w:t>Необходимость в инсталляции приложения для возможности его использования обуславливается тем, что в изначальной форме оно размещается на носителе в сжатой форме. Установка выполняется специальным пакетным менеджером или инсталлятором и</w:t>
      </w:r>
      <w:r w:rsidRPr="00EA1F10">
        <w:rPr>
          <w:rStyle w:val="a8"/>
          <w:color w:val="333333"/>
        </w:rPr>
        <w:t> включает в себя:</w:t>
      </w:r>
    </w:p>
    <w:p w:rsidR="00EA1F10" w:rsidRPr="00EA1F10" w:rsidRDefault="00EA1F10" w:rsidP="00EA1F10">
      <w:pPr>
        <w:numPr>
          <w:ilvl w:val="0"/>
          <w:numId w:val="23"/>
        </w:numPr>
        <w:shd w:val="clear" w:color="auto" w:fill="FFFFFF"/>
        <w:spacing w:before="100" w:beforeAutospacing="1" w:after="100" w:afterAutospacing="1" w:line="240" w:lineRule="auto"/>
        <w:ind w:firstLine="709"/>
        <w:jc w:val="both"/>
        <w:rPr>
          <w:rFonts w:ascii="Times New Roman" w:hAnsi="Times New Roman" w:cs="Times New Roman"/>
          <w:color w:val="333333"/>
          <w:sz w:val="24"/>
          <w:szCs w:val="24"/>
        </w:rPr>
      </w:pPr>
      <w:r w:rsidRPr="00EA1F10">
        <w:rPr>
          <w:rStyle w:val="a9"/>
          <w:rFonts w:ascii="Times New Roman" w:hAnsi="Times New Roman" w:cs="Times New Roman"/>
          <w:color w:val="333333"/>
          <w:sz w:val="24"/>
          <w:szCs w:val="24"/>
        </w:rPr>
        <w:t>копирование файлов с носителя в память жесткого диска компьютера;</w:t>
      </w:r>
    </w:p>
    <w:p w:rsidR="00EA1F10" w:rsidRPr="00EA1F10" w:rsidRDefault="00EA1F10" w:rsidP="00EA1F10">
      <w:pPr>
        <w:numPr>
          <w:ilvl w:val="0"/>
          <w:numId w:val="23"/>
        </w:numPr>
        <w:shd w:val="clear" w:color="auto" w:fill="FFFFFF"/>
        <w:spacing w:before="100" w:beforeAutospacing="1" w:after="100" w:afterAutospacing="1" w:line="240" w:lineRule="auto"/>
        <w:ind w:firstLine="709"/>
        <w:jc w:val="both"/>
        <w:rPr>
          <w:rFonts w:ascii="Times New Roman" w:hAnsi="Times New Roman" w:cs="Times New Roman"/>
          <w:color w:val="333333"/>
          <w:sz w:val="24"/>
          <w:szCs w:val="24"/>
        </w:rPr>
      </w:pPr>
      <w:r w:rsidRPr="00EA1F10">
        <w:rPr>
          <w:rStyle w:val="a9"/>
          <w:rFonts w:ascii="Times New Roman" w:hAnsi="Times New Roman" w:cs="Times New Roman"/>
          <w:color w:val="333333"/>
          <w:sz w:val="24"/>
          <w:szCs w:val="24"/>
        </w:rPr>
        <w:t>проверку ПК на совместимость;</w:t>
      </w:r>
    </w:p>
    <w:p w:rsidR="00EA1F10" w:rsidRPr="00EA1F10" w:rsidRDefault="00EA1F10" w:rsidP="00EA1F10">
      <w:pPr>
        <w:numPr>
          <w:ilvl w:val="0"/>
          <w:numId w:val="23"/>
        </w:numPr>
        <w:shd w:val="clear" w:color="auto" w:fill="FFFFFF"/>
        <w:spacing w:before="100" w:beforeAutospacing="1" w:after="100" w:afterAutospacing="1" w:line="240" w:lineRule="auto"/>
        <w:ind w:firstLine="709"/>
        <w:jc w:val="both"/>
        <w:rPr>
          <w:rFonts w:ascii="Times New Roman" w:hAnsi="Times New Roman" w:cs="Times New Roman"/>
          <w:color w:val="333333"/>
          <w:sz w:val="24"/>
          <w:szCs w:val="24"/>
        </w:rPr>
      </w:pPr>
      <w:r w:rsidRPr="00EA1F10">
        <w:rPr>
          <w:rStyle w:val="a9"/>
          <w:rFonts w:ascii="Times New Roman" w:hAnsi="Times New Roman" w:cs="Times New Roman"/>
          <w:color w:val="333333"/>
          <w:sz w:val="24"/>
          <w:szCs w:val="24"/>
        </w:rPr>
        <w:t>распаковку архива;</w:t>
      </w:r>
    </w:p>
    <w:p w:rsidR="00EA1F10" w:rsidRPr="00EA1F10" w:rsidRDefault="00EA1F10" w:rsidP="00EA1F10">
      <w:pPr>
        <w:numPr>
          <w:ilvl w:val="0"/>
          <w:numId w:val="23"/>
        </w:numPr>
        <w:shd w:val="clear" w:color="auto" w:fill="FFFFFF"/>
        <w:spacing w:before="100" w:beforeAutospacing="1" w:after="100" w:afterAutospacing="1" w:line="240" w:lineRule="auto"/>
        <w:ind w:firstLine="709"/>
        <w:jc w:val="both"/>
        <w:rPr>
          <w:rFonts w:ascii="Times New Roman" w:hAnsi="Times New Roman" w:cs="Times New Roman"/>
          <w:color w:val="333333"/>
          <w:sz w:val="24"/>
          <w:szCs w:val="24"/>
        </w:rPr>
      </w:pPr>
      <w:r w:rsidRPr="00EA1F10">
        <w:rPr>
          <w:rStyle w:val="a9"/>
          <w:rFonts w:ascii="Times New Roman" w:hAnsi="Times New Roman" w:cs="Times New Roman"/>
          <w:color w:val="333333"/>
          <w:sz w:val="24"/>
          <w:szCs w:val="24"/>
        </w:rPr>
        <w:t>размещение всей файлов в правильных папках и в правильной очередности;</w:t>
      </w:r>
    </w:p>
    <w:p w:rsidR="00EA1F10" w:rsidRPr="00EA1F10" w:rsidRDefault="00EA1F10" w:rsidP="00EA1F10">
      <w:pPr>
        <w:numPr>
          <w:ilvl w:val="0"/>
          <w:numId w:val="23"/>
        </w:numPr>
        <w:shd w:val="clear" w:color="auto" w:fill="FFFFFF"/>
        <w:spacing w:before="100" w:beforeAutospacing="1" w:after="100" w:afterAutospacing="1" w:line="240" w:lineRule="auto"/>
        <w:ind w:firstLine="709"/>
        <w:jc w:val="both"/>
        <w:rPr>
          <w:rFonts w:ascii="Times New Roman" w:hAnsi="Times New Roman" w:cs="Times New Roman"/>
          <w:color w:val="333333"/>
          <w:sz w:val="24"/>
          <w:szCs w:val="24"/>
        </w:rPr>
      </w:pPr>
      <w:r w:rsidRPr="00EA1F10">
        <w:rPr>
          <w:rStyle w:val="a9"/>
          <w:rFonts w:ascii="Times New Roman" w:hAnsi="Times New Roman" w:cs="Times New Roman"/>
          <w:color w:val="333333"/>
          <w:sz w:val="24"/>
          <w:szCs w:val="24"/>
        </w:rPr>
        <w:t>создание самостоятельно выполняющихся команд в реестре и автозагрузке;</w:t>
      </w:r>
    </w:p>
    <w:p w:rsidR="00EA1F10" w:rsidRPr="00EA1F10" w:rsidRDefault="00EA1F10" w:rsidP="00EA1F10">
      <w:pPr>
        <w:numPr>
          <w:ilvl w:val="0"/>
          <w:numId w:val="23"/>
        </w:numPr>
        <w:shd w:val="clear" w:color="auto" w:fill="FFFFFF"/>
        <w:spacing w:before="100" w:beforeAutospacing="1" w:after="100" w:afterAutospacing="1" w:line="240" w:lineRule="auto"/>
        <w:ind w:firstLine="709"/>
        <w:jc w:val="both"/>
        <w:rPr>
          <w:rFonts w:ascii="Times New Roman" w:hAnsi="Times New Roman" w:cs="Times New Roman"/>
          <w:color w:val="333333"/>
          <w:sz w:val="24"/>
          <w:szCs w:val="24"/>
        </w:rPr>
      </w:pPr>
      <w:r w:rsidRPr="00EA1F10">
        <w:rPr>
          <w:rStyle w:val="a9"/>
          <w:rFonts w:ascii="Times New Roman" w:hAnsi="Times New Roman" w:cs="Times New Roman"/>
          <w:color w:val="333333"/>
          <w:sz w:val="24"/>
          <w:szCs w:val="24"/>
        </w:rPr>
        <w:t>создание конфигурационных файлов, позволяющих менять настройки программы в дальнейшем по желанию пользователя.</w:t>
      </w:r>
    </w:p>
    <w:p w:rsidR="00EA1F10" w:rsidRPr="00EA1F10" w:rsidRDefault="00EA1F10" w:rsidP="00EA1F10">
      <w:pPr>
        <w:pStyle w:val="a7"/>
        <w:shd w:val="clear" w:color="auto" w:fill="FFFFFF"/>
        <w:spacing w:before="0" w:beforeAutospacing="0" w:after="107" w:afterAutospacing="0"/>
        <w:ind w:firstLine="709"/>
        <w:jc w:val="both"/>
        <w:rPr>
          <w:color w:val="333333"/>
        </w:rPr>
      </w:pPr>
      <w:r w:rsidRPr="00EA1F10">
        <w:rPr>
          <w:color w:val="333333"/>
        </w:rPr>
        <w:t>Чаще всего все эти процессы невидимы для пользователя и выполняются </w:t>
      </w:r>
      <w:r w:rsidRPr="00EA1F10">
        <w:rPr>
          <w:rStyle w:val="a8"/>
          <w:color w:val="333333"/>
        </w:rPr>
        <w:t>автоматически.</w:t>
      </w:r>
      <w:r w:rsidRPr="00EA1F10">
        <w:rPr>
          <w:color w:val="333333"/>
        </w:rPr>
        <w:t> Однако это зависит от вида инсталляции.</w:t>
      </w:r>
    </w:p>
    <w:p w:rsidR="00EA1F10" w:rsidRPr="00EA1F10" w:rsidRDefault="00EA1F10" w:rsidP="00EA1F10">
      <w:pPr>
        <w:pStyle w:val="2"/>
        <w:shd w:val="clear" w:color="auto" w:fill="FFFFFF"/>
        <w:spacing w:before="0" w:after="54"/>
        <w:ind w:firstLine="709"/>
        <w:jc w:val="both"/>
        <w:rPr>
          <w:rFonts w:ascii="Times New Roman" w:hAnsi="Times New Roman" w:cs="Times New Roman"/>
          <w:bCs w:val="0"/>
          <w:color w:val="333333"/>
          <w:sz w:val="24"/>
          <w:szCs w:val="24"/>
        </w:rPr>
      </w:pPr>
      <w:r w:rsidRPr="00EA1F10">
        <w:rPr>
          <w:rFonts w:ascii="Times New Roman" w:hAnsi="Times New Roman" w:cs="Times New Roman"/>
          <w:bCs w:val="0"/>
          <w:color w:val="333333"/>
          <w:sz w:val="24"/>
          <w:szCs w:val="24"/>
        </w:rPr>
        <w:t xml:space="preserve">Виды инсталляции </w:t>
      </w:r>
      <w:proofErr w:type="gramStart"/>
      <w:r w:rsidRPr="00EA1F10">
        <w:rPr>
          <w:rFonts w:ascii="Times New Roman" w:hAnsi="Times New Roman" w:cs="Times New Roman"/>
          <w:bCs w:val="0"/>
          <w:color w:val="333333"/>
          <w:sz w:val="24"/>
          <w:szCs w:val="24"/>
        </w:rPr>
        <w:t>ПО</w:t>
      </w:r>
      <w:proofErr w:type="gramEnd"/>
    </w:p>
    <w:p w:rsidR="00EA1F10" w:rsidRPr="00EA1F10" w:rsidRDefault="00EA1F10" w:rsidP="00EA1F10">
      <w:pPr>
        <w:pStyle w:val="a7"/>
        <w:shd w:val="clear" w:color="auto" w:fill="FFFFFF"/>
        <w:spacing w:before="0" w:beforeAutospacing="0" w:after="107" w:afterAutospacing="0"/>
        <w:ind w:firstLine="709"/>
        <w:jc w:val="both"/>
        <w:rPr>
          <w:color w:val="333333"/>
        </w:rPr>
      </w:pPr>
      <w:r w:rsidRPr="00EA1F10">
        <w:rPr>
          <w:color w:val="333333"/>
        </w:rPr>
        <w:t>Процесс инсталляции не всегда проходит одинаково. В зависимости от особенностей программы, производители прописывают разные особенности её установки на компьютере. Используются такие</w:t>
      </w:r>
      <w:r w:rsidRPr="00EA1F10">
        <w:rPr>
          <w:rStyle w:val="a8"/>
          <w:color w:val="333333"/>
        </w:rPr>
        <w:t xml:space="preserve"> виды инсталляции </w:t>
      </w:r>
      <w:proofErr w:type="gramStart"/>
      <w:r w:rsidRPr="00EA1F10">
        <w:rPr>
          <w:rStyle w:val="a8"/>
          <w:color w:val="333333"/>
        </w:rPr>
        <w:t>ПО</w:t>
      </w:r>
      <w:proofErr w:type="gramEnd"/>
      <w:r w:rsidRPr="00EA1F10">
        <w:rPr>
          <w:rStyle w:val="a8"/>
          <w:color w:val="333333"/>
        </w:rPr>
        <w:t>:</w:t>
      </w:r>
    </w:p>
    <w:p w:rsidR="00EA1F10" w:rsidRPr="00EA1F10" w:rsidRDefault="00EA1F10" w:rsidP="00EA1F10">
      <w:pPr>
        <w:numPr>
          <w:ilvl w:val="0"/>
          <w:numId w:val="24"/>
        </w:numPr>
        <w:shd w:val="clear" w:color="auto" w:fill="FFFFFF"/>
        <w:spacing w:before="100" w:beforeAutospacing="1" w:after="100" w:afterAutospacing="1" w:line="240" w:lineRule="auto"/>
        <w:ind w:firstLine="709"/>
        <w:jc w:val="both"/>
        <w:rPr>
          <w:rFonts w:ascii="Times New Roman" w:hAnsi="Times New Roman" w:cs="Times New Roman"/>
          <w:color w:val="333333"/>
          <w:sz w:val="24"/>
          <w:szCs w:val="24"/>
        </w:rPr>
      </w:pPr>
      <w:r w:rsidRPr="00EA1F10">
        <w:rPr>
          <w:rStyle w:val="a9"/>
          <w:rFonts w:ascii="Times New Roman" w:hAnsi="Times New Roman" w:cs="Times New Roman"/>
          <w:color w:val="333333"/>
          <w:sz w:val="24"/>
          <w:szCs w:val="24"/>
        </w:rPr>
        <w:t>Ручная — инсталляция при отсутствии автоматического установщика, требующая выполнения большого количества операций непосредственно пользователем.</w:t>
      </w:r>
    </w:p>
    <w:p w:rsidR="00EA1F10" w:rsidRPr="00EA1F10" w:rsidRDefault="00EA1F10" w:rsidP="00EA1F10">
      <w:pPr>
        <w:numPr>
          <w:ilvl w:val="0"/>
          <w:numId w:val="24"/>
        </w:numPr>
        <w:shd w:val="clear" w:color="auto" w:fill="FFFFFF"/>
        <w:spacing w:before="100" w:beforeAutospacing="1" w:after="100" w:afterAutospacing="1" w:line="240" w:lineRule="auto"/>
        <w:ind w:firstLine="709"/>
        <w:jc w:val="both"/>
        <w:rPr>
          <w:rFonts w:ascii="Times New Roman" w:hAnsi="Times New Roman" w:cs="Times New Roman"/>
          <w:color w:val="333333"/>
          <w:sz w:val="24"/>
          <w:szCs w:val="24"/>
        </w:rPr>
      </w:pPr>
      <w:r w:rsidRPr="00EA1F10">
        <w:rPr>
          <w:rStyle w:val="a9"/>
          <w:rFonts w:ascii="Times New Roman" w:hAnsi="Times New Roman" w:cs="Times New Roman"/>
          <w:color w:val="333333"/>
          <w:sz w:val="24"/>
          <w:szCs w:val="24"/>
        </w:rPr>
        <w:t>Тихая — инсталляция, при которой отключается отображение сообщений и всплывающих окон системы и других приложений.</w:t>
      </w:r>
    </w:p>
    <w:p w:rsidR="00EA1F10" w:rsidRPr="00EA1F10" w:rsidRDefault="00EA1F10" w:rsidP="00EA1F10">
      <w:pPr>
        <w:numPr>
          <w:ilvl w:val="0"/>
          <w:numId w:val="24"/>
        </w:numPr>
        <w:shd w:val="clear" w:color="auto" w:fill="FFFFFF"/>
        <w:spacing w:before="100" w:beforeAutospacing="1" w:after="100" w:afterAutospacing="1" w:line="240" w:lineRule="auto"/>
        <w:ind w:firstLine="709"/>
        <w:jc w:val="both"/>
        <w:rPr>
          <w:rFonts w:ascii="Times New Roman" w:hAnsi="Times New Roman" w:cs="Times New Roman"/>
          <w:color w:val="333333"/>
          <w:sz w:val="24"/>
          <w:szCs w:val="24"/>
        </w:rPr>
      </w:pPr>
      <w:proofErr w:type="gramStart"/>
      <w:r w:rsidRPr="00EA1F10">
        <w:rPr>
          <w:rStyle w:val="a9"/>
          <w:rFonts w:ascii="Times New Roman" w:hAnsi="Times New Roman" w:cs="Times New Roman"/>
          <w:color w:val="333333"/>
          <w:sz w:val="24"/>
          <w:szCs w:val="24"/>
        </w:rPr>
        <w:t>Автоматическая</w:t>
      </w:r>
      <w:proofErr w:type="gramEnd"/>
      <w:r w:rsidRPr="00EA1F10">
        <w:rPr>
          <w:rStyle w:val="a9"/>
          <w:rFonts w:ascii="Times New Roman" w:hAnsi="Times New Roman" w:cs="Times New Roman"/>
          <w:color w:val="333333"/>
          <w:sz w:val="24"/>
          <w:szCs w:val="24"/>
        </w:rPr>
        <w:t xml:space="preserve"> — от пользователя требуется лишь запустить процесс инсталляции и, в некоторых случаях, провести начальные настойки и подтвердить согласие с лицензионным соглашением, в то время как все остальные требуемые операции будут совершены самой программой. Это наиболее распространенный способ установки на сегодня.</w:t>
      </w:r>
    </w:p>
    <w:p w:rsidR="00EA1F10" w:rsidRPr="00EA1F10" w:rsidRDefault="00EA1F10" w:rsidP="00EA1F10">
      <w:pPr>
        <w:numPr>
          <w:ilvl w:val="0"/>
          <w:numId w:val="24"/>
        </w:numPr>
        <w:shd w:val="clear" w:color="auto" w:fill="FFFFFF"/>
        <w:spacing w:before="100" w:beforeAutospacing="1" w:after="100" w:afterAutospacing="1" w:line="240" w:lineRule="auto"/>
        <w:ind w:firstLine="709"/>
        <w:jc w:val="both"/>
        <w:rPr>
          <w:rFonts w:ascii="Times New Roman" w:hAnsi="Times New Roman" w:cs="Times New Roman"/>
          <w:color w:val="333333"/>
          <w:sz w:val="24"/>
          <w:szCs w:val="24"/>
        </w:rPr>
      </w:pPr>
      <w:r w:rsidRPr="00EA1F10">
        <w:rPr>
          <w:rStyle w:val="a9"/>
          <w:rFonts w:ascii="Times New Roman" w:hAnsi="Times New Roman" w:cs="Times New Roman"/>
          <w:color w:val="333333"/>
          <w:sz w:val="24"/>
          <w:szCs w:val="24"/>
        </w:rPr>
        <w:t>Удаленная — инсталляция, которая происходит на другом устройстве, присоединенном по локальной сети. Является частым выбором для компьютеров, не имеющих экрана. Таким методом чаще всего пользуются, когда есть необходимость установить программу на большое число рабочих компьютеров в крупных корпорациях. Также используется для настройки серверов.</w:t>
      </w:r>
    </w:p>
    <w:p w:rsidR="00EA1F10" w:rsidRPr="00EA1F10" w:rsidRDefault="00EA1F10" w:rsidP="00EA1F10">
      <w:pPr>
        <w:numPr>
          <w:ilvl w:val="0"/>
          <w:numId w:val="24"/>
        </w:numPr>
        <w:shd w:val="clear" w:color="auto" w:fill="FFFFFF"/>
        <w:spacing w:before="100" w:beforeAutospacing="1" w:after="100" w:afterAutospacing="1" w:line="240" w:lineRule="auto"/>
        <w:ind w:firstLine="709"/>
        <w:jc w:val="both"/>
        <w:rPr>
          <w:rFonts w:ascii="Times New Roman" w:hAnsi="Times New Roman" w:cs="Times New Roman"/>
          <w:color w:val="333333"/>
          <w:sz w:val="24"/>
          <w:szCs w:val="24"/>
        </w:rPr>
      </w:pPr>
      <w:proofErr w:type="gramStart"/>
      <w:r w:rsidRPr="00EA1F10">
        <w:rPr>
          <w:rStyle w:val="a9"/>
          <w:rFonts w:ascii="Times New Roman" w:hAnsi="Times New Roman" w:cs="Times New Roman"/>
          <w:color w:val="333333"/>
          <w:sz w:val="24"/>
          <w:szCs w:val="24"/>
        </w:rPr>
        <w:lastRenderedPageBreak/>
        <w:t>Самостоятельная</w:t>
      </w:r>
      <w:proofErr w:type="gramEnd"/>
      <w:r w:rsidRPr="00EA1F10">
        <w:rPr>
          <w:rStyle w:val="a9"/>
          <w:rFonts w:ascii="Times New Roman" w:hAnsi="Times New Roman" w:cs="Times New Roman"/>
          <w:color w:val="333333"/>
          <w:sz w:val="24"/>
          <w:szCs w:val="24"/>
        </w:rPr>
        <w:t xml:space="preserve"> — запуск установки изначально прописан в файловой системе программы, что позволяет инсталляции начаться сразу же, без дополнительных действий со стороны пользователя. Чаще всего так инсталлируются драйвера, которые не являются программами, но обеспечивают их правильную работу.</w:t>
      </w:r>
    </w:p>
    <w:p w:rsidR="00EA1F10" w:rsidRPr="00EA1F10" w:rsidRDefault="00EA1F10" w:rsidP="00EA1F10">
      <w:pPr>
        <w:numPr>
          <w:ilvl w:val="0"/>
          <w:numId w:val="24"/>
        </w:numPr>
        <w:shd w:val="clear" w:color="auto" w:fill="FFFFFF"/>
        <w:spacing w:before="100" w:beforeAutospacing="1" w:after="100" w:afterAutospacing="1" w:line="240" w:lineRule="auto"/>
        <w:ind w:firstLine="709"/>
        <w:jc w:val="both"/>
        <w:rPr>
          <w:rFonts w:ascii="Times New Roman" w:hAnsi="Times New Roman" w:cs="Times New Roman"/>
          <w:color w:val="333333"/>
          <w:sz w:val="24"/>
          <w:szCs w:val="24"/>
        </w:rPr>
      </w:pPr>
      <w:r w:rsidRPr="00EA1F10">
        <w:rPr>
          <w:rStyle w:val="a9"/>
          <w:rFonts w:ascii="Times New Roman" w:hAnsi="Times New Roman" w:cs="Times New Roman"/>
          <w:color w:val="333333"/>
          <w:sz w:val="24"/>
          <w:szCs w:val="24"/>
        </w:rPr>
        <w:t xml:space="preserve">Чистая — инсталляция </w:t>
      </w:r>
      <w:proofErr w:type="gramStart"/>
      <w:r w:rsidRPr="00EA1F10">
        <w:rPr>
          <w:rStyle w:val="a9"/>
          <w:rFonts w:ascii="Times New Roman" w:hAnsi="Times New Roman" w:cs="Times New Roman"/>
          <w:color w:val="333333"/>
          <w:sz w:val="24"/>
          <w:szCs w:val="24"/>
        </w:rPr>
        <w:t>таким</w:t>
      </w:r>
      <w:proofErr w:type="gramEnd"/>
      <w:r w:rsidRPr="00EA1F10">
        <w:rPr>
          <w:rStyle w:val="a9"/>
          <w:rFonts w:ascii="Times New Roman" w:hAnsi="Times New Roman" w:cs="Times New Roman"/>
          <w:color w:val="333333"/>
          <w:sz w:val="24"/>
          <w:szCs w:val="24"/>
        </w:rPr>
        <w:t xml:space="preserve"> путем, который подходит для каждой компьютерной программы и не имеющим никаких отличий в зависимости от устанавливаемого приложения.</w:t>
      </w:r>
    </w:p>
    <w:p w:rsidR="00EA1F10" w:rsidRPr="00EA1F10" w:rsidRDefault="00EA1F10" w:rsidP="00EA1F10">
      <w:pPr>
        <w:numPr>
          <w:ilvl w:val="0"/>
          <w:numId w:val="24"/>
        </w:numPr>
        <w:shd w:val="clear" w:color="auto" w:fill="FFFFFF"/>
        <w:spacing w:before="100" w:beforeAutospacing="1" w:after="100" w:afterAutospacing="1" w:line="240" w:lineRule="auto"/>
        <w:ind w:firstLine="709"/>
        <w:jc w:val="both"/>
        <w:rPr>
          <w:rFonts w:ascii="Times New Roman" w:hAnsi="Times New Roman" w:cs="Times New Roman"/>
          <w:color w:val="333333"/>
          <w:sz w:val="24"/>
          <w:szCs w:val="24"/>
        </w:rPr>
      </w:pPr>
      <w:r w:rsidRPr="00EA1F10">
        <w:rPr>
          <w:rStyle w:val="a9"/>
          <w:rFonts w:ascii="Times New Roman" w:hAnsi="Times New Roman" w:cs="Times New Roman"/>
          <w:color w:val="333333"/>
          <w:sz w:val="24"/>
          <w:szCs w:val="24"/>
        </w:rPr>
        <w:t xml:space="preserve">Непосредственная — установка программы </w:t>
      </w:r>
      <w:proofErr w:type="gramStart"/>
      <w:r w:rsidRPr="00EA1F10">
        <w:rPr>
          <w:rStyle w:val="a9"/>
          <w:rFonts w:ascii="Times New Roman" w:hAnsi="Times New Roman" w:cs="Times New Roman"/>
          <w:color w:val="333333"/>
          <w:sz w:val="24"/>
          <w:szCs w:val="24"/>
        </w:rPr>
        <w:t>производится</w:t>
      </w:r>
      <w:proofErr w:type="gramEnd"/>
      <w:r w:rsidRPr="00EA1F10">
        <w:rPr>
          <w:rStyle w:val="a9"/>
          <w:rFonts w:ascii="Times New Roman" w:hAnsi="Times New Roman" w:cs="Times New Roman"/>
          <w:color w:val="333333"/>
          <w:sz w:val="24"/>
          <w:szCs w:val="24"/>
        </w:rPr>
        <w:t xml:space="preserve"> используя файлы, уже имеющиеся в памяти компьютера, не прибегая к внешнему доступу через дисковод или USB.</w:t>
      </w:r>
    </w:p>
    <w:p w:rsidR="00EA1F10" w:rsidRPr="00EA1F10" w:rsidRDefault="00EA1F10" w:rsidP="00EA1F10">
      <w:pPr>
        <w:pStyle w:val="2"/>
        <w:shd w:val="clear" w:color="auto" w:fill="FFFFFF"/>
        <w:spacing w:before="0" w:after="54"/>
        <w:ind w:firstLine="709"/>
        <w:jc w:val="both"/>
        <w:rPr>
          <w:rFonts w:ascii="Times New Roman" w:hAnsi="Times New Roman" w:cs="Times New Roman"/>
          <w:bCs w:val="0"/>
          <w:color w:val="333333"/>
          <w:sz w:val="24"/>
          <w:szCs w:val="24"/>
        </w:rPr>
      </w:pPr>
      <w:r w:rsidRPr="00EA1F10">
        <w:rPr>
          <w:rFonts w:ascii="Times New Roman" w:hAnsi="Times New Roman" w:cs="Times New Roman"/>
          <w:bCs w:val="0"/>
          <w:color w:val="333333"/>
          <w:sz w:val="24"/>
          <w:szCs w:val="24"/>
        </w:rPr>
        <w:t xml:space="preserve">Когда не требуется инсталляция </w:t>
      </w:r>
      <w:proofErr w:type="gramStart"/>
      <w:r w:rsidRPr="00EA1F10">
        <w:rPr>
          <w:rFonts w:ascii="Times New Roman" w:hAnsi="Times New Roman" w:cs="Times New Roman"/>
          <w:bCs w:val="0"/>
          <w:color w:val="333333"/>
          <w:sz w:val="24"/>
          <w:szCs w:val="24"/>
        </w:rPr>
        <w:t>ПО</w:t>
      </w:r>
      <w:proofErr w:type="gramEnd"/>
    </w:p>
    <w:p w:rsidR="00EA1F10" w:rsidRPr="00EA1F10" w:rsidRDefault="00EA1F10" w:rsidP="00EA1F10">
      <w:pPr>
        <w:pStyle w:val="a7"/>
        <w:shd w:val="clear" w:color="auto" w:fill="FFFFFF"/>
        <w:spacing w:before="0" w:beforeAutospacing="0" w:after="107" w:afterAutospacing="0"/>
        <w:ind w:firstLine="709"/>
        <w:jc w:val="both"/>
        <w:rPr>
          <w:color w:val="333333"/>
        </w:rPr>
      </w:pPr>
      <w:r w:rsidRPr="00EA1F10">
        <w:rPr>
          <w:color w:val="333333"/>
        </w:rPr>
        <w:t>Исключением из общего правила являются программы, которые </w:t>
      </w:r>
      <w:r w:rsidRPr="00EA1F10">
        <w:rPr>
          <w:rStyle w:val="a8"/>
          <w:color w:val="333333"/>
        </w:rPr>
        <w:t>не нуждаются</w:t>
      </w:r>
      <w:r w:rsidRPr="00EA1F10">
        <w:rPr>
          <w:color w:val="333333"/>
        </w:rPr>
        <w:t> в процессе установки. Для их корректного функционирования достаточно простое копирование всех файлов из памяти носителя в память жесткого диска компьютера.</w:t>
      </w:r>
    </w:p>
    <w:p w:rsidR="00EA1F10" w:rsidRPr="00EA1F10" w:rsidRDefault="00EA1F10" w:rsidP="00EA1F10">
      <w:pPr>
        <w:pStyle w:val="a7"/>
        <w:shd w:val="clear" w:color="auto" w:fill="FFFFFF"/>
        <w:spacing w:before="0" w:beforeAutospacing="0" w:after="0" w:afterAutospacing="0"/>
        <w:ind w:firstLine="709"/>
        <w:jc w:val="both"/>
        <w:rPr>
          <w:color w:val="333333"/>
        </w:rPr>
      </w:pPr>
      <w:r w:rsidRPr="00EA1F10">
        <w:rPr>
          <w:rStyle w:val="a9"/>
          <w:color w:val="333333"/>
        </w:rPr>
        <w:t>Кроме этого, существуют также операционные системы, которые, исходя из своей архитектуры, не предусматривают процесс инсталляции. Для их использования требуется лишь запустить загрузочный диск в материальной или виртуальной форме.</w:t>
      </w:r>
    </w:p>
    <w:p w:rsidR="00EA1F10" w:rsidRPr="00EA1F10" w:rsidRDefault="00EA1F10" w:rsidP="00EA1F10">
      <w:pPr>
        <w:pStyle w:val="a7"/>
        <w:shd w:val="clear" w:color="auto" w:fill="FFFFFF"/>
        <w:spacing w:before="0" w:beforeAutospacing="0" w:after="107" w:afterAutospacing="0"/>
        <w:ind w:firstLine="709"/>
        <w:jc w:val="both"/>
        <w:rPr>
          <w:color w:val="333333"/>
        </w:rPr>
      </w:pPr>
      <w:r w:rsidRPr="00EA1F10">
        <w:rPr>
          <w:color w:val="333333"/>
        </w:rPr>
        <w:t xml:space="preserve">Такие ОС обычно имеют узкоспециализированные функции и не подходят для ежедневного использования на домашнем компьютере. К таким системам можно отнести </w:t>
      </w:r>
      <w:proofErr w:type="spellStart"/>
      <w:r w:rsidRPr="00EA1F10">
        <w:rPr>
          <w:color w:val="333333"/>
        </w:rPr>
        <w:t>Mac</w:t>
      </w:r>
      <w:proofErr w:type="spellEnd"/>
      <w:r w:rsidRPr="00EA1F10">
        <w:rPr>
          <w:color w:val="333333"/>
        </w:rPr>
        <w:t xml:space="preserve"> OS 1.9, </w:t>
      </w:r>
      <w:proofErr w:type="spellStart"/>
      <w:r w:rsidRPr="00EA1F10">
        <w:rPr>
          <w:color w:val="333333"/>
        </w:rPr>
        <w:t>Knoppix</w:t>
      </w:r>
      <w:proofErr w:type="spellEnd"/>
      <w:r w:rsidRPr="00EA1F10">
        <w:rPr>
          <w:color w:val="333333"/>
        </w:rPr>
        <w:t xml:space="preserve"> и другие.</w:t>
      </w:r>
    </w:p>
    <w:p w:rsidR="00EA1F10" w:rsidRPr="00EA1F10" w:rsidRDefault="00EA1F10" w:rsidP="00EA1F10">
      <w:pPr>
        <w:pStyle w:val="2"/>
        <w:shd w:val="clear" w:color="auto" w:fill="FFFFFF"/>
        <w:spacing w:before="0" w:after="54"/>
        <w:ind w:firstLine="709"/>
        <w:jc w:val="both"/>
        <w:rPr>
          <w:rFonts w:ascii="Times New Roman" w:hAnsi="Times New Roman" w:cs="Times New Roman"/>
          <w:bCs w:val="0"/>
          <w:color w:val="333333"/>
          <w:sz w:val="24"/>
          <w:szCs w:val="24"/>
        </w:rPr>
      </w:pPr>
      <w:r w:rsidRPr="00EA1F10">
        <w:rPr>
          <w:rFonts w:ascii="Times New Roman" w:hAnsi="Times New Roman" w:cs="Times New Roman"/>
          <w:bCs w:val="0"/>
          <w:color w:val="333333"/>
          <w:sz w:val="24"/>
          <w:szCs w:val="24"/>
        </w:rPr>
        <w:t xml:space="preserve">Отличия между пакетным менеджером и </w:t>
      </w:r>
      <w:r w:rsidR="00716CBC" w:rsidRPr="00EA1F10">
        <w:rPr>
          <w:rFonts w:ascii="Times New Roman" w:hAnsi="Times New Roman" w:cs="Times New Roman"/>
          <w:bCs w:val="0"/>
          <w:color w:val="333333"/>
          <w:sz w:val="24"/>
          <w:szCs w:val="24"/>
        </w:rPr>
        <w:t>инсталлятором</w:t>
      </w:r>
    </w:p>
    <w:p w:rsidR="00EA1F10" w:rsidRPr="00EA1F10" w:rsidRDefault="00EA1F10" w:rsidP="00EA1F10">
      <w:pPr>
        <w:pStyle w:val="a7"/>
        <w:shd w:val="clear" w:color="auto" w:fill="FFFFFF"/>
        <w:spacing w:before="0" w:beforeAutospacing="0" w:after="107" w:afterAutospacing="0"/>
        <w:ind w:firstLine="709"/>
        <w:jc w:val="both"/>
        <w:rPr>
          <w:color w:val="333333"/>
        </w:rPr>
      </w:pPr>
      <w:r w:rsidRPr="00EA1F10">
        <w:rPr>
          <w:color w:val="333333"/>
        </w:rPr>
        <w:t>Большинство установок выполняется </w:t>
      </w:r>
      <w:r w:rsidRPr="00EA1F10">
        <w:rPr>
          <w:rStyle w:val="a8"/>
          <w:color w:val="333333"/>
        </w:rPr>
        <w:t>пакетным менеджером</w:t>
      </w:r>
      <w:r w:rsidRPr="00EA1F10">
        <w:rPr>
          <w:color w:val="333333"/>
        </w:rPr>
        <w:t> компьютера. Это стандартная система, которая является частью установленной операционной системы. К её преимуществам можно отнести:</w:t>
      </w:r>
    </w:p>
    <w:p w:rsidR="00EA1F10" w:rsidRPr="00EA1F10" w:rsidRDefault="00EA1F10" w:rsidP="00EA1F10">
      <w:pPr>
        <w:numPr>
          <w:ilvl w:val="0"/>
          <w:numId w:val="25"/>
        </w:numPr>
        <w:shd w:val="clear" w:color="auto" w:fill="FFFFFF"/>
        <w:spacing w:before="100" w:beforeAutospacing="1" w:after="100" w:afterAutospacing="1" w:line="240" w:lineRule="auto"/>
        <w:ind w:firstLine="709"/>
        <w:jc w:val="both"/>
        <w:rPr>
          <w:rFonts w:ascii="Times New Roman" w:hAnsi="Times New Roman" w:cs="Times New Roman"/>
          <w:color w:val="333333"/>
          <w:sz w:val="24"/>
          <w:szCs w:val="24"/>
        </w:rPr>
      </w:pPr>
      <w:r w:rsidRPr="00EA1F10">
        <w:rPr>
          <w:rStyle w:val="a9"/>
          <w:rFonts w:ascii="Times New Roman" w:hAnsi="Times New Roman" w:cs="Times New Roman"/>
          <w:color w:val="333333"/>
          <w:sz w:val="24"/>
          <w:szCs w:val="24"/>
        </w:rPr>
        <w:t>возможность применить её ко всем файлам, расширение которых поддерживается системой;</w:t>
      </w:r>
    </w:p>
    <w:p w:rsidR="00EA1F10" w:rsidRPr="00EA1F10" w:rsidRDefault="00EA1F10" w:rsidP="00EA1F10">
      <w:pPr>
        <w:numPr>
          <w:ilvl w:val="0"/>
          <w:numId w:val="25"/>
        </w:numPr>
        <w:shd w:val="clear" w:color="auto" w:fill="FFFFFF"/>
        <w:spacing w:before="100" w:beforeAutospacing="1" w:after="100" w:afterAutospacing="1" w:line="240" w:lineRule="auto"/>
        <w:ind w:firstLine="709"/>
        <w:jc w:val="both"/>
        <w:rPr>
          <w:rFonts w:ascii="Times New Roman" w:hAnsi="Times New Roman" w:cs="Times New Roman"/>
          <w:color w:val="333333"/>
          <w:sz w:val="24"/>
          <w:szCs w:val="24"/>
        </w:rPr>
      </w:pPr>
      <w:r w:rsidRPr="00EA1F10">
        <w:rPr>
          <w:rStyle w:val="a9"/>
          <w:rFonts w:ascii="Times New Roman" w:hAnsi="Times New Roman" w:cs="Times New Roman"/>
          <w:color w:val="333333"/>
          <w:sz w:val="24"/>
          <w:szCs w:val="24"/>
        </w:rPr>
        <w:t>позволяет управлять программами, которые были установлены на компьютер иным путем (в том числе и с помощью инсталлятора);</w:t>
      </w:r>
    </w:p>
    <w:p w:rsidR="00EA1F10" w:rsidRPr="00EA1F10" w:rsidRDefault="00EA1F10" w:rsidP="00EA1F10">
      <w:pPr>
        <w:numPr>
          <w:ilvl w:val="0"/>
          <w:numId w:val="25"/>
        </w:numPr>
        <w:shd w:val="clear" w:color="auto" w:fill="FFFFFF"/>
        <w:spacing w:before="100" w:beforeAutospacing="1" w:after="100" w:afterAutospacing="1" w:line="240" w:lineRule="auto"/>
        <w:ind w:firstLine="709"/>
        <w:jc w:val="both"/>
        <w:rPr>
          <w:rFonts w:ascii="Times New Roman" w:hAnsi="Times New Roman" w:cs="Times New Roman"/>
          <w:color w:val="333333"/>
          <w:sz w:val="24"/>
          <w:szCs w:val="24"/>
        </w:rPr>
      </w:pPr>
      <w:r w:rsidRPr="00EA1F10">
        <w:rPr>
          <w:rStyle w:val="a9"/>
          <w:rFonts w:ascii="Times New Roman" w:hAnsi="Times New Roman" w:cs="Times New Roman"/>
          <w:color w:val="333333"/>
          <w:sz w:val="24"/>
          <w:szCs w:val="24"/>
        </w:rPr>
        <w:t>совместимость со всеми компьютерами, работающими на той же операционной системе, что и пакетный менеджер.</w:t>
      </w:r>
    </w:p>
    <w:p w:rsidR="00EA1F10" w:rsidRPr="00EA1F10" w:rsidRDefault="00EA1F10" w:rsidP="00EA1F10">
      <w:pPr>
        <w:pStyle w:val="a7"/>
        <w:shd w:val="clear" w:color="auto" w:fill="FFFFFF"/>
        <w:spacing w:before="0" w:beforeAutospacing="0" w:after="107" w:afterAutospacing="0"/>
        <w:ind w:firstLine="709"/>
        <w:jc w:val="both"/>
        <w:rPr>
          <w:color w:val="333333"/>
        </w:rPr>
      </w:pPr>
      <w:r w:rsidRPr="00EA1F10">
        <w:rPr>
          <w:color w:val="333333"/>
        </w:rPr>
        <w:t>Инсталлятор можно считать личным пакетным менеджером производителя программного обеспечения. Однако такой установщик не способен инсталлировать не то что все программы с данным расширением, но даже приложения одной компании. Он создается индивидуально для каждой программы и предназначен обеспечивать только её установку. Среди других </w:t>
      </w:r>
      <w:r w:rsidRPr="00EA1F10">
        <w:rPr>
          <w:rStyle w:val="a8"/>
          <w:color w:val="333333"/>
        </w:rPr>
        <w:t>характеристик инсталлятора:</w:t>
      </w:r>
    </w:p>
    <w:p w:rsidR="00EA1F10" w:rsidRPr="00EA1F10" w:rsidRDefault="00EA1F10" w:rsidP="00EA1F10">
      <w:pPr>
        <w:numPr>
          <w:ilvl w:val="0"/>
          <w:numId w:val="26"/>
        </w:numPr>
        <w:shd w:val="clear" w:color="auto" w:fill="FFFFFF"/>
        <w:spacing w:before="100" w:beforeAutospacing="1" w:after="100" w:afterAutospacing="1" w:line="240" w:lineRule="auto"/>
        <w:ind w:firstLine="709"/>
        <w:jc w:val="both"/>
        <w:rPr>
          <w:rFonts w:ascii="Times New Roman" w:hAnsi="Times New Roman" w:cs="Times New Roman"/>
          <w:color w:val="333333"/>
          <w:sz w:val="24"/>
          <w:szCs w:val="24"/>
        </w:rPr>
      </w:pPr>
      <w:r w:rsidRPr="00EA1F10">
        <w:rPr>
          <w:rStyle w:val="a9"/>
          <w:rFonts w:ascii="Times New Roman" w:hAnsi="Times New Roman" w:cs="Times New Roman"/>
          <w:color w:val="333333"/>
          <w:sz w:val="24"/>
          <w:szCs w:val="24"/>
        </w:rPr>
        <w:t>существует в разнообразных форматах;</w:t>
      </w:r>
    </w:p>
    <w:p w:rsidR="00EA1F10" w:rsidRPr="00EA1F10" w:rsidRDefault="00EA1F10" w:rsidP="00EA1F10">
      <w:pPr>
        <w:numPr>
          <w:ilvl w:val="0"/>
          <w:numId w:val="26"/>
        </w:numPr>
        <w:shd w:val="clear" w:color="auto" w:fill="FFFFFF"/>
        <w:spacing w:before="100" w:beforeAutospacing="1" w:after="100" w:afterAutospacing="1" w:line="240" w:lineRule="auto"/>
        <w:ind w:firstLine="709"/>
        <w:jc w:val="both"/>
        <w:rPr>
          <w:rFonts w:ascii="Times New Roman" w:hAnsi="Times New Roman" w:cs="Times New Roman"/>
          <w:color w:val="333333"/>
          <w:sz w:val="24"/>
          <w:szCs w:val="24"/>
        </w:rPr>
      </w:pPr>
      <w:r w:rsidRPr="00EA1F10">
        <w:rPr>
          <w:rStyle w:val="a9"/>
          <w:rFonts w:ascii="Times New Roman" w:hAnsi="Times New Roman" w:cs="Times New Roman"/>
          <w:color w:val="333333"/>
          <w:sz w:val="24"/>
          <w:szCs w:val="24"/>
        </w:rPr>
        <w:t>минимизирует количество ошибок при установке конкретной программы;</w:t>
      </w:r>
    </w:p>
    <w:p w:rsidR="00EA1F10" w:rsidRPr="00EA1F10" w:rsidRDefault="00EA1F10" w:rsidP="00EA1F10">
      <w:pPr>
        <w:numPr>
          <w:ilvl w:val="0"/>
          <w:numId w:val="26"/>
        </w:numPr>
        <w:shd w:val="clear" w:color="auto" w:fill="FFFFFF"/>
        <w:spacing w:before="100" w:beforeAutospacing="1" w:after="100" w:afterAutospacing="1" w:line="240" w:lineRule="auto"/>
        <w:ind w:firstLine="709"/>
        <w:jc w:val="both"/>
        <w:rPr>
          <w:rFonts w:ascii="Times New Roman" w:hAnsi="Times New Roman" w:cs="Times New Roman"/>
          <w:color w:val="333333"/>
          <w:sz w:val="24"/>
          <w:szCs w:val="24"/>
        </w:rPr>
      </w:pPr>
      <w:r w:rsidRPr="00EA1F10">
        <w:rPr>
          <w:rStyle w:val="a9"/>
          <w:rFonts w:ascii="Times New Roman" w:hAnsi="Times New Roman" w:cs="Times New Roman"/>
          <w:color w:val="333333"/>
          <w:sz w:val="24"/>
          <w:szCs w:val="24"/>
        </w:rPr>
        <w:t>позволяет изменить большее число настроек приложения;</w:t>
      </w:r>
    </w:p>
    <w:p w:rsidR="00EA1F10" w:rsidRPr="00EA1F10" w:rsidRDefault="00EA1F10" w:rsidP="00EA1F10">
      <w:pPr>
        <w:numPr>
          <w:ilvl w:val="0"/>
          <w:numId w:val="26"/>
        </w:numPr>
        <w:shd w:val="clear" w:color="auto" w:fill="FFFFFF"/>
        <w:spacing w:before="100" w:beforeAutospacing="1" w:after="100" w:afterAutospacing="1" w:line="240" w:lineRule="auto"/>
        <w:ind w:firstLine="709"/>
        <w:jc w:val="both"/>
        <w:rPr>
          <w:rFonts w:ascii="Times New Roman" w:hAnsi="Times New Roman" w:cs="Times New Roman"/>
          <w:color w:val="333333"/>
          <w:sz w:val="24"/>
          <w:szCs w:val="24"/>
        </w:rPr>
      </w:pPr>
      <w:r w:rsidRPr="00EA1F10">
        <w:rPr>
          <w:rStyle w:val="a9"/>
          <w:rFonts w:ascii="Times New Roman" w:hAnsi="Times New Roman" w:cs="Times New Roman"/>
          <w:color w:val="333333"/>
          <w:sz w:val="24"/>
          <w:szCs w:val="24"/>
        </w:rPr>
        <w:t>размещается в том же архиве, что и все остальные файлы программы.</w:t>
      </w:r>
    </w:p>
    <w:p w:rsidR="00EA1F10" w:rsidRDefault="00EA1F10" w:rsidP="00EA1F10">
      <w:pPr>
        <w:pStyle w:val="a7"/>
        <w:shd w:val="clear" w:color="auto" w:fill="FFFFFF"/>
        <w:spacing w:before="0" w:beforeAutospacing="0" w:after="107" w:afterAutospacing="0"/>
        <w:ind w:firstLine="709"/>
        <w:jc w:val="both"/>
        <w:rPr>
          <w:color w:val="333333"/>
        </w:rPr>
      </w:pPr>
      <w:r w:rsidRPr="00EA1F10">
        <w:rPr>
          <w:color w:val="333333"/>
        </w:rPr>
        <w:t>Таким образом, можно подвести итог и сказать, что пакетный менеджер это стандартный инструмент, который имеется на каждом ПК, а инсталлятор — </w:t>
      </w:r>
      <w:r w:rsidRPr="00EA1F10">
        <w:rPr>
          <w:rStyle w:val="a8"/>
          <w:color w:val="333333"/>
        </w:rPr>
        <w:t>специализированная среда</w:t>
      </w:r>
      <w:r w:rsidRPr="00EA1F10">
        <w:rPr>
          <w:color w:val="333333"/>
        </w:rPr>
        <w:t> для установки, предусмотренная производителем устанавливаемого</w:t>
      </w:r>
    </w:p>
    <w:p w:rsidR="00EA1F10" w:rsidRDefault="00EA1F10">
      <w:pPr>
        <w:rPr>
          <w:rFonts w:ascii="Times New Roman" w:eastAsia="Times New Roman" w:hAnsi="Times New Roman" w:cs="Times New Roman"/>
          <w:color w:val="333333"/>
          <w:sz w:val="24"/>
          <w:szCs w:val="24"/>
          <w:lang w:eastAsia="ru-RU"/>
        </w:rPr>
      </w:pPr>
      <w:r>
        <w:rPr>
          <w:color w:val="333333"/>
        </w:rPr>
        <w:br w:type="page"/>
      </w:r>
    </w:p>
    <w:p w:rsidR="00EA1F10" w:rsidRPr="00EA1F10" w:rsidRDefault="00EA1F10" w:rsidP="00EA1F10">
      <w:pPr>
        <w:pStyle w:val="a7"/>
        <w:shd w:val="clear" w:color="auto" w:fill="FFFFFF"/>
        <w:spacing w:before="0" w:beforeAutospacing="0" w:after="107" w:afterAutospacing="0"/>
        <w:ind w:firstLine="709"/>
        <w:jc w:val="both"/>
        <w:rPr>
          <w:color w:val="333333"/>
        </w:rPr>
      </w:pPr>
    </w:p>
    <w:p w:rsidR="00EA1F10" w:rsidRPr="00EA1F10" w:rsidRDefault="00EA1F10" w:rsidP="00EA1F10">
      <w:pPr>
        <w:pStyle w:val="3"/>
        <w:shd w:val="clear" w:color="auto" w:fill="FFFFFF"/>
        <w:spacing w:before="54" w:beforeAutospacing="0" w:after="54" w:afterAutospacing="0"/>
        <w:ind w:firstLine="709"/>
        <w:jc w:val="both"/>
        <w:rPr>
          <w:color w:val="000000"/>
          <w:sz w:val="24"/>
          <w:szCs w:val="24"/>
        </w:rPr>
      </w:pPr>
      <w:r w:rsidRPr="00EA1F10">
        <w:rPr>
          <w:color w:val="000000"/>
          <w:sz w:val="24"/>
          <w:szCs w:val="24"/>
        </w:rPr>
        <w:t>Классификация коммутаторов по возможности управления</w:t>
      </w:r>
    </w:p>
    <w:p w:rsidR="00EA1F10" w:rsidRPr="00EA1F10" w:rsidRDefault="00EA1F10" w:rsidP="00EA1F10">
      <w:pPr>
        <w:pStyle w:val="a7"/>
        <w:shd w:val="clear" w:color="auto" w:fill="FFFFFF"/>
        <w:spacing w:line="172" w:lineRule="atLeast"/>
        <w:ind w:firstLine="709"/>
        <w:jc w:val="both"/>
        <w:rPr>
          <w:color w:val="000000"/>
        </w:rPr>
      </w:pPr>
      <w:r w:rsidRPr="00EA1F10">
        <w:rPr>
          <w:color w:val="000000"/>
        </w:rPr>
        <w:t>Коммутаторы локальной сети можно классифицировать </w:t>
      </w:r>
      <w:bookmarkStart w:id="0" w:name="keyword1"/>
      <w:bookmarkEnd w:id="0"/>
      <w:r w:rsidRPr="00EA1F10">
        <w:rPr>
          <w:rStyle w:val="keyword"/>
          <w:i/>
          <w:iCs/>
          <w:color w:val="000000"/>
        </w:rPr>
        <w:t>по</w:t>
      </w:r>
      <w:r w:rsidRPr="00EA1F10">
        <w:rPr>
          <w:color w:val="000000"/>
        </w:rPr>
        <w:t> возможности управления. Существует три категории коммутаторов:</w:t>
      </w:r>
    </w:p>
    <w:p w:rsidR="00EA1F10" w:rsidRPr="00EA1F10" w:rsidRDefault="00EA1F10" w:rsidP="00EA1F10">
      <w:pPr>
        <w:numPr>
          <w:ilvl w:val="0"/>
          <w:numId w:val="27"/>
        </w:numPr>
        <w:spacing w:before="36" w:after="36" w:line="172" w:lineRule="atLeast"/>
        <w:ind w:left="120" w:firstLine="709"/>
        <w:jc w:val="both"/>
        <w:rPr>
          <w:rFonts w:ascii="Times New Roman" w:hAnsi="Times New Roman" w:cs="Times New Roman"/>
          <w:color w:val="000000"/>
          <w:sz w:val="24"/>
          <w:szCs w:val="24"/>
        </w:rPr>
      </w:pPr>
      <w:r w:rsidRPr="00EA1F10">
        <w:rPr>
          <w:rFonts w:ascii="Times New Roman" w:hAnsi="Times New Roman" w:cs="Times New Roman"/>
          <w:color w:val="000000"/>
          <w:sz w:val="24"/>
          <w:szCs w:val="24"/>
        </w:rPr>
        <w:t>неуправляемые коммутаторы;</w:t>
      </w:r>
    </w:p>
    <w:p w:rsidR="00EA1F10" w:rsidRPr="00EA1F10" w:rsidRDefault="00EA1F10" w:rsidP="00EA1F10">
      <w:pPr>
        <w:numPr>
          <w:ilvl w:val="0"/>
          <w:numId w:val="27"/>
        </w:numPr>
        <w:spacing w:before="36" w:after="36" w:line="172" w:lineRule="atLeast"/>
        <w:ind w:left="120" w:firstLine="709"/>
        <w:jc w:val="both"/>
        <w:rPr>
          <w:rFonts w:ascii="Times New Roman" w:hAnsi="Times New Roman" w:cs="Times New Roman"/>
          <w:color w:val="000000"/>
          <w:sz w:val="24"/>
          <w:szCs w:val="24"/>
        </w:rPr>
      </w:pPr>
      <w:r w:rsidRPr="00EA1F10">
        <w:rPr>
          <w:rFonts w:ascii="Times New Roman" w:hAnsi="Times New Roman" w:cs="Times New Roman"/>
          <w:color w:val="000000"/>
          <w:sz w:val="24"/>
          <w:szCs w:val="24"/>
        </w:rPr>
        <w:t>управляемые коммутаторы;</w:t>
      </w:r>
    </w:p>
    <w:p w:rsidR="00EA1F10" w:rsidRPr="00EA1F10" w:rsidRDefault="00EA1F10" w:rsidP="00EA1F10">
      <w:pPr>
        <w:numPr>
          <w:ilvl w:val="0"/>
          <w:numId w:val="27"/>
        </w:numPr>
        <w:spacing w:before="36" w:after="36" w:line="172" w:lineRule="atLeast"/>
        <w:ind w:left="120" w:firstLine="709"/>
        <w:jc w:val="both"/>
        <w:rPr>
          <w:rFonts w:ascii="Times New Roman" w:hAnsi="Times New Roman" w:cs="Times New Roman"/>
          <w:color w:val="000000"/>
          <w:sz w:val="24"/>
          <w:szCs w:val="24"/>
        </w:rPr>
      </w:pPr>
      <w:r w:rsidRPr="00EA1F10">
        <w:rPr>
          <w:rFonts w:ascii="Times New Roman" w:hAnsi="Times New Roman" w:cs="Times New Roman"/>
          <w:color w:val="000000"/>
          <w:sz w:val="24"/>
          <w:szCs w:val="24"/>
        </w:rPr>
        <w:t>настраиваемые коммутаторы.</w:t>
      </w:r>
    </w:p>
    <w:p w:rsidR="00EA1F10" w:rsidRPr="00EA1F10" w:rsidRDefault="00EA1F10" w:rsidP="00EA1F10">
      <w:pPr>
        <w:pStyle w:val="a7"/>
        <w:shd w:val="clear" w:color="auto" w:fill="FFFFFF"/>
        <w:spacing w:line="172" w:lineRule="atLeast"/>
        <w:ind w:firstLine="709"/>
        <w:jc w:val="both"/>
        <w:rPr>
          <w:color w:val="000000"/>
        </w:rPr>
      </w:pPr>
      <w:r w:rsidRPr="00EA1F10">
        <w:rPr>
          <w:i/>
          <w:iCs/>
          <w:color w:val="000000"/>
        </w:rPr>
        <w:t>Неуправляемые коммутаторы</w:t>
      </w:r>
      <w:r w:rsidRPr="00EA1F10">
        <w:rPr>
          <w:color w:val="000000"/>
        </w:rPr>
        <w:t> не поддерживают возможности управления и обновления программного обеспечения.</w:t>
      </w:r>
    </w:p>
    <w:p w:rsidR="00EA1F10" w:rsidRPr="00EA1F10" w:rsidRDefault="00EA1F10" w:rsidP="00EA1F10">
      <w:pPr>
        <w:pStyle w:val="a7"/>
        <w:shd w:val="clear" w:color="auto" w:fill="FFFFFF"/>
        <w:spacing w:line="172" w:lineRule="atLeast"/>
        <w:ind w:firstLine="709"/>
        <w:jc w:val="both"/>
        <w:rPr>
          <w:color w:val="000000"/>
        </w:rPr>
      </w:pPr>
      <w:r w:rsidRPr="00EA1F10">
        <w:rPr>
          <w:i/>
          <w:iCs/>
          <w:color w:val="000000"/>
        </w:rPr>
        <w:t>Управляемые коммутаторы</w:t>
      </w:r>
      <w:r w:rsidRPr="00EA1F10">
        <w:rPr>
          <w:color w:val="000000"/>
        </w:rPr>
        <w:t> являются сложными устройствами, позволяющими выполнять расширенный набор функций 2-го и 3-го уровня модели </w:t>
      </w:r>
      <w:bookmarkStart w:id="1" w:name="keyword2"/>
      <w:bookmarkEnd w:id="1"/>
      <w:r w:rsidRPr="00EA1F10">
        <w:rPr>
          <w:rStyle w:val="keyword"/>
          <w:i/>
          <w:iCs/>
          <w:color w:val="000000"/>
        </w:rPr>
        <w:t>OSI</w:t>
      </w:r>
      <w:r w:rsidRPr="00EA1F10">
        <w:rPr>
          <w:color w:val="000000"/>
        </w:rPr>
        <w:t>. Управление коммутаторами может осуществляться посредством Web-интерфейса, командной строки (</w:t>
      </w:r>
      <w:bookmarkStart w:id="2" w:name="keyword3"/>
      <w:bookmarkEnd w:id="2"/>
      <w:r w:rsidRPr="00EA1F10">
        <w:rPr>
          <w:rStyle w:val="keyword"/>
          <w:i/>
          <w:iCs/>
          <w:color w:val="000000"/>
        </w:rPr>
        <w:t>CLI</w:t>
      </w:r>
      <w:r w:rsidRPr="00EA1F10">
        <w:rPr>
          <w:color w:val="000000"/>
        </w:rPr>
        <w:t>), протокола </w:t>
      </w:r>
      <w:bookmarkStart w:id="3" w:name="keyword4"/>
      <w:bookmarkEnd w:id="3"/>
      <w:r w:rsidRPr="00EA1F10">
        <w:rPr>
          <w:rStyle w:val="keyword"/>
          <w:i/>
          <w:iCs/>
          <w:color w:val="000000"/>
        </w:rPr>
        <w:t>SNMP</w:t>
      </w:r>
      <w:r w:rsidRPr="00EA1F10">
        <w:rPr>
          <w:color w:val="000000"/>
        </w:rPr>
        <w:t xml:space="preserve">, </w:t>
      </w:r>
      <w:proofErr w:type="spellStart"/>
      <w:r w:rsidRPr="00EA1F10">
        <w:rPr>
          <w:color w:val="000000"/>
        </w:rPr>
        <w:t>Telnet</w:t>
      </w:r>
      <w:proofErr w:type="spellEnd"/>
      <w:r w:rsidRPr="00EA1F10">
        <w:rPr>
          <w:color w:val="000000"/>
        </w:rPr>
        <w:t xml:space="preserve"> и т.д.</w:t>
      </w:r>
    </w:p>
    <w:p w:rsidR="00EA1F10" w:rsidRPr="00EA1F10" w:rsidRDefault="00EA1F10" w:rsidP="00EA1F10">
      <w:pPr>
        <w:pStyle w:val="a7"/>
        <w:shd w:val="clear" w:color="auto" w:fill="FFFFFF"/>
        <w:spacing w:line="172" w:lineRule="atLeast"/>
        <w:ind w:firstLine="709"/>
        <w:jc w:val="both"/>
        <w:rPr>
          <w:color w:val="000000"/>
        </w:rPr>
      </w:pPr>
      <w:r w:rsidRPr="00EA1F10">
        <w:rPr>
          <w:i/>
          <w:iCs/>
          <w:color w:val="000000"/>
        </w:rPr>
        <w:t>Настраиваемые коммутаторы</w:t>
      </w:r>
      <w:r w:rsidRPr="00EA1F10">
        <w:rPr>
          <w:color w:val="000000"/>
        </w:rPr>
        <w:t> занимают промежуточную позицию между ними. Они предоставляют пользователям возможность настраивать определенные параметры сети с помощью интуитивно понятных утилит управления, Web-интерфейса, упрощенного интерфейса командной строки, протокола </w:t>
      </w:r>
      <w:bookmarkStart w:id="4" w:name="keyword5"/>
      <w:bookmarkEnd w:id="4"/>
      <w:r w:rsidRPr="00EA1F10">
        <w:rPr>
          <w:rStyle w:val="keyword"/>
          <w:i/>
          <w:iCs/>
          <w:color w:val="000000"/>
        </w:rPr>
        <w:t>SNMP</w:t>
      </w:r>
      <w:r w:rsidRPr="00EA1F10">
        <w:rPr>
          <w:color w:val="000000"/>
        </w:rPr>
        <w:t>.</w:t>
      </w:r>
    </w:p>
    <w:p w:rsidR="00EA1F10" w:rsidRPr="00EA1F10" w:rsidRDefault="00EA1F10" w:rsidP="00EA1F10">
      <w:pPr>
        <w:pStyle w:val="3"/>
        <w:shd w:val="clear" w:color="auto" w:fill="FFFFFF"/>
        <w:spacing w:before="54" w:beforeAutospacing="0" w:after="54" w:afterAutospacing="0"/>
        <w:ind w:firstLine="709"/>
        <w:jc w:val="both"/>
        <w:rPr>
          <w:color w:val="000000"/>
          <w:sz w:val="24"/>
          <w:szCs w:val="24"/>
        </w:rPr>
      </w:pPr>
      <w:bookmarkStart w:id="5" w:name="sect2"/>
      <w:bookmarkEnd w:id="5"/>
      <w:r w:rsidRPr="00EA1F10">
        <w:rPr>
          <w:color w:val="000000"/>
          <w:sz w:val="24"/>
          <w:szCs w:val="24"/>
        </w:rPr>
        <w:t>Средства управления коммутаторами</w:t>
      </w:r>
    </w:p>
    <w:p w:rsidR="00EA1F10" w:rsidRPr="00EA1F10" w:rsidRDefault="00EA1F10" w:rsidP="00EA1F10">
      <w:pPr>
        <w:pStyle w:val="a7"/>
        <w:shd w:val="clear" w:color="auto" w:fill="FFFFFF"/>
        <w:spacing w:line="172" w:lineRule="atLeast"/>
        <w:ind w:firstLine="709"/>
        <w:jc w:val="both"/>
        <w:rPr>
          <w:color w:val="000000"/>
        </w:rPr>
      </w:pPr>
      <w:r w:rsidRPr="00EA1F10">
        <w:rPr>
          <w:color w:val="000000"/>
        </w:rPr>
        <w:t>Большинство современных коммутаторов поддерживают различные функции управления и мониторинга. К ним относятся дружественный пользователю Web-</w:t>
      </w:r>
      <w:bookmarkStart w:id="6" w:name="keyword6"/>
      <w:bookmarkEnd w:id="6"/>
      <w:r w:rsidRPr="00EA1F10">
        <w:rPr>
          <w:rStyle w:val="keyword"/>
          <w:i/>
          <w:iCs/>
          <w:color w:val="000000"/>
        </w:rPr>
        <w:t>интерфейс</w:t>
      </w:r>
      <w:r w:rsidRPr="00EA1F10">
        <w:rPr>
          <w:color w:val="000000"/>
        </w:rPr>
        <w:t> управления, </w:t>
      </w:r>
      <w:bookmarkStart w:id="7" w:name="keyword7"/>
      <w:bookmarkEnd w:id="7"/>
      <w:r w:rsidRPr="00EA1F10">
        <w:rPr>
          <w:rStyle w:val="keyword"/>
          <w:i/>
          <w:iCs/>
          <w:color w:val="000000"/>
        </w:rPr>
        <w:t>интерфейс</w:t>
      </w:r>
      <w:r w:rsidRPr="00EA1F10">
        <w:rPr>
          <w:color w:val="000000"/>
        </w:rPr>
        <w:t> командной строки (</w:t>
      </w:r>
      <w:bookmarkStart w:id="8" w:name="keyword8"/>
      <w:bookmarkEnd w:id="8"/>
      <w:proofErr w:type="spellStart"/>
      <w:r w:rsidRPr="00EA1F10">
        <w:rPr>
          <w:rStyle w:val="keyword"/>
          <w:i/>
          <w:iCs/>
          <w:color w:val="000000"/>
        </w:rPr>
        <w:t>Command</w:t>
      </w:r>
      <w:proofErr w:type="spellEnd"/>
      <w:r w:rsidRPr="00EA1F10">
        <w:rPr>
          <w:rStyle w:val="keyword"/>
          <w:i/>
          <w:iCs/>
          <w:color w:val="000000"/>
        </w:rPr>
        <w:t xml:space="preserve"> </w:t>
      </w:r>
      <w:proofErr w:type="spellStart"/>
      <w:r w:rsidRPr="00EA1F10">
        <w:rPr>
          <w:rStyle w:val="keyword"/>
          <w:i/>
          <w:iCs/>
          <w:color w:val="000000"/>
        </w:rPr>
        <w:t>Line</w:t>
      </w:r>
      <w:proofErr w:type="spellEnd"/>
      <w:r w:rsidRPr="00EA1F10">
        <w:rPr>
          <w:rStyle w:val="keyword"/>
          <w:i/>
          <w:iCs/>
          <w:color w:val="000000"/>
        </w:rPr>
        <w:t xml:space="preserve"> </w:t>
      </w:r>
      <w:proofErr w:type="spellStart"/>
      <w:r w:rsidRPr="00EA1F10">
        <w:rPr>
          <w:rStyle w:val="keyword"/>
          <w:i/>
          <w:iCs/>
          <w:color w:val="000000"/>
        </w:rPr>
        <w:t>Interface</w:t>
      </w:r>
      <w:proofErr w:type="spellEnd"/>
      <w:r w:rsidRPr="00EA1F10">
        <w:rPr>
          <w:color w:val="000000"/>
        </w:rPr>
        <w:t>, </w:t>
      </w:r>
      <w:bookmarkStart w:id="9" w:name="keyword9"/>
      <w:bookmarkEnd w:id="9"/>
      <w:r w:rsidRPr="00EA1F10">
        <w:rPr>
          <w:rStyle w:val="keyword"/>
          <w:i/>
          <w:iCs/>
          <w:color w:val="000000"/>
        </w:rPr>
        <w:t>CLI</w:t>
      </w:r>
      <w:r w:rsidRPr="00EA1F10">
        <w:rPr>
          <w:color w:val="000000"/>
        </w:rPr>
        <w:t xml:space="preserve">), </w:t>
      </w:r>
      <w:proofErr w:type="spellStart"/>
      <w:r w:rsidRPr="00EA1F10">
        <w:rPr>
          <w:color w:val="000000"/>
        </w:rPr>
        <w:t>Telnet</w:t>
      </w:r>
      <w:proofErr w:type="spellEnd"/>
      <w:r w:rsidRPr="00EA1F10">
        <w:rPr>
          <w:color w:val="000000"/>
        </w:rPr>
        <w:t>, </w:t>
      </w:r>
      <w:bookmarkStart w:id="10" w:name="keyword10"/>
      <w:bookmarkEnd w:id="10"/>
      <w:r w:rsidRPr="00EA1F10">
        <w:rPr>
          <w:rStyle w:val="keyword"/>
          <w:i/>
          <w:iCs/>
          <w:color w:val="000000"/>
        </w:rPr>
        <w:t>SNMP</w:t>
      </w:r>
      <w:r w:rsidRPr="00EA1F10">
        <w:rPr>
          <w:color w:val="000000"/>
        </w:rPr>
        <w:t xml:space="preserve">-управление. В коммутаторах </w:t>
      </w:r>
      <w:proofErr w:type="spellStart"/>
      <w:r w:rsidRPr="00EA1F10">
        <w:rPr>
          <w:color w:val="000000"/>
        </w:rPr>
        <w:t>D-Link</w:t>
      </w:r>
      <w:proofErr w:type="spellEnd"/>
      <w:r w:rsidRPr="00EA1F10">
        <w:rPr>
          <w:color w:val="000000"/>
        </w:rPr>
        <w:t xml:space="preserve"> серии </w:t>
      </w:r>
      <w:bookmarkStart w:id="11" w:name="keyword11"/>
      <w:bookmarkEnd w:id="11"/>
      <w:proofErr w:type="spellStart"/>
      <w:r w:rsidRPr="00EA1F10">
        <w:rPr>
          <w:rStyle w:val="keyword"/>
          <w:i/>
          <w:iCs/>
          <w:color w:val="000000"/>
        </w:rPr>
        <w:t>Smart</w:t>
      </w:r>
      <w:proofErr w:type="spellEnd"/>
      <w:r w:rsidRPr="00EA1F10">
        <w:rPr>
          <w:color w:val="000000"/>
        </w:rPr>
        <w:t> также реализована </w:t>
      </w:r>
      <w:bookmarkStart w:id="12" w:name="keyword12"/>
      <w:bookmarkEnd w:id="12"/>
      <w:r w:rsidRPr="00EA1F10">
        <w:rPr>
          <w:rStyle w:val="keyword"/>
          <w:i/>
          <w:iCs/>
          <w:color w:val="000000"/>
        </w:rPr>
        <w:t>поддержка</w:t>
      </w:r>
      <w:r w:rsidRPr="00EA1F10">
        <w:rPr>
          <w:color w:val="000000"/>
        </w:rPr>
        <w:t xml:space="preserve"> начальной настройки и обновления программного обеспечения через утилиту </w:t>
      </w:r>
      <w:proofErr w:type="spellStart"/>
      <w:r w:rsidRPr="00EA1F10">
        <w:rPr>
          <w:color w:val="000000"/>
        </w:rPr>
        <w:t>D-Link</w:t>
      </w:r>
      <w:proofErr w:type="spellEnd"/>
      <w:r w:rsidRPr="00EA1F10">
        <w:rPr>
          <w:color w:val="000000"/>
        </w:rPr>
        <w:t xml:space="preserve"> </w:t>
      </w:r>
      <w:proofErr w:type="spellStart"/>
      <w:r w:rsidRPr="00EA1F10">
        <w:rPr>
          <w:color w:val="000000"/>
        </w:rPr>
        <w:t>SmartConsole</w:t>
      </w:r>
      <w:proofErr w:type="spellEnd"/>
      <w:r w:rsidRPr="00EA1F10">
        <w:rPr>
          <w:color w:val="000000"/>
        </w:rPr>
        <w:t> </w:t>
      </w:r>
      <w:bookmarkStart w:id="13" w:name="keyword13"/>
      <w:bookmarkEnd w:id="13"/>
      <w:proofErr w:type="spellStart"/>
      <w:r w:rsidRPr="00EA1F10">
        <w:rPr>
          <w:rStyle w:val="keyword"/>
          <w:i/>
          <w:iCs/>
          <w:color w:val="000000"/>
        </w:rPr>
        <w:t>Utility</w:t>
      </w:r>
      <w:proofErr w:type="spellEnd"/>
      <w:r w:rsidRPr="00EA1F10">
        <w:rPr>
          <w:color w:val="000000"/>
        </w:rPr>
        <w:t>.</w:t>
      </w:r>
    </w:p>
    <w:p w:rsidR="00EA1F10" w:rsidRPr="00EA1F10" w:rsidRDefault="00EA1F10" w:rsidP="00EA1F10">
      <w:pPr>
        <w:pStyle w:val="a7"/>
        <w:shd w:val="clear" w:color="auto" w:fill="FFFFFF"/>
        <w:spacing w:line="172" w:lineRule="atLeast"/>
        <w:ind w:firstLine="709"/>
        <w:jc w:val="both"/>
        <w:rPr>
          <w:color w:val="000000"/>
        </w:rPr>
      </w:pPr>
      <w:r w:rsidRPr="00EA1F10">
        <w:rPr>
          <w:color w:val="000000"/>
        </w:rPr>
        <w:t>Web-</w:t>
      </w:r>
      <w:bookmarkStart w:id="14" w:name="keyword14"/>
      <w:bookmarkEnd w:id="14"/>
      <w:r w:rsidRPr="00EA1F10">
        <w:rPr>
          <w:rStyle w:val="keyword"/>
          <w:i/>
          <w:iCs/>
          <w:color w:val="000000"/>
        </w:rPr>
        <w:t>интерфейс</w:t>
      </w:r>
      <w:r w:rsidRPr="00EA1F10">
        <w:rPr>
          <w:color w:val="000000"/>
        </w:rPr>
        <w:t> управления позволяет осуществлять настройку и </w:t>
      </w:r>
      <w:bookmarkStart w:id="15" w:name="keyword15"/>
      <w:bookmarkEnd w:id="15"/>
      <w:r w:rsidRPr="00EA1F10">
        <w:rPr>
          <w:rStyle w:val="keyword"/>
          <w:i/>
          <w:iCs/>
          <w:color w:val="000000"/>
        </w:rPr>
        <w:t>мониторинг</w:t>
      </w:r>
      <w:r w:rsidRPr="00EA1F10">
        <w:rPr>
          <w:color w:val="000000"/>
        </w:rPr>
        <w:t> параметров коммутатора, используя любой </w:t>
      </w:r>
      <w:bookmarkStart w:id="16" w:name="keyword16"/>
      <w:bookmarkEnd w:id="16"/>
      <w:r w:rsidRPr="00EA1F10">
        <w:rPr>
          <w:rStyle w:val="keyword"/>
          <w:i/>
          <w:iCs/>
          <w:color w:val="000000"/>
        </w:rPr>
        <w:t>компьютер</w:t>
      </w:r>
      <w:r w:rsidRPr="00EA1F10">
        <w:rPr>
          <w:color w:val="000000"/>
        </w:rPr>
        <w:t>, оснащенный стандартным Web-браузером. </w:t>
      </w:r>
      <w:bookmarkStart w:id="17" w:name="keyword17"/>
      <w:bookmarkEnd w:id="17"/>
      <w:r w:rsidRPr="00EA1F10">
        <w:rPr>
          <w:rStyle w:val="keyword"/>
          <w:i/>
          <w:iCs/>
          <w:color w:val="000000"/>
        </w:rPr>
        <w:t>Браузер</w:t>
      </w:r>
      <w:r w:rsidRPr="00EA1F10">
        <w:rPr>
          <w:color w:val="000000"/>
        </w:rPr>
        <w:t> представляет собой универсальное средство доступа и может непосредственно подключаться к коммутатору </w:t>
      </w:r>
      <w:bookmarkStart w:id="18" w:name="keyword18"/>
      <w:bookmarkEnd w:id="18"/>
      <w:r w:rsidRPr="00EA1F10">
        <w:rPr>
          <w:rStyle w:val="keyword"/>
          <w:i/>
          <w:iCs/>
          <w:color w:val="000000"/>
        </w:rPr>
        <w:t>по</w:t>
      </w:r>
      <w:r w:rsidRPr="00EA1F10">
        <w:rPr>
          <w:color w:val="000000"/>
        </w:rPr>
        <w:t> протоколу </w:t>
      </w:r>
      <w:bookmarkStart w:id="19" w:name="keyword19"/>
      <w:bookmarkEnd w:id="19"/>
      <w:r w:rsidRPr="00EA1F10">
        <w:rPr>
          <w:rStyle w:val="keyword"/>
          <w:i/>
          <w:iCs/>
          <w:color w:val="000000"/>
        </w:rPr>
        <w:t>HTTP</w:t>
      </w:r>
      <w:r w:rsidRPr="00EA1F10">
        <w:rPr>
          <w:color w:val="000000"/>
        </w:rPr>
        <w:t>.</w:t>
      </w:r>
    </w:p>
    <w:p w:rsidR="00EA1F10" w:rsidRPr="00EA1F10" w:rsidRDefault="00EA1F10" w:rsidP="00EA1F10">
      <w:pPr>
        <w:pStyle w:val="a7"/>
        <w:shd w:val="clear" w:color="auto" w:fill="FFFFFF"/>
        <w:spacing w:line="172" w:lineRule="atLeast"/>
        <w:ind w:firstLine="709"/>
        <w:jc w:val="both"/>
        <w:rPr>
          <w:color w:val="000000"/>
        </w:rPr>
      </w:pPr>
      <w:bookmarkStart w:id="20" w:name="keyword20"/>
      <w:bookmarkEnd w:id="20"/>
      <w:r w:rsidRPr="00EA1F10">
        <w:rPr>
          <w:rStyle w:val="keyword"/>
          <w:i/>
          <w:iCs/>
          <w:color w:val="000000"/>
        </w:rPr>
        <w:t>Главная страница</w:t>
      </w:r>
      <w:r w:rsidRPr="00EA1F10">
        <w:rPr>
          <w:color w:val="000000"/>
        </w:rPr>
        <w:t> Web-интерфейса обеспечивает </w:t>
      </w:r>
      <w:bookmarkStart w:id="21" w:name="keyword21"/>
      <w:bookmarkEnd w:id="21"/>
      <w:r w:rsidRPr="00EA1F10">
        <w:rPr>
          <w:rStyle w:val="keyword"/>
          <w:i/>
          <w:iCs/>
          <w:color w:val="000000"/>
        </w:rPr>
        <w:t>доступ</w:t>
      </w:r>
      <w:r w:rsidRPr="00EA1F10">
        <w:rPr>
          <w:color w:val="000000"/>
        </w:rPr>
        <w:t> к различным настройкам коммутатора и отображает всю необходимую информацию об устройстве. </w:t>
      </w:r>
      <w:bookmarkStart w:id="22" w:name="keyword22"/>
      <w:bookmarkEnd w:id="22"/>
      <w:r w:rsidRPr="00EA1F10">
        <w:rPr>
          <w:rStyle w:val="keyword"/>
          <w:i/>
          <w:iCs/>
          <w:color w:val="000000"/>
        </w:rPr>
        <w:t>Администратор</w:t>
      </w:r>
      <w:r w:rsidRPr="00EA1F10">
        <w:rPr>
          <w:color w:val="000000"/>
        </w:rPr>
        <w:t> может быстро посмотреть статус устройства, статистику </w:t>
      </w:r>
      <w:bookmarkStart w:id="23" w:name="keyword23"/>
      <w:bookmarkEnd w:id="23"/>
      <w:r w:rsidRPr="00EA1F10">
        <w:rPr>
          <w:rStyle w:val="keyword"/>
          <w:i/>
          <w:iCs/>
          <w:color w:val="000000"/>
        </w:rPr>
        <w:t>по</w:t>
      </w:r>
      <w:r w:rsidRPr="00EA1F10">
        <w:rPr>
          <w:color w:val="000000"/>
        </w:rPr>
        <w:t> производительности и т.д., а также произвести необходимые настройки.</w:t>
      </w:r>
    </w:p>
    <w:p w:rsidR="00EA1F10" w:rsidRPr="00EA1F10" w:rsidRDefault="00EA1F10" w:rsidP="00EA1F10">
      <w:pPr>
        <w:pStyle w:val="a7"/>
        <w:shd w:val="clear" w:color="auto" w:fill="FFFFFF"/>
        <w:spacing w:line="172" w:lineRule="atLeast"/>
        <w:ind w:firstLine="709"/>
        <w:jc w:val="both"/>
        <w:rPr>
          <w:color w:val="000000"/>
        </w:rPr>
      </w:pPr>
      <w:bookmarkStart w:id="24" w:name="keyword24"/>
      <w:bookmarkEnd w:id="24"/>
      <w:r w:rsidRPr="00EA1F10">
        <w:rPr>
          <w:rStyle w:val="keyword"/>
          <w:i/>
          <w:iCs/>
          <w:color w:val="000000"/>
        </w:rPr>
        <w:t>Доступ</w:t>
      </w:r>
      <w:r w:rsidRPr="00EA1F10">
        <w:rPr>
          <w:color w:val="000000"/>
        </w:rPr>
        <w:t> к интерфейсу командной строки коммутатора осуществляется путем подключения к его консольному порту терминала или персонального компьютера с установленной программой эмуляции терминала. Это </w:t>
      </w:r>
      <w:bookmarkStart w:id="25" w:name="keyword25"/>
      <w:bookmarkEnd w:id="25"/>
      <w:r w:rsidRPr="00EA1F10">
        <w:rPr>
          <w:rStyle w:val="keyword"/>
          <w:i/>
          <w:iCs/>
          <w:color w:val="000000"/>
        </w:rPr>
        <w:t>метод доступа</w:t>
      </w:r>
      <w:r w:rsidRPr="00EA1F10">
        <w:rPr>
          <w:color w:val="000000"/>
        </w:rPr>
        <w:t> наиболее удобен при первоначальном подключении к коммутатору, когда </w:t>
      </w:r>
      <w:bookmarkStart w:id="26" w:name="keyword26"/>
      <w:bookmarkEnd w:id="26"/>
      <w:r w:rsidRPr="00EA1F10">
        <w:rPr>
          <w:rStyle w:val="keyword"/>
          <w:i/>
          <w:iCs/>
          <w:color w:val="000000"/>
        </w:rPr>
        <w:t>значение</w:t>
      </w:r>
      <w:r w:rsidRPr="00EA1F10">
        <w:rPr>
          <w:color w:val="000000"/>
        </w:rPr>
        <w:t> IP-адреса неизвестно или не установлено, в случае необходимости восстановления пароля и при выполнении расширенных настроек коммутатора. Также </w:t>
      </w:r>
      <w:bookmarkStart w:id="27" w:name="keyword27"/>
      <w:bookmarkEnd w:id="27"/>
      <w:r w:rsidRPr="00EA1F10">
        <w:rPr>
          <w:rStyle w:val="keyword"/>
          <w:i/>
          <w:iCs/>
          <w:color w:val="000000"/>
        </w:rPr>
        <w:t>доступ</w:t>
      </w:r>
      <w:r w:rsidRPr="00EA1F10">
        <w:rPr>
          <w:color w:val="000000"/>
        </w:rPr>
        <w:t> к интерфейсу командной строки может быть получен </w:t>
      </w:r>
      <w:bookmarkStart w:id="28" w:name="keyword28"/>
      <w:bookmarkEnd w:id="28"/>
      <w:r w:rsidRPr="00EA1F10">
        <w:rPr>
          <w:rStyle w:val="keyword"/>
          <w:i/>
          <w:iCs/>
          <w:color w:val="000000"/>
        </w:rPr>
        <w:t>по</w:t>
      </w:r>
      <w:r w:rsidRPr="00EA1F10">
        <w:rPr>
          <w:color w:val="000000"/>
        </w:rPr>
        <w:t xml:space="preserve"> сети с помощью протокола </w:t>
      </w:r>
      <w:proofErr w:type="spellStart"/>
      <w:r w:rsidRPr="00EA1F10">
        <w:rPr>
          <w:color w:val="000000"/>
        </w:rPr>
        <w:t>Telnet</w:t>
      </w:r>
      <w:proofErr w:type="spellEnd"/>
      <w:r w:rsidRPr="00EA1F10">
        <w:rPr>
          <w:color w:val="000000"/>
        </w:rPr>
        <w:t>.</w:t>
      </w:r>
    </w:p>
    <w:p w:rsidR="00EA1F10" w:rsidRPr="00EA1F10" w:rsidRDefault="00EA1F10" w:rsidP="00EA1F10">
      <w:pPr>
        <w:pStyle w:val="a7"/>
        <w:shd w:val="clear" w:color="auto" w:fill="FFFFFF"/>
        <w:spacing w:line="172" w:lineRule="atLeast"/>
        <w:ind w:firstLine="709"/>
        <w:jc w:val="both"/>
        <w:rPr>
          <w:color w:val="000000"/>
        </w:rPr>
      </w:pPr>
      <w:bookmarkStart w:id="29" w:name="keyword29"/>
      <w:bookmarkEnd w:id="29"/>
      <w:r w:rsidRPr="00EA1F10">
        <w:rPr>
          <w:rStyle w:val="keyword"/>
          <w:i/>
          <w:iCs/>
          <w:color w:val="000000"/>
        </w:rPr>
        <w:t>Пользователь</w:t>
      </w:r>
      <w:r w:rsidRPr="00EA1F10">
        <w:rPr>
          <w:color w:val="000000"/>
        </w:rPr>
        <w:t> может использовать для настройки коммутатора любой удобный ему </w:t>
      </w:r>
      <w:bookmarkStart w:id="30" w:name="keyword30"/>
      <w:bookmarkEnd w:id="30"/>
      <w:r w:rsidRPr="00EA1F10">
        <w:rPr>
          <w:rStyle w:val="keyword"/>
          <w:i/>
          <w:iCs/>
          <w:color w:val="000000"/>
        </w:rPr>
        <w:t>интерфейс</w:t>
      </w:r>
      <w:r w:rsidRPr="00EA1F10">
        <w:rPr>
          <w:color w:val="000000"/>
        </w:rPr>
        <w:t> управления, т.к. набор доступных через разные интерфейсы управления функций одинаков для каждой конкретной модели.</w:t>
      </w:r>
    </w:p>
    <w:p w:rsidR="00EA1F10" w:rsidRPr="00EA1F10" w:rsidRDefault="00EA1F10" w:rsidP="00EA1F10">
      <w:pPr>
        <w:pStyle w:val="a7"/>
        <w:shd w:val="clear" w:color="auto" w:fill="FFFFFF"/>
        <w:spacing w:line="172" w:lineRule="atLeast"/>
        <w:ind w:firstLine="709"/>
        <w:jc w:val="both"/>
        <w:rPr>
          <w:color w:val="000000"/>
        </w:rPr>
      </w:pPr>
      <w:r w:rsidRPr="00EA1F10">
        <w:rPr>
          <w:color w:val="000000"/>
        </w:rPr>
        <w:lastRenderedPageBreak/>
        <w:t>Еще один способ управления коммутатором — использование протокола </w:t>
      </w:r>
      <w:bookmarkStart w:id="31" w:name="keyword31"/>
      <w:bookmarkEnd w:id="31"/>
      <w:r w:rsidRPr="00EA1F10">
        <w:rPr>
          <w:rStyle w:val="keyword"/>
          <w:i/>
          <w:iCs/>
          <w:color w:val="000000"/>
        </w:rPr>
        <w:t>SNMP</w:t>
      </w:r>
      <w:r w:rsidRPr="00EA1F10">
        <w:rPr>
          <w:color w:val="000000"/>
        </w:rPr>
        <w:t> (</w:t>
      </w:r>
      <w:proofErr w:type="spellStart"/>
      <w:r w:rsidRPr="00EA1F10">
        <w:rPr>
          <w:color w:val="000000"/>
        </w:rPr>
        <w:t>Simple</w:t>
      </w:r>
      <w:proofErr w:type="spellEnd"/>
      <w:r w:rsidRPr="00EA1F10">
        <w:rPr>
          <w:color w:val="000000"/>
        </w:rPr>
        <w:t> </w:t>
      </w:r>
      <w:bookmarkStart w:id="32" w:name="keyword32"/>
      <w:bookmarkEnd w:id="32"/>
      <w:proofErr w:type="spellStart"/>
      <w:r w:rsidRPr="00EA1F10">
        <w:rPr>
          <w:rStyle w:val="keyword"/>
          <w:i/>
          <w:iCs/>
          <w:color w:val="000000"/>
        </w:rPr>
        <w:t>Network</w:t>
      </w:r>
      <w:proofErr w:type="spellEnd"/>
      <w:r w:rsidRPr="00EA1F10">
        <w:rPr>
          <w:rStyle w:val="keyword"/>
          <w:i/>
          <w:iCs/>
          <w:color w:val="000000"/>
        </w:rPr>
        <w:t xml:space="preserve"> </w:t>
      </w:r>
      <w:proofErr w:type="spellStart"/>
      <w:r w:rsidRPr="00EA1F10">
        <w:rPr>
          <w:rStyle w:val="keyword"/>
          <w:i/>
          <w:iCs/>
          <w:color w:val="000000"/>
        </w:rPr>
        <w:t>Management</w:t>
      </w:r>
      <w:proofErr w:type="spellEnd"/>
      <w:r w:rsidRPr="00EA1F10">
        <w:rPr>
          <w:color w:val="000000"/>
        </w:rPr>
        <w:t> </w:t>
      </w:r>
      <w:bookmarkStart w:id="33" w:name="keyword33"/>
      <w:bookmarkEnd w:id="33"/>
      <w:proofErr w:type="spellStart"/>
      <w:r w:rsidRPr="00EA1F10">
        <w:rPr>
          <w:rStyle w:val="keyword"/>
          <w:i/>
          <w:iCs/>
          <w:color w:val="000000"/>
        </w:rPr>
        <w:t>Protocol</w:t>
      </w:r>
      <w:proofErr w:type="spellEnd"/>
      <w:r w:rsidRPr="00EA1F10">
        <w:rPr>
          <w:color w:val="000000"/>
        </w:rPr>
        <w:t>). Протокол </w:t>
      </w:r>
      <w:bookmarkStart w:id="34" w:name="keyword34"/>
      <w:bookmarkEnd w:id="34"/>
      <w:r w:rsidRPr="00EA1F10">
        <w:rPr>
          <w:rStyle w:val="keyword"/>
          <w:i/>
          <w:iCs/>
          <w:color w:val="000000"/>
        </w:rPr>
        <w:t>SNMP</w:t>
      </w:r>
      <w:r w:rsidRPr="00EA1F10">
        <w:rPr>
          <w:color w:val="000000"/>
        </w:rPr>
        <w:t> является протоколом 7-го уровня модели </w:t>
      </w:r>
      <w:bookmarkStart w:id="35" w:name="keyword35"/>
      <w:bookmarkEnd w:id="35"/>
      <w:r w:rsidRPr="00EA1F10">
        <w:rPr>
          <w:rStyle w:val="keyword"/>
          <w:i/>
          <w:iCs/>
          <w:color w:val="000000"/>
        </w:rPr>
        <w:t>OSI</w:t>
      </w:r>
      <w:r w:rsidRPr="00EA1F10">
        <w:rPr>
          <w:color w:val="000000"/>
        </w:rPr>
        <w:t xml:space="preserve"> и разработан специально для управления и мониторинга сетевыми устройствами и приложениями связи. Это выполняется путем обмена управляющей информацией между агентами, располагающимися на сетевых устройствах, и менеджерами, расположенными на станциях управления. Коммутаторами </w:t>
      </w:r>
      <w:proofErr w:type="spellStart"/>
      <w:r w:rsidRPr="00EA1F10">
        <w:rPr>
          <w:color w:val="000000"/>
        </w:rPr>
        <w:t>D-Link</w:t>
      </w:r>
      <w:proofErr w:type="spellEnd"/>
      <w:r w:rsidRPr="00EA1F10">
        <w:rPr>
          <w:color w:val="000000"/>
        </w:rPr>
        <w:t xml:space="preserve"> поддерживается протокол </w:t>
      </w:r>
      <w:bookmarkStart w:id="36" w:name="keyword36"/>
      <w:bookmarkEnd w:id="36"/>
      <w:r w:rsidRPr="00EA1F10">
        <w:rPr>
          <w:rStyle w:val="keyword"/>
          <w:i/>
          <w:iCs/>
          <w:color w:val="000000"/>
        </w:rPr>
        <w:t>SNMP</w:t>
      </w:r>
      <w:r w:rsidRPr="00EA1F10">
        <w:rPr>
          <w:color w:val="000000"/>
        </w:rPr>
        <w:t> версий 1, 2с и 3.</w:t>
      </w:r>
    </w:p>
    <w:p w:rsidR="00EA1F10" w:rsidRPr="00EA1F10" w:rsidRDefault="00EA1F10" w:rsidP="00EA1F10">
      <w:pPr>
        <w:pStyle w:val="a7"/>
        <w:shd w:val="clear" w:color="auto" w:fill="FFFFFF"/>
        <w:spacing w:line="172" w:lineRule="atLeast"/>
        <w:ind w:firstLine="709"/>
        <w:jc w:val="both"/>
        <w:rPr>
          <w:color w:val="000000"/>
        </w:rPr>
      </w:pPr>
      <w:r w:rsidRPr="00EA1F10">
        <w:rPr>
          <w:color w:val="000000"/>
        </w:rPr>
        <w:t>Также стоит отметить возможность обновления программного обеспечения коммутаторов (за исключением неуправляемых). Это обеспечивает более долгий срок эксплуатации устройств, т.к. позволяет добавлять новые функции либо устранять имеющиеся ошибки </w:t>
      </w:r>
      <w:bookmarkStart w:id="37" w:name="keyword37"/>
      <w:bookmarkEnd w:id="37"/>
      <w:r w:rsidRPr="00EA1F10">
        <w:rPr>
          <w:rStyle w:val="keyword"/>
          <w:i/>
          <w:iCs/>
          <w:color w:val="000000"/>
        </w:rPr>
        <w:t>по</w:t>
      </w:r>
      <w:r w:rsidRPr="00EA1F10">
        <w:rPr>
          <w:color w:val="000000"/>
        </w:rPr>
        <w:t> мере выхода новых версий </w:t>
      </w:r>
      <w:bookmarkStart w:id="38" w:name="keyword38"/>
      <w:bookmarkEnd w:id="38"/>
      <w:r w:rsidRPr="00EA1F10">
        <w:rPr>
          <w:rStyle w:val="keyword"/>
          <w:i/>
          <w:iCs/>
          <w:color w:val="000000"/>
        </w:rPr>
        <w:t>ПО</w:t>
      </w:r>
      <w:r w:rsidRPr="00EA1F10">
        <w:rPr>
          <w:color w:val="000000"/>
        </w:rPr>
        <w:t xml:space="preserve">, что существенно облегчает и удешевляет использование устройств. Компания </w:t>
      </w:r>
      <w:proofErr w:type="spellStart"/>
      <w:r w:rsidRPr="00EA1F10">
        <w:rPr>
          <w:color w:val="000000"/>
        </w:rPr>
        <w:t>D-Link</w:t>
      </w:r>
      <w:proofErr w:type="spellEnd"/>
      <w:r w:rsidRPr="00EA1F10">
        <w:rPr>
          <w:color w:val="000000"/>
        </w:rPr>
        <w:t xml:space="preserve"> распространяет новые версии </w:t>
      </w:r>
      <w:bookmarkStart w:id="39" w:name="keyword39"/>
      <w:bookmarkEnd w:id="39"/>
      <w:proofErr w:type="gramStart"/>
      <w:r w:rsidRPr="00EA1F10">
        <w:rPr>
          <w:rStyle w:val="keyword"/>
          <w:i/>
          <w:iCs/>
          <w:color w:val="000000"/>
        </w:rPr>
        <w:t>ПО</w:t>
      </w:r>
      <w:proofErr w:type="gramEnd"/>
      <w:r w:rsidRPr="00EA1F10">
        <w:rPr>
          <w:color w:val="000000"/>
        </w:rPr>
        <w:t> бесплатно. Сюда же можно включить возможность сохранения настроек коммутатора на случай сбоев с последующим восстановлением или тиражированием, что избавляет администратора от выполнения рутинной работы.</w:t>
      </w:r>
    </w:p>
    <w:p w:rsidR="00EA1F10" w:rsidRPr="00EA1F10" w:rsidRDefault="00EA1F10" w:rsidP="00EA1F10">
      <w:pPr>
        <w:pStyle w:val="3"/>
        <w:shd w:val="clear" w:color="auto" w:fill="FFFFFF"/>
        <w:spacing w:before="54" w:beforeAutospacing="0" w:after="54" w:afterAutospacing="0"/>
        <w:ind w:firstLine="709"/>
        <w:jc w:val="both"/>
        <w:rPr>
          <w:color w:val="000000"/>
          <w:sz w:val="24"/>
          <w:szCs w:val="24"/>
        </w:rPr>
      </w:pPr>
      <w:bookmarkStart w:id="40" w:name="sect3"/>
      <w:bookmarkEnd w:id="40"/>
      <w:r w:rsidRPr="00EA1F10">
        <w:rPr>
          <w:color w:val="000000"/>
          <w:sz w:val="24"/>
          <w:szCs w:val="24"/>
        </w:rPr>
        <w:t>Подключение к коммутатору</w:t>
      </w:r>
    </w:p>
    <w:p w:rsidR="00EA1F10" w:rsidRPr="00EA1F10" w:rsidRDefault="00EA1F10" w:rsidP="00EA1F10">
      <w:pPr>
        <w:pStyle w:val="a7"/>
        <w:shd w:val="clear" w:color="auto" w:fill="FFFFFF"/>
        <w:spacing w:line="172" w:lineRule="atLeast"/>
        <w:ind w:firstLine="709"/>
        <w:jc w:val="both"/>
        <w:rPr>
          <w:color w:val="000000"/>
        </w:rPr>
      </w:pPr>
      <w:r w:rsidRPr="00EA1F10">
        <w:rPr>
          <w:color w:val="000000"/>
        </w:rPr>
        <w:t>Перед тем, как начать настройку коммутатора, необходимо установить физическое соединение между ним и рабочей станцией. Существуют два типа кабельного соединения, используемых для управления коммутатором. Первый тип — через консольный </w:t>
      </w:r>
      <w:bookmarkStart w:id="41" w:name="keyword40"/>
      <w:bookmarkEnd w:id="41"/>
      <w:r w:rsidRPr="00EA1F10">
        <w:rPr>
          <w:rStyle w:val="keyword"/>
          <w:i/>
          <w:iCs/>
          <w:color w:val="000000"/>
        </w:rPr>
        <w:t>порт</w:t>
      </w:r>
      <w:r w:rsidRPr="00EA1F10">
        <w:rPr>
          <w:color w:val="000000"/>
        </w:rPr>
        <w:t> (если он имеется у устройства), второй — через </w:t>
      </w:r>
      <w:bookmarkStart w:id="42" w:name="keyword41"/>
      <w:bookmarkEnd w:id="42"/>
      <w:r w:rsidRPr="00EA1F10">
        <w:rPr>
          <w:rStyle w:val="keyword"/>
          <w:i/>
          <w:iCs/>
          <w:color w:val="000000"/>
        </w:rPr>
        <w:t>порт</w:t>
      </w:r>
      <w:r w:rsidRPr="00EA1F10">
        <w:rPr>
          <w:color w:val="000000"/>
        </w:rPr>
        <w:t> </w:t>
      </w:r>
      <w:bookmarkStart w:id="43" w:name="keyword42"/>
      <w:bookmarkEnd w:id="43"/>
      <w:proofErr w:type="spellStart"/>
      <w:r w:rsidRPr="00EA1F10">
        <w:rPr>
          <w:rStyle w:val="keyword"/>
          <w:i/>
          <w:iCs/>
          <w:color w:val="000000"/>
        </w:rPr>
        <w:t>Ethernet</w:t>
      </w:r>
      <w:proofErr w:type="spellEnd"/>
      <w:r w:rsidRPr="00EA1F10">
        <w:rPr>
          <w:color w:val="000000"/>
        </w:rPr>
        <w:t> (</w:t>
      </w:r>
      <w:bookmarkStart w:id="44" w:name="keyword43"/>
      <w:bookmarkEnd w:id="44"/>
      <w:r w:rsidRPr="00EA1F10">
        <w:rPr>
          <w:rStyle w:val="keyword"/>
          <w:i/>
          <w:iCs/>
          <w:color w:val="000000"/>
        </w:rPr>
        <w:t>по</w:t>
      </w:r>
      <w:r w:rsidRPr="00EA1F10">
        <w:rPr>
          <w:color w:val="000000"/>
        </w:rPr>
        <w:t xml:space="preserve"> протоколу </w:t>
      </w:r>
      <w:proofErr w:type="spellStart"/>
      <w:r w:rsidRPr="00EA1F10">
        <w:rPr>
          <w:color w:val="000000"/>
        </w:rPr>
        <w:t>Telnet</w:t>
      </w:r>
      <w:proofErr w:type="spellEnd"/>
      <w:r w:rsidRPr="00EA1F10">
        <w:rPr>
          <w:color w:val="000000"/>
        </w:rPr>
        <w:t xml:space="preserve"> или через Web-</w:t>
      </w:r>
      <w:bookmarkStart w:id="45" w:name="keyword44"/>
      <w:bookmarkEnd w:id="45"/>
      <w:r w:rsidRPr="00EA1F10">
        <w:rPr>
          <w:rStyle w:val="keyword"/>
          <w:i/>
          <w:iCs/>
          <w:color w:val="000000"/>
        </w:rPr>
        <w:t>интерфейс</w:t>
      </w:r>
      <w:r w:rsidRPr="00EA1F10">
        <w:rPr>
          <w:color w:val="000000"/>
        </w:rPr>
        <w:t>). Консольный </w:t>
      </w:r>
      <w:bookmarkStart w:id="46" w:name="keyword45"/>
      <w:bookmarkEnd w:id="46"/>
      <w:r w:rsidRPr="00EA1F10">
        <w:rPr>
          <w:rStyle w:val="keyword"/>
          <w:i/>
          <w:iCs/>
          <w:color w:val="000000"/>
        </w:rPr>
        <w:t>порт</w:t>
      </w:r>
      <w:r w:rsidRPr="00EA1F10">
        <w:rPr>
          <w:color w:val="000000"/>
        </w:rPr>
        <w:t> используется для первоначальной конфигурации коммутатора и обычно не требует настройки. Для того чтобы получить </w:t>
      </w:r>
      <w:bookmarkStart w:id="47" w:name="keyword46"/>
      <w:bookmarkEnd w:id="47"/>
      <w:r w:rsidRPr="00EA1F10">
        <w:rPr>
          <w:rStyle w:val="keyword"/>
          <w:i/>
          <w:iCs/>
          <w:color w:val="000000"/>
        </w:rPr>
        <w:t>доступ</w:t>
      </w:r>
      <w:r w:rsidRPr="00EA1F10">
        <w:rPr>
          <w:color w:val="000000"/>
        </w:rPr>
        <w:t> к коммутатору через </w:t>
      </w:r>
      <w:bookmarkStart w:id="48" w:name="keyword47"/>
      <w:bookmarkEnd w:id="48"/>
      <w:r w:rsidRPr="00EA1F10">
        <w:rPr>
          <w:rStyle w:val="keyword"/>
          <w:i/>
          <w:iCs/>
          <w:color w:val="000000"/>
        </w:rPr>
        <w:t>порт</w:t>
      </w:r>
      <w:r w:rsidRPr="00EA1F10">
        <w:rPr>
          <w:color w:val="000000"/>
        </w:rPr>
        <w:t> </w:t>
      </w:r>
      <w:bookmarkStart w:id="49" w:name="keyword48"/>
      <w:bookmarkEnd w:id="49"/>
      <w:proofErr w:type="spellStart"/>
      <w:r w:rsidRPr="00EA1F10">
        <w:rPr>
          <w:rStyle w:val="keyword"/>
          <w:i/>
          <w:iCs/>
          <w:color w:val="000000"/>
        </w:rPr>
        <w:t>Ethernet</w:t>
      </w:r>
      <w:proofErr w:type="spellEnd"/>
      <w:r w:rsidRPr="00EA1F10">
        <w:rPr>
          <w:color w:val="000000"/>
        </w:rPr>
        <w:t>, в браузере необходимо ввести IP-адрес </w:t>
      </w:r>
      <w:bookmarkStart w:id="50" w:name="keyword49"/>
      <w:bookmarkEnd w:id="50"/>
      <w:r w:rsidRPr="00EA1F10">
        <w:rPr>
          <w:rStyle w:val="keyword"/>
          <w:i/>
          <w:iCs/>
          <w:color w:val="000000"/>
        </w:rPr>
        <w:t>по</w:t>
      </w:r>
      <w:r w:rsidRPr="00EA1F10">
        <w:rPr>
          <w:color w:val="000000"/>
        </w:rPr>
        <w:t> умолчанию его интерфейса управления (обычно он указан в руководстве пользователя).</w:t>
      </w:r>
    </w:p>
    <w:p w:rsidR="00EA1F10" w:rsidRPr="00EA1F10" w:rsidRDefault="00EA1F10" w:rsidP="00EA1F10">
      <w:pPr>
        <w:pStyle w:val="a7"/>
        <w:shd w:val="clear" w:color="auto" w:fill="FFFFFF"/>
        <w:spacing w:line="172" w:lineRule="atLeast"/>
        <w:ind w:firstLine="709"/>
        <w:jc w:val="both"/>
        <w:rPr>
          <w:color w:val="000000"/>
        </w:rPr>
      </w:pPr>
      <w:r w:rsidRPr="00EA1F10">
        <w:rPr>
          <w:color w:val="000000"/>
        </w:rPr>
        <w:t>При подключении к медному (</w:t>
      </w:r>
      <w:bookmarkStart w:id="51" w:name="keyword50"/>
      <w:bookmarkEnd w:id="51"/>
      <w:r w:rsidRPr="00EA1F10">
        <w:rPr>
          <w:rStyle w:val="keyword"/>
          <w:i/>
          <w:iCs/>
          <w:color w:val="000000"/>
        </w:rPr>
        <w:t>разъем</w:t>
      </w:r>
      <w:r w:rsidRPr="00EA1F10">
        <w:rPr>
          <w:color w:val="000000"/>
        </w:rPr>
        <w:t> </w:t>
      </w:r>
      <w:bookmarkStart w:id="52" w:name="keyword51"/>
      <w:bookmarkEnd w:id="52"/>
      <w:r w:rsidRPr="00EA1F10">
        <w:rPr>
          <w:rStyle w:val="keyword"/>
          <w:i/>
          <w:iCs/>
          <w:color w:val="000000"/>
        </w:rPr>
        <w:t>RJ-45</w:t>
      </w:r>
      <w:r w:rsidRPr="00EA1F10">
        <w:rPr>
          <w:color w:val="000000"/>
        </w:rPr>
        <w:t>) порту </w:t>
      </w:r>
      <w:bookmarkStart w:id="53" w:name="keyword52"/>
      <w:bookmarkEnd w:id="53"/>
      <w:proofErr w:type="spellStart"/>
      <w:r w:rsidRPr="00EA1F10">
        <w:rPr>
          <w:rStyle w:val="keyword"/>
          <w:i/>
          <w:iCs/>
          <w:color w:val="000000"/>
        </w:rPr>
        <w:t>Ethernet</w:t>
      </w:r>
      <w:proofErr w:type="spellEnd"/>
      <w:r w:rsidRPr="00EA1F10">
        <w:rPr>
          <w:color w:val="000000"/>
        </w:rPr>
        <w:t> коммутатора </w:t>
      </w:r>
      <w:bookmarkStart w:id="54" w:name="keyword53"/>
      <w:bookmarkEnd w:id="54"/>
      <w:r w:rsidRPr="00EA1F10">
        <w:rPr>
          <w:rStyle w:val="keyword"/>
          <w:i/>
          <w:iCs/>
          <w:color w:val="000000"/>
        </w:rPr>
        <w:t>Ethernet</w:t>
      </w:r>
      <w:r w:rsidRPr="00EA1F10">
        <w:rPr>
          <w:color w:val="000000"/>
        </w:rPr>
        <w:t xml:space="preserve">-совместимых серверов, </w:t>
      </w:r>
      <w:proofErr w:type="spellStart"/>
      <w:r w:rsidRPr="00EA1F10">
        <w:rPr>
          <w:color w:val="000000"/>
        </w:rPr>
        <w:t>маршрутизаторов</w:t>
      </w:r>
      <w:proofErr w:type="spellEnd"/>
      <w:r w:rsidRPr="00EA1F10">
        <w:rPr>
          <w:color w:val="000000"/>
        </w:rPr>
        <w:t xml:space="preserve"> или рабочих станций используется </w:t>
      </w:r>
      <w:proofErr w:type="spellStart"/>
      <w:r w:rsidRPr="00EA1F10">
        <w:rPr>
          <w:color w:val="000000"/>
        </w:rPr>
        <w:t>четырехпарный</w:t>
      </w:r>
      <w:proofErr w:type="spellEnd"/>
      <w:r w:rsidRPr="00EA1F10">
        <w:rPr>
          <w:color w:val="000000"/>
        </w:rPr>
        <w:t> </w:t>
      </w:r>
      <w:bookmarkStart w:id="55" w:name="keyword54"/>
      <w:bookmarkEnd w:id="55"/>
      <w:r w:rsidRPr="00EA1F10">
        <w:rPr>
          <w:rStyle w:val="keyword"/>
          <w:i/>
          <w:iCs/>
          <w:color w:val="000000"/>
        </w:rPr>
        <w:t>кабель</w:t>
      </w:r>
      <w:r w:rsidRPr="00EA1F10">
        <w:rPr>
          <w:color w:val="000000"/>
        </w:rPr>
        <w:t> </w:t>
      </w:r>
      <w:bookmarkStart w:id="56" w:name="keyword55"/>
      <w:bookmarkEnd w:id="56"/>
      <w:r w:rsidRPr="00EA1F10">
        <w:rPr>
          <w:rStyle w:val="keyword"/>
          <w:i/>
          <w:iCs/>
          <w:color w:val="000000"/>
        </w:rPr>
        <w:t>UTP</w:t>
      </w:r>
      <w:r w:rsidRPr="00EA1F10">
        <w:rPr>
          <w:color w:val="000000"/>
        </w:rPr>
        <w:t> категории 5, 5е или 6 для </w:t>
      </w:r>
      <w:bookmarkStart w:id="57" w:name="keyword56"/>
      <w:bookmarkEnd w:id="57"/>
      <w:proofErr w:type="spellStart"/>
      <w:r w:rsidRPr="00EA1F10">
        <w:rPr>
          <w:rStyle w:val="keyword"/>
          <w:i/>
          <w:iCs/>
          <w:color w:val="000000"/>
        </w:rPr>
        <w:t>Gigabit</w:t>
      </w:r>
      <w:proofErr w:type="spellEnd"/>
      <w:r w:rsidRPr="00EA1F10">
        <w:rPr>
          <w:color w:val="000000"/>
        </w:rPr>
        <w:t> </w:t>
      </w:r>
      <w:bookmarkStart w:id="58" w:name="keyword57"/>
      <w:bookmarkEnd w:id="58"/>
      <w:proofErr w:type="spellStart"/>
      <w:r w:rsidRPr="00EA1F10">
        <w:rPr>
          <w:rStyle w:val="keyword"/>
          <w:i/>
          <w:iCs/>
          <w:color w:val="000000"/>
        </w:rPr>
        <w:t>Ethernet</w:t>
      </w:r>
      <w:proofErr w:type="spellEnd"/>
      <w:r w:rsidRPr="00EA1F10">
        <w:rPr>
          <w:color w:val="000000"/>
        </w:rPr>
        <w:t xml:space="preserve">. Поскольку коммутаторы </w:t>
      </w:r>
      <w:proofErr w:type="spellStart"/>
      <w:r w:rsidRPr="00EA1F10">
        <w:rPr>
          <w:color w:val="000000"/>
        </w:rPr>
        <w:t>D-Link</w:t>
      </w:r>
      <w:proofErr w:type="spellEnd"/>
      <w:r w:rsidRPr="00EA1F10">
        <w:rPr>
          <w:color w:val="000000"/>
        </w:rPr>
        <w:t xml:space="preserve"> поддерживают функцию автоматического определения полярности (</w:t>
      </w:r>
      <w:bookmarkStart w:id="59" w:name="keyword58"/>
      <w:bookmarkEnd w:id="59"/>
      <w:r w:rsidRPr="00EA1F10">
        <w:rPr>
          <w:rStyle w:val="keyword"/>
          <w:i/>
          <w:iCs/>
          <w:color w:val="000000"/>
        </w:rPr>
        <w:t>MDI</w:t>
      </w:r>
      <w:r w:rsidRPr="00EA1F10">
        <w:rPr>
          <w:color w:val="000000"/>
        </w:rPr>
        <w:t>/MDIX), можно использовать любой тип кабеля (</w:t>
      </w:r>
      <w:bookmarkStart w:id="60" w:name="keyword59"/>
      <w:bookmarkEnd w:id="60"/>
      <w:r w:rsidRPr="00EA1F10">
        <w:rPr>
          <w:rStyle w:val="keyword"/>
          <w:i/>
          <w:iCs/>
          <w:color w:val="000000"/>
        </w:rPr>
        <w:t>прямой</w:t>
      </w:r>
      <w:r w:rsidRPr="00EA1F10">
        <w:rPr>
          <w:color w:val="000000"/>
        </w:rPr>
        <w:t> или кроссовый).</w:t>
      </w:r>
    </w:p>
    <w:p w:rsidR="00EA1F10" w:rsidRPr="00EA1F10" w:rsidRDefault="00EA1F10" w:rsidP="00EA1F10">
      <w:pPr>
        <w:shd w:val="clear" w:color="auto" w:fill="FFFFFF"/>
        <w:ind w:firstLine="709"/>
        <w:jc w:val="both"/>
        <w:rPr>
          <w:rFonts w:ascii="Times New Roman" w:hAnsi="Times New Roman" w:cs="Times New Roman"/>
          <w:color w:val="000000"/>
          <w:sz w:val="24"/>
          <w:szCs w:val="24"/>
        </w:rPr>
      </w:pPr>
      <w:bookmarkStart w:id="61" w:name="image.2.1"/>
      <w:bookmarkEnd w:id="61"/>
      <w:r w:rsidRPr="00EA1F10">
        <w:rPr>
          <w:rFonts w:ascii="Times New Roman" w:hAnsi="Times New Roman" w:cs="Times New Roman"/>
          <w:noProof/>
          <w:color w:val="000000"/>
          <w:sz w:val="24"/>
          <w:szCs w:val="24"/>
          <w:lang w:eastAsia="ru-RU"/>
        </w:rPr>
        <w:drawing>
          <wp:inline distT="0" distB="0" distL="0" distR="0">
            <wp:extent cx="5581650" cy="3220720"/>
            <wp:effectExtent l="19050" t="0" r="0" b="0"/>
            <wp:docPr id="1" name="Рисунок 1" descr="Подключение компьютера к коммутатор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дключение компьютера к коммутатору"/>
                    <pic:cNvPicPr>
                      <a:picLocks noChangeAspect="1" noChangeArrowheads="1"/>
                    </pic:cNvPicPr>
                  </pic:nvPicPr>
                  <pic:blipFill>
                    <a:blip r:embed="rId6" cstate="print"/>
                    <a:srcRect/>
                    <a:stretch>
                      <a:fillRect/>
                    </a:stretch>
                  </pic:blipFill>
                  <pic:spPr bwMode="auto">
                    <a:xfrm>
                      <a:off x="0" y="0"/>
                      <a:ext cx="5581650" cy="3220720"/>
                    </a:xfrm>
                    <a:prstGeom prst="rect">
                      <a:avLst/>
                    </a:prstGeom>
                    <a:noFill/>
                    <a:ln w="9525">
                      <a:noFill/>
                      <a:miter lim="800000"/>
                      <a:headEnd/>
                      <a:tailEnd/>
                    </a:ln>
                  </pic:spPr>
                </pic:pic>
              </a:graphicData>
            </a:graphic>
          </wp:inline>
        </w:drawing>
      </w:r>
    </w:p>
    <w:p w:rsidR="00EA1F10" w:rsidRPr="00EA1F10" w:rsidRDefault="00EA1F10" w:rsidP="00EA1F10">
      <w:pPr>
        <w:shd w:val="clear" w:color="auto" w:fill="FFFFFF"/>
        <w:ind w:firstLine="709"/>
        <w:jc w:val="both"/>
        <w:rPr>
          <w:rFonts w:ascii="Times New Roman" w:hAnsi="Times New Roman" w:cs="Times New Roman"/>
          <w:color w:val="000000"/>
          <w:sz w:val="24"/>
          <w:szCs w:val="24"/>
        </w:rPr>
      </w:pPr>
      <w:r w:rsidRPr="00EA1F10">
        <w:rPr>
          <w:rFonts w:ascii="Times New Roman" w:hAnsi="Times New Roman" w:cs="Times New Roman"/>
          <w:color w:val="000000"/>
          <w:sz w:val="24"/>
          <w:szCs w:val="24"/>
        </w:rPr>
        <w:lastRenderedPageBreak/>
        <w:br/>
      </w:r>
      <w:r w:rsidRPr="00EA1F10">
        <w:rPr>
          <w:rFonts w:ascii="Times New Roman" w:hAnsi="Times New Roman" w:cs="Times New Roman"/>
          <w:b/>
          <w:bCs/>
          <w:color w:val="000000"/>
          <w:sz w:val="24"/>
          <w:szCs w:val="24"/>
        </w:rPr>
        <w:t>Рис. 2.1. </w:t>
      </w:r>
      <w:r w:rsidRPr="00EA1F10">
        <w:rPr>
          <w:rFonts w:ascii="Times New Roman" w:hAnsi="Times New Roman" w:cs="Times New Roman"/>
          <w:color w:val="000000"/>
          <w:sz w:val="24"/>
          <w:szCs w:val="24"/>
        </w:rPr>
        <w:t>Подключение компьютера к коммутатору</w:t>
      </w:r>
    </w:p>
    <w:p w:rsidR="00EA1F10" w:rsidRPr="00EA1F10" w:rsidRDefault="00EA1F10" w:rsidP="00EA1F10">
      <w:pPr>
        <w:pStyle w:val="a7"/>
        <w:shd w:val="clear" w:color="auto" w:fill="FFFFFF"/>
        <w:spacing w:line="172" w:lineRule="atLeast"/>
        <w:ind w:firstLine="709"/>
        <w:jc w:val="both"/>
        <w:rPr>
          <w:color w:val="000000"/>
        </w:rPr>
      </w:pPr>
      <w:r w:rsidRPr="00EA1F10">
        <w:rPr>
          <w:color w:val="000000"/>
        </w:rPr>
        <w:t>Для подключения к медному (</w:t>
      </w:r>
      <w:bookmarkStart w:id="62" w:name="keyword60"/>
      <w:bookmarkEnd w:id="62"/>
      <w:r w:rsidRPr="00EA1F10">
        <w:rPr>
          <w:rStyle w:val="keyword"/>
          <w:i/>
          <w:iCs/>
          <w:color w:val="000000"/>
        </w:rPr>
        <w:t>разъем</w:t>
      </w:r>
      <w:r w:rsidRPr="00EA1F10">
        <w:rPr>
          <w:color w:val="000000"/>
        </w:rPr>
        <w:t> </w:t>
      </w:r>
      <w:bookmarkStart w:id="63" w:name="keyword61"/>
      <w:bookmarkEnd w:id="63"/>
      <w:r w:rsidRPr="00EA1F10">
        <w:rPr>
          <w:rStyle w:val="keyword"/>
          <w:i/>
          <w:iCs/>
          <w:color w:val="000000"/>
        </w:rPr>
        <w:t>RJ-45</w:t>
      </w:r>
      <w:r w:rsidRPr="00EA1F10">
        <w:rPr>
          <w:color w:val="000000"/>
        </w:rPr>
        <w:t>) порту </w:t>
      </w:r>
      <w:bookmarkStart w:id="64" w:name="keyword62"/>
      <w:bookmarkEnd w:id="64"/>
      <w:proofErr w:type="spellStart"/>
      <w:r w:rsidRPr="00EA1F10">
        <w:rPr>
          <w:rStyle w:val="keyword"/>
          <w:i/>
          <w:iCs/>
          <w:color w:val="000000"/>
        </w:rPr>
        <w:t>Ethernet</w:t>
      </w:r>
      <w:proofErr w:type="spellEnd"/>
      <w:r w:rsidRPr="00EA1F10">
        <w:rPr>
          <w:color w:val="000000"/>
        </w:rPr>
        <w:t xml:space="preserve"> другого коммутатора также можно использовать любой </w:t>
      </w:r>
      <w:proofErr w:type="spellStart"/>
      <w:r w:rsidRPr="00EA1F10">
        <w:rPr>
          <w:color w:val="000000"/>
        </w:rPr>
        <w:t>четырехпарный</w:t>
      </w:r>
      <w:proofErr w:type="spellEnd"/>
      <w:r w:rsidRPr="00EA1F10">
        <w:rPr>
          <w:color w:val="000000"/>
        </w:rPr>
        <w:t> </w:t>
      </w:r>
      <w:bookmarkStart w:id="65" w:name="keyword63"/>
      <w:bookmarkEnd w:id="65"/>
      <w:r w:rsidRPr="00EA1F10">
        <w:rPr>
          <w:rStyle w:val="keyword"/>
          <w:i/>
          <w:iCs/>
          <w:color w:val="000000"/>
        </w:rPr>
        <w:t>кабель</w:t>
      </w:r>
      <w:r w:rsidRPr="00EA1F10">
        <w:rPr>
          <w:color w:val="000000"/>
        </w:rPr>
        <w:t> </w:t>
      </w:r>
      <w:bookmarkStart w:id="66" w:name="keyword64"/>
      <w:bookmarkEnd w:id="66"/>
      <w:r w:rsidRPr="00EA1F10">
        <w:rPr>
          <w:rStyle w:val="keyword"/>
          <w:i/>
          <w:iCs/>
          <w:color w:val="000000"/>
        </w:rPr>
        <w:t>UTP</w:t>
      </w:r>
      <w:r w:rsidRPr="00EA1F10">
        <w:rPr>
          <w:color w:val="000000"/>
        </w:rPr>
        <w:t> категории 5, 5е, 6, при условии, что порты коммутатора поддерживают автоматическое </w:t>
      </w:r>
      <w:bookmarkStart w:id="67" w:name="keyword65"/>
      <w:bookmarkEnd w:id="67"/>
      <w:r w:rsidRPr="00EA1F10">
        <w:rPr>
          <w:rStyle w:val="keyword"/>
          <w:i/>
          <w:iCs/>
          <w:color w:val="000000"/>
        </w:rPr>
        <w:t>определение</w:t>
      </w:r>
      <w:r w:rsidRPr="00EA1F10">
        <w:rPr>
          <w:color w:val="000000"/>
        </w:rPr>
        <w:t> полярности. В противном случае надо использовать кроссовый </w:t>
      </w:r>
      <w:bookmarkStart w:id="68" w:name="keyword66"/>
      <w:bookmarkEnd w:id="68"/>
      <w:r w:rsidRPr="00EA1F10">
        <w:rPr>
          <w:rStyle w:val="keyword"/>
          <w:i/>
          <w:iCs/>
          <w:color w:val="000000"/>
        </w:rPr>
        <w:t>кабель</w:t>
      </w:r>
      <w:r w:rsidRPr="00EA1F10">
        <w:rPr>
          <w:color w:val="000000"/>
        </w:rPr>
        <w:t>.</w:t>
      </w:r>
    </w:p>
    <w:p w:rsidR="00EA1F10" w:rsidRPr="00EA1F10" w:rsidRDefault="00EA1F10" w:rsidP="00EA1F10">
      <w:pPr>
        <w:shd w:val="clear" w:color="auto" w:fill="FFFFFF"/>
        <w:ind w:firstLine="709"/>
        <w:jc w:val="center"/>
        <w:rPr>
          <w:rFonts w:ascii="Times New Roman" w:hAnsi="Times New Roman" w:cs="Times New Roman"/>
          <w:color w:val="000000"/>
          <w:sz w:val="24"/>
          <w:szCs w:val="24"/>
        </w:rPr>
      </w:pPr>
      <w:bookmarkStart w:id="69" w:name="image.2.2"/>
      <w:bookmarkEnd w:id="69"/>
      <w:r w:rsidRPr="00EA1F10">
        <w:rPr>
          <w:rFonts w:ascii="Times New Roman" w:hAnsi="Times New Roman" w:cs="Times New Roman"/>
          <w:noProof/>
          <w:color w:val="000000"/>
          <w:sz w:val="24"/>
          <w:szCs w:val="24"/>
          <w:lang w:eastAsia="ru-RU"/>
        </w:rPr>
        <w:drawing>
          <wp:inline distT="0" distB="0" distL="0" distR="0">
            <wp:extent cx="5078389" cy="1439839"/>
            <wp:effectExtent l="19050" t="0" r="7961" b="0"/>
            <wp:docPr id="2" name="Рисунок 2" descr="Подключение коммутатора к обычному (не Uplink) порту коммутатора с помощью прямого или кроссового кабел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одключение коммутатора к обычному (не Uplink) порту коммутатора с помощью прямого или кроссового кабеля"/>
                    <pic:cNvPicPr>
                      <a:picLocks noChangeAspect="1" noChangeArrowheads="1"/>
                    </pic:cNvPicPr>
                  </pic:nvPicPr>
                  <pic:blipFill>
                    <a:blip r:embed="rId7" cstate="print"/>
                    <a:srcRect/>
                    <a:stretch>
                      <a:fillRect/>
                    </a:stretch>
                  </pic:blipFill>
                  <pic:spPr bwMode="auto">
                    <a:xfrm>
                      <a:off x="0" y="0"/>
                      <a:ext cx="5077352" cy="1439545"/>
                    </a:xfrm>
                    <a:prstGeom prst="rect">
                      <a:avLst/>
                    </a:prstGeom>
                    <a:noFill/>
                    <a:ln w="9525">
                      <a:noFill/>
                      <a:miter lim="800000"/>
                      <a:headEnd/>
                      <a:tailEnd/>
                    </a:ln>
                  </pic:spPr>
                </pic:pic>
              </a:graphicData>
            </a:graphic>
          </wp:inline>
        </w:drawing>
      </w:r>
    </w:p>
    <w:p w:rsidR="00EA1F10" w:rsidRPr="00EA1F10" w:rsidRDefault="00EA1F10" w:rsidP="00EA1F10">
      <w:pPr>
        <w:shd w:val="clear" w:color="auto" w:fill="FFFFFF"/>
        <w:ind w:firstLine="709"/>
        <w:jc w:val="both"/>
        <w:rPr>
          <w:rFonts w:ascii="Times New Roman" w:hAnsi="Times New Roman" w:cs="Times New Roman"/>
          <w:color w:val="000000"/>
          <w:sz w:val="24"/>
          <w:szCs w:val="24"/>
        </w:rPr>
      </w:pPr>
      <w:r w:rsidRPr="00EA1F10">
        <w:rPr>
          <w:rFonts w:ascii="Times New Roman" w:hAnsi="Times New Roman" w:cs="Times New Roman"/>
          <w:color w:val="000000"/>
          <w:sz w:val="24"/>
          <w:szCs w:val="24"/>
        </w:rPr>
        <w:br/>
      </w:r>
      <w:r w:rsidRPr="00EA1F10">
        <w:rPr>
          <w:rFonts w:ascii="Times New Roman" w:hAnsi="Times New Roman" w:cs="Times New Roman"/>
          <w:b/>
          <w:bCs/>
          <w:color w:val="000000"/>
          <w:sz w:val="24"/>
          <w:szCs w:val="24"/>
        </w:rPr>
        <w:t>Рис. 2.2. </w:t>
      </w:r>
      <w:r w:rsidRPr="00EA1F10">
        <w:rPr>
          <w:rFonts w:ascii="Times New Roman" w:hAnsi="Times New Roman" w:cs="Times New Roman"/>
          <w:color w:val="000000"/>
          <w:sz w:val="24"/>
          <w:szCs w:val="24"/>
        </w:rPr>
        <w:t xml:space="preserve">Подключение коммутатора к обычному (не </w:t>
      </w:r>
      <w:proofErr w:type="spellStart"/>
      <w:r w:rsidRPr="00EA1F10">
        <w:rPr>
          <w:rFonts w:ascii="Times New Roman" w:hAnsi="Times New Roman" w:cs="Times New Roman"/>
          <w:color w:val="000000"/>
          <w:sz w:val="24"/>
          <w:szCs w:val="24"/>
        </w:rPr>
        <w:t>Uplink</w:t>
      </w:r>
      <w:proofErr w:type="spellEnd"/>
      <w:r w:rsidRPr="00EA1F10">
        <w:rPr>
          <w:rFonts w:ascii="Times New Roman" w:hAnsi="Times New Roman" w:cs="Times New Roman"/>
          <w:color w:val="000000"/>
          <w:sz w:val="24"/>
          <w:szCs w:val="24"/>
        </w:rPr>
        <w:t>) порту коммутатора с помощью прямого или кроссового кабеля</w:t>
      </w:r>
    </w:p>
    <w:p w:rsidR="00EA1F10" w:rsidRPr="00EA1F10" w:rsidRDefault="00EA1F10" w:rsidP="00EA1F10">
      <w:pPr>
        <w:pStyle w:val="a7"/>
        <w:shd w:val="clear" w:color="auto" w:fill="FFFFFF"/>
        <w:spacing w:line="172" w:lineRule="atLeast"/>
        <w:ind w:firstLine="709"/>
        <w:jc w:val="both"/>
        <w:rPr>
          <w:color w:val="000000"/>
        </w:rPr>
      </w:pPr>
      <w:r w:rsidRPr="00EA1F10">
        <w:rPr>
          <w:color w:val="000000"/>
        </w:rPr>
        <w:t>Правильность подключения поможет определить светодиодная индикация порта. Если соответствующий </w:t>
      </w:r>
      <w:bookmarkStart w:id="70" w:name="keyword67"/>
      <w:bookmarkEnd w:id="70"/>
      <w:r w:rsidRPr="00EA1F10">
        <w:rPr>
          <w:rStyle w:val="keyword"/>
          <w:i/>
          <w:iCs/>
          <w:color w:val="000000"/>
        </w:rPr>
        <w:t>индикатор</w:t>
      </w:r>
      <w:r w:rsidRPr="00EA1F10">
        <w:rPr>
          <w:color w:val="000000"/>
        </w:rPr>
        <w:t> горит, то </w:t>
      </w:r>
      <w:bookmarkStart w:id="71" w:name="keyword68"/>
      <w:bookmarkEnd w:id="71"/>
      <w:r w:rsidRPr="00EA1F10">
        <w:rPr>
          <w:rStyle w:val="keyword"/>
          <w:i/>
          <w:iCs/>
          <w:color w:val="000000"/>
        </w:rPr>
        <w:t>связь</w:t>
      </w:r>
      <w:r w:rsidRPr="00EA1F10">
        <w:rPr>
          <w:color w:val="000000"/>
        </w:rPr>
        <w:t> между коммутатором и подключенным устройством установлена. Если </w:t>
      </w:r>
      <w:bookmarkStart w:id="72" w:name="keyword69"/>
      <w:bookmarkEnd w:id="72"/>
      <w:r w:rsidRPr="00EA1F10">
        <w:rPr>
          <w:rStyle w:val="keyword"/>
          <w:i/>
          <w:iCs/>
          <w:color w:val="000000"/>
        </w:rPr>
        <w:t>индикатор</w:t>
      </w:r>
      <w:r w:rsidRPr="00EA1F10">
        <w:rPr>
          <w:color w:val="000000"/>
        </w:rPr>
        <w:t> не горит, возможно, что не включено питание одного из устройств, или возникли проблемы с сетевым адаптером подключенного устройства, или имеются неполадки с кабелем. Если </w:t>
      </w:r>
      <w:bookmarkStart w:id="73" w:name="keyword70"/>
      <w:bookmarkEnd w:id="73"/>
      <w:r w:rsidRPr="00EA1F10">
        <w:rPr>
          <w:rStyle w:val="keyword"/>
          <w:i/>
          <w:iCs/>
          <w:color w:val="000000"/>
        </w:rPr>
        <w:t>индикатор</w:t>
      </w:r>
      <w:r w:rsidRPr="00EA1F10">
        <w:rPr>
          <w:color w:val="000000"/>
        </w:rPr>
        <w:t> загорается и гаснет, возможно, есть проблемы с автоматическим определением скорости и режимом работы (дуплекс/</w:t>
      </w:r>
      <w:proofErr w:type="spellStart"/>
      <w:r w:rsidRPr="00EA1F10">
        <w:rPr>
          <w:color w:val="000000"/>
        </w:rPr>
        <w:t>полудуплекс</w:t>
      </w:r>
      <w:proofErr w:type="spellEnd"/>
      <w:r w:rsidRPr="00EA1F10">
        <w:rPr>
          <w:color w:val="000000"/>
        </w:rPr>
        <w:t>) (за подробным описанием сигналов индикаторов необходимо обратиться к руководству пользователя коммутатора конкретной модели).</w:t>
      </w:r>
    </w:p>
    <w:p w:rsidR="00EA1F10" w:rsidRPr="00EA1F10" w:rsidRDefault="00EA1F10" w:rsidP="00EA1F10">
      <w:pPr>
        <w:pStyle w:val="4"/>
        <w:shd w:val="clear" w:color="auto" w:fill="FFFFFF"/>
        <w:spacing w:before="0"/>
        <w:ind w:firstLine="709"/>
        <w:jc w:val="both"/>
        <w:rPr>
          <w:rFonts w:ascii="Times New Roman" w:hAnsi="Times New Roman" w:cs="Times New Roman"/>
          <w:color w:val="000000"/>
          <w:sz w:val="24"/>
          <w:szCs w:val="24"/>
        </w:rPr>
      </w:pPr>
      <w:bookmarkStart w:id="74" w:name="sect4"/>
      <w:bookmarkEnd w:id="74"/>
      <w:r w:rsidRPr="00EA1F10">
        <w:rPr>
          <w:rFonts w:ascii="Times New Roman" w:hAnsi="Times New Roman" w:cs="Times New Roman"/>
          <w:color w:val="000000"/>
          <w:sz w:val="24"/>
          <w:szCs w:val="24"/>
        </w:rPr>
        <w:t>Подключение к консоли интерфейса командной строки коммутатора</w:t>
      </w:r>
    </w:p>
    <w:p w:rsidR="00EA1F10" w:rsidRPr="00EA1F10" w:rsidRDefault="00EA1F10" w:rsidP="00EA1F10">
      <w:pPr>
        <w:pStyle w:val="a7"/>
        <w:shd w:val="clear" w:color="auto" w:fill="FFFFFF"/>
        <w:spacing w:line="172" w:lineRule="atLeast"/>
        <w:ind w:firstLine="709"/>
        <w:jc w:val="both"/>
        <w:rPr>
          <w:color w:val="000000"/>
        </w:rPr>
      </w:pPr>
      <w:r w:rsidRPr="00EA1F10">
        <w:rPr>
          <w:color w:val="000000"/>
        </w:rPr>
        <w:t xml:space="preserve">Управляемые коммутаторы </w:t>
      </w:r>
      <w:proofErr w:type="spellStart"/>
      <w:r w:rsidRPr="00EA1F10">
        <w:rPr>
          <w:color w:val="000000"/>
        </w:rPr>
        <w:t>D-Link</w:t>
      </w:r>
      <w:proofErr w:type="spellEnd"/>
      <w:r w:rsidRPr="00EA1F10">
        <w:rPr>
          <w:color w:val="000000"/>
        </w:rPr>
        <w:t xml:space="preserve"> оснащены консольным портом. В зависимости от модели коммутатора консольный порт может обладать разъемом DB-9 или </w:t>
      </w:r>
      <w:bookmarkStart w:id="75" w:name="keyword71"/>
      <w:bookmarkEnd w:id="75"/>
      <w:r w:rsidRPr="00EA1F10">
        <w:rPr>
          <w:rStyle w:val="keyword"/>
          <w:i/>
          <w:iCs/>
          <w:color w:val="000000"/>
        </w:rPr>
        <w:t>RJ-45</w:t>
      </w:r>
      <w:r w:rsidRPr="00EA1F10">
        <w:rPr>
          <w:color w:val="000000"/>
        </w:rPr>
        <w:t xml:space="preserve">. С помощью консольного кабеля, входящего в комплект поставки, коммутатор подключается к последовательному порту компьютера. Подключение по консоли иногда называют "Out-of-Band-подключением. Это означает, что консоль использует отличную от обычного сетевого подключения схему (не использует полосу пропускания портов </w:t>
      </w:r>
      <w:proofErr w:type="spellStart"/>
      <w:r w:rsidRPr="00EA1F10">
        <w:rPr>
          <w:color w:val="000000"/>
        </w:rPr>
        <w:t>Ethernet</w:t>
      </w:r>
      <w:proofErr w:type="spellEnd"/>
      <w:r w:rsidRPr="00EA1F10">
        <w:rPr>
          <w:color w:val="000000"/>
        </w:rPr>
        <w:t>).</w:t>
      </w:r>
    </w:p>
    <w:p w:rsidR="00EA1F10" w:rsidRPr="00EA1F10" w:rsidRDefault="00EA1F10" w:rsidP="00EA1F10">
      <w:pPr>
        <w:pStyle w:val="a7"/>
        <w:shd w:val="clear" w:color="auto" w:fill="FFFFFF"/>
        <w:spacing w:line="172" w:lineRule="atLeast"/>
        <w:ind w:firstLine="709"/>
        <w:jc w:val="both"/>
        <w:rPr>
          <w:color w:val="000000"/>
        </w:rPr>
      </w:pPr>
      <w:r w:rsidRPr="00EA1F10">
        <w:rPr>
          <w:color w:val="000000"/>
        </w:rPr>
        <w:t xml:space="preserve">После подключения к консольному порту коммутатора на персональном компьютере необходимо запустить программу эмуляции терминала VT100 (например, программу </w:t>
      </w:r>
      <w:proofErr w:type="spellStart"/>
      <w:r w:rsidRPr="00EA1F10">
        <w:rPr>
          <w:color w:val="000000"/>
        </w:rPr>
        <w:t>HyperTerminal</w:t>
      </w:r>
      <w:proofErr w:type="spellEnd"/>
      <w:r w:rsidRPr="00EA1F10">
        <w:rPr>
          <w:color w:val="000000"/>
        </w:rPr>
        <w:t xml:space="preserve"> в </w:t>
      </w:r>
      <w:proofErr w:type="spellStart"/>
      <w:r w:rsidRPr="00EA1F10">
        <w:rPr>
          <w:color w:val="000000"/>
        </w:rPr>
        <w:t>Windows</w:t>
      </w:r>
      <w:proofErr w:type="spellEnd"/>
      <w:r w:rsidRPr="00EA1F10">
        <w:rPr>
          <w:color w:val="000000"/>
        </w:rPr>
        <w:t>). В программе следует установить следующие параметры подключения, которые, как правило, указаны в документации к устройству:</w:t>
      </w:r>
    </w:p>
    <w:tbl>
      <w:tblPr>
        <w:tblW w:w="0" w:type="auto"/>
        <w:tblCellSpacing w:w="7" w:type="dxa"/>
        <w:shd w:val="clear" w:color="auto" w:fill="FFFFFF"/>
        <w:tblCellMar>
          <w:left w:w="0" w:type="dxa"/>
          <w:right w:w="0" w:type="dxa"/>
        </w:tblCellMar>
        <w:tblLook w:val="04A0"/>
      </w:tblPr>
      <w:tblGrid>
        <w:gridCol w:w="2849"/>
        <w:gridCol w:w="1843"/>
      </w:tblGrid>
      <w:tr w:rsidR="00EA1F10" w:rsidRPr="00EA1F10" w:rsidTr="00716CBC">
        <w:trPr>
          <w:tblCellSpacing w:w="7" w:type="dxa"/>
        </w:trPr>
        <w:tc>
          <w:tcPr>
            <w:tcW w:w="2828" w:type="dxa"/>
            <w:tcBorders>
              <w:top w:val="nil"/>
              <w:left w:val="nil"/>
              <w:bottom w:val="nil"/>
              <w:right w:val="nil"/>
            </w:tcBorders>
            <w:shd w:val="clear" w:color="auto" w:fill="FFFFFF"/>
            <w:vAlign w:val="center"/>
            <w:hideMark/>
          </w:tcPr>
          <w:p w:rsidR="00EA1F10" w:rsidRPr="00EA1F10" w:rsidRDefault="00EA1F10" w:rsidP="00EC76D4">
            <w:pPr>
              <w:spacing w:line="240" w:lineRule="auto"/>
              <w:jc w:val="center"/>
              <w:rPr>
                <w:rFonts w:ascii="Times New Roman" w:hAnsi="Times New Roman" w:cs="Times New Roman"/>
                <w:b/>
                <w:bCs/>
                <w:sz w:val="24"/>
                <w:szCs w:val="24"/>
              </w:rPr>
            </w:pPr>
            <w:bookmarkStart w:id="76" w:name="table."/>
            <w:bookmarkEnd w:id="76"/>
            <w:r w:rsidRPr="00EA1F10">
              <w:rPr>
                <w:rFonts w:ascii="Times New Roman" w:hAnsi="Times New Roman" w:cs="Times New Roman"/>
                <w:b/>
                <w:bCs/>
                <w:sz w:val="24"/>
                <w:szCs w:val="24"/>
              </w:rPr>
              <w:t>Скорость (бит/с):</w:t>
            </w:r>
          </w:p>
        </w:tc>
        <w:tc>
          <w:tcPr>
            <w:tcW w:w="1822" w:type="dxa"/>
            <w:tcBorders>
              <w:top w:val="nil"/>
              <w:left w:val="nil"/>
              <w:bottom w:val="nil"/>
              <w:right w:val="nil"/>
            </w:tcBorders>
            <w:shd w:val="clear" w:color="auto" w:fill="FFFFFF"/>
            <w:vAlign w:val="center"/>
            <w:hideMark/>
          </w:tcPr>
          <w:p w:rsidR="00EA1F10" w:rsidRPr="00EA1F10" w:rsidRDefault="00EA1F10" w:rsidP="00EC76D4">
            <w:pPr>
              <w:spacing w:line="240" w:lineRule="auto"/>
              <w:jc w:val="both"/>
              <w:rPr>
                <w:rFonts w:ascii="Times New Roman" w:hAnsi="Times New Roman" w:cs="Times New Roman"/>
                <w:b/>
                <w:bCs/>
                <w:sz w:val="24"/>
                <w:szCs w:val="24"/>
              </w:rPr>
            </w:pPr>
            <w:r w:rsidRPr="00EA1F10">
              <w:rPr>
                <w:rFonts w:ascii="Times New Roman" w:hAnsi="Times New Roman" w:cs="Times New Roman"/>
                <w:b/>
                <w:bCs/>
                <w:sz w:val="24"/>
                <w:szCs w:val="24"/>
              </w:rPr>
              <w:t>9600 или 115200</w:t>
            </w:r>
            <w:r w:rsidRPr="00EA1F10">
              <w:rPr>
                <w:rFonts w:ascii="Times New Roman" w:hAnsi="Times New Roman" w:cs="Times New Roman"/>
                <w:b/>
                <w:bCs/>
                <w:sz w:val="24"/>
                <w:szCs w:val="24"/>
                <w:vertAlign w:val="superscript"/>
              </w:rPr>
              <w:t>1</w:t>
            </w:r>
          </w:p>
        </w:tc>
      </w:tr>
      <w:tr w:rsidR="00EA1F10" w:rsidRPr="00EA1F10" w:rsidTr="00716CBC">
        <w:trPr>
          <w:tblCellSpacing w:w="7" w:type="dxa"/>
        </w:trPr>
        <w:tc>
          <w:tcPr>
            <w:tcW w:w="2828" w:type="dxa"/>
            <w:tcBorders>
              <w:top w:val="nil"/>
              <w:left w:val="nil"/>
              <w:bottom w:val="nil"/>
              <w:right w:val="nil"/>
            </w:tcBorders>
            <w:shd w:val="clear" w:color="auto" w:fill="FFFFFF"/>
            <w:hideMark/>
          </w:tcPr>
          <w:p w:rsidR="00EA1F10" w:rsidRPr="00EA1F10" w:rsidRDefault="00EA1F10" w:rsidP="00EC76D4">
            <w:pPr>
              <w:spacing w:line="240" w:lineRule="auto"/>
              <w:ind w:firstLine="709"/>
              <w:jc w:val="both"/>
              <w:rPr>
                <w:rFonts w:ascii="Times New Roman" w:hAnsi="Times New Roman" w:cs="Times New Roman"/>
                <w:sz w:val="24"/>
                <w:szCs w:val="24"/>
              </w:rPr>
            </w:pPr>
            <w:r w:rsidRPr="00EA1F10">
              <w:rPr>
                <w:rFonts w:ascii="Times New Roman" w:hAnsi="Times New Roman" w:cs="Times New Roman"/>
                <w:sz w:val="24"/>
                <w:szCs w:val="24"/>
              </w:rPr>
              <w:t>Биты данных:</w:t>
            </w:r>
          </w:p>
        </w:tc>
        <w:tc>
          <w:tcPr>
            <w:tcW w:w="1822" w:type="dxa"/>
            <w:tcBorders>
              <w:top w:val="nil"/>
              <w:left w:val="nil"/>
              <w:bottom w:val="nil"/>
              <w:right w:val="nil"/>
            </w:tcBorders>
            <w:shd w:val="clear" w:color="auto" w:fill="FFFFFF"/>
            <w:hideMark/>
          </w:tcPr>
          <w:p w:rsidR="00EA1F10" w:rsidRPr="00EA1F10" w:rsidRDefault="00EA1F10" w:rsidP="00EC76D4">
            <w:pPr>
              <w:spacing w:line="240" w:lineRule="auto"/>
              <w:ind w:firstLine="709"/>
              <w:jc w:val="both"/>
              <w:rPr>
                <w:rFonts w:ascii="Times New Roman" w:hAnsi="Times New Roman" w:cs="Times New Roman"/>
                <w:sz w:val="24"/>
                <w:szCs w:val="24"/>
              </w:rPr>
            </w:pPr>
            <w:r w:rsidRPr="00EA1F10">
              <w:rPr>
                <w:rFonts w:ascii="Times New Roman" w:hAnsi="Times New Roman" w:cs="Times New Roman"/>
                <w:sz w:val="24"/>
                <w:szCs w:val="24"/>
              </w:rPr>
              <w:t>8</w:t>
            </w:r>
          </w:p>
        </w:tc>
      </w:tr>
      <w:tr w:rsidR="00EA1F10" w:rsidRPr="00EA1F10" w:rsidTr="00716CBC">
        <w:trPr>
          <w:tblCellSpacing w:w="7" w:type="dxa"/>
        </w:trPr>
        <w:tc>
          <w:tcPr>
            <w:tcW w:w="2828" w:type="dxa"/>
            <w:tcBorders>
              <w:top w:val="nil"/>
              <w:left w:val="nil"/>
              <w:bottom w:val="nil"/>
              <w:right w:val="nil"/>
            </w:tcBorders>
            <w:shd w:val="clear" w:color="auto" w:fill="FFFFFF"/>
            <w:hideMark/>
          </w:tcPr>
          <w:p w:rsidR="00EA1F10" w:rsidRPr="00EA1F10" w:rsidRDefault="00EA1F10" w:rsidP="00EC76D4">
            <w:pPr>
              <w:spacing w:line="240" w:lineRule="auto"/>
              <w:ind w:firstLine="709"/>
              <w:jc w:val="both"/>
              <w:rPr>
                <w:rFonts w:ascii="Times New Roman" w:hAnsi="Times New Roman" w:cs="Times New Roman"/>
                <w:sz w:val="24"/>
                <w:szCs w:val="24"/>
              </w:rPr>
            </w:pPr>
            <w:r w:rsidRPr="00EA1F10">
              <w:rPr>
                <w:rFonts w:ascii="Times New Roman" w:hAnsi="Times New Roman" w:cs="Times New Roman"/>
                <w:sz w:val="24"/>
                <w:szCs w:val="24"/>
              </w:rPr>
              <w:t>Четность:</w:t>
            </w:r>
          </w:p>
        </w:tc>
        <w:tc>
          <w:tcPr>
            <w:tcW w:w="1822" w:type="dxa"/>
            <w:tcBorders>
              <w:top w:val="nil"/>
              <w:left w:val="nil"/>
              <w:bottom w:val="nil"/>
              <w:right w:val="nil"/>
            </w:tcBorders>
            <w:shd w:val="clear" w:color="auto" w:fill="FFFFFF"/>
            <w:hideMark/>
          </w:tcPr>
          <w:p w:rsidR="00EA1F10" w:rsidRPr="00EA1F10" w:rsidRDefault="00EA1F10" w:rsidP="00EC76D4">
            <w:pPr>
              <w:spacing w:line="240" w:lineRule="auto"/>
              <w:ind w:firstLine="709"/>
              <w:jc w:val="both"/>
              <w:rPr>
                <w:rFonts w:ascii="Times New Roman" w:hAnsi="Times New Roman" w:cs="Times New Roman"/>
                <w:sz w:val="24"/>
                <w:szCs w:val="24"/>
              </w:rPr>
            </w:pPr>
            <w:r w:rsidRPr="00EA1F10">
              <w:rPr>
                <w:rFonts w:ascii="Times New Roman" w:hAnsi="Times New Roman" w:cs="Times New Roman"/>
                <w:sz w:val="24"/>
                <w:szCs w:val="24"/>
              </w:rPr>
              <w:t>нет</w:t>
            </w:r>
          </w:p>
        </w:tc>
      </w:tr>
      <w:tr w:rsidR="00EA1F10" w:rsidRPr="00EA1F10" w:rsidTr="00716CBC">
        <w:trPr>
          <w:tblCellSpacing w:w="7" w:type="dxa"/>
        </w:trPr>
        <w:tc>
          <w:tcPr>
            <w:tcW w:w="2828" w:type="dxa"/>
            <w:tcBorders>
              <w:top w:val="nil"/>
              <w:left w:val="nil"/>
              <w:bottom w:val="nil"/>
              <w:right w:val="nil"/>
            </w:tcBorders>
            <w:shd w:val="clear" w:color="auto" w:fill="FFFFFF"/>
            <w:hideMark/>
          </w:tcPr>
          <w:p w:rsidR="00EA1F10" w:rsidRPr="00EA1F10" w:rsidRDefault="00EA1F10" w:rsidP="00EC76D4">
            <w:pPr>
              <w:spacing w:line="240" w:lineRule="auto"/>
              <w:ind w:firstLine="709"/>
              <w:jc w:val="both"/>
              <w:rPr>
                <w:rFonts w:ascii="Times New Roman" w:hAnsi="Times New Roman" w:cs="Times New Roman"/>
                <w:sz w:val="24"/>
                <w:szCs w:val="24"/>
              </w:rPr>
            </w:pPr>
            <w:r w:rsidRPr="00EA1F10">
              <w:rPr>
                <w:rFonts w:ascii="Times New Roman" w:hAnsi="Times New Roman" w:cs="Times New Roman"/>
                <w:sz w:val="24"/>
                <w:szCs w:val="24"/>
              </w:rPr>
              <w:t>Стоповые биты:</w:t>
            </w:r>
          </w:p>
        </w:tc>
        <w:tc>
          <w:tcPr>
            <w:tcW w:w="1822" w:type="dxa"/>
            <w:tcBorders>
              <w:top w:val="nil"/>
              <w:left w:val="nil"/>
              <w:bottom w:val="nil"/>
              <w:right w:val="nil"/>
            </w:tcBorders>
            <w:shd w:val="clear" w:color="auto" w:fill="FFFFFF"/>
            <w:hideMark/>
          </w:tcPr>
          <w:p w:rsidR="00EA1F10" w:rsidRPr="00EA1F10" w:rsidRDefault="00EA1F10" w:rsidP="00EC76D4">
            <w:pPr>
              <w:spacing w:line="240" w:lineRule="auto"/>
              <w:ind w:firstLine="709"/>
              <w:jc w:val="both"/>
              <w:rPr>
                <w:rFonts w:ascii="Times New Roman" w:hAnsi="Times New Roman" w:cs="Times New Roman"/>
                <w:sz w:val="24"/>
                <w:szCs w:val="24"/>
              </w:rPr>
            </w:pPr>
            <w:r w:rsidRPr="00EA1F10">
              <w:rPr>
                <w:rFonts w:ascii="Times New Roman" w:hAnsi="Times New Roman" w:cs="Times New Roman"/>
                <w:sz w:val="24"/>
                <w:szCs w:val="24"/>
              </w:rPr>
              <w:t>1</w:t>
            </w:r>
          </w:p>
        </w:tc>
      </w:tr>
      <w:tr w:rsidR="00EA1F10" w:rsidRPr="00EA1F10" w:rsidTr="00716CBC">
        <w:trPr>
          <w:tblCellSpacing w:w="7" w:type="dxa"/>
        </w:trPr>
        <w:tc>
          <w:tcPr>
            <w:tcW w:w="2828" w:type="dxa"/>
            <w:tcBorders>
              <w:top w:val="nil"/>
              <w:left w:val="nil"/>
              <w:bottom w:val="nil"/>
              <w:right w:val="nil"/>
            </w:tcBorders>
            <w:shd w:val="clear" w:color="auto" w:fill="FFFFFF"/>
            <w:hideMark/>
          </w:tcPr>
          <w:p w:rsidR="00EA1F10" w:rsidRPr="00EA1F10" w:rsidRDefault="00EA1F10" w:rsidP="00716CBC">
            <w:pPr>
              <w:spacing w:line="240" w:lineRule="auto"/>
              <w:jc w:val="both"/>
              <w:rPr>
                <w:rFonts w:ascii="Times New Roman" w:hAnsi="Times New Roman" w:cs="Times New Roman"/>
                <w:sz w:val="24"/>
                <w:szCs w:val="24"/>
              </w:rPr>
            </w:pPr>
            <w:r w:rsidRPr="00EA1F10">
              <w:rPr>
                <w:rFonts w:ascii="Times New Roman" w:hAnsi="Times New Roman" w:cs="Times New Roman"/>
                <w:sz w:val="24"/>
                <w:szCs w:val="24"/>
              </w:rPr>
              <w:t>Управление потоком:</w:t>
            </w:r>
          </w:p>
        </w:tc>
        <w:tc>
          <w:tcPr>
            <w:tcW w:w="1822" w:type="dxa"/>
            <w:tcBorders>
              <w:top w:val="nil"/>
              <w:left w:val="nil"/>
              <w:bottom w:val="nil"/>
              <w:right w:val="nil"/>
            </w:tcBorders>
            <w:shd w:val="clear" w:color="auto" w:fill="FFFFFF"/>
            <w:hideMark/>
          </w:tcPr>
          <w:p w:rsidR="00EA1F10" w:rsidRPr="00EA1F10" w:rsidRDefault="00EA1F10" w:rsidP="00EC76D4">
            <w:pPr>
              <w:spacing w:line="240" w:lineRule="auto"/>
              <w:ind w:firstLine="709"/>
              <w:jc w:val="both"/>
              <w:rPr>
                <w:rFonts w:ascii="Times New Roman" w:hAnsi="Times New Roman" w:cs="Times New Roman"/>
                <w:sz w:val="24"/>
                <w:szCs w:val="24"/>
              </w:rPr>
            </w:pPr>
            <w:r w:rsidRPr="00EA1F10">
              <w:rPr>
                <w:rFonts w:ascii="Times New Roman" w:hAnsi="Times New Roman" w:cs="Times New Roman"/>
                <w:sz w:val="24"/>
                <w:szCs w:val="24"/>
              </w:rPr>
              <w:t>нет</w:t>
            </w:r>
          </w:p>
        </w:tc>
      </w:tr>
    </w:tbl>
    <w:p w:rsidR="00EA1F10" w:rsidRPr="00EA1F10" w:rsidRDefault="00EA1F10" w:rsidP="00EA1F10">
      <w:pPr>
        <w:pStyle w:val="a7"/>
        <w:shd w:val="clear" w:color="auto" w:fill="FFFFFF"/>
        <w:spacing w:line="172" w:lineRule="atLeast"/>
        <w:ind w:firstLine="709"/>
        <w:jc w:val="both"/>
        <w:rPr>
          <w:color w:val="000000"/>
        </w:rPr>
      </w:pPr>
      <w:r w:rsidRPr="00EA1F10">
        <w:rPr>
          <w:color w:val="000000"/>
        </w:rPr>
        <w:lastRenderedPageBreak/>
        <w:t>При соединении коммутатора с консолью появится следующее окно (только для коммутаторов, имеющих поддержку интерфейса командной строки CLI) (рис. </w:t>
      </w:r>
      <w:hyperlink r:id="rId8" w:anchor="image.2.3" w:history="1">
        <w:r w:rsidRPr="00EA1F10">
          <w:rPr>
            <w:rStyle w:val="aa"/>
            <w:color w:val="0071A6"/>
          </w:rPr>
          <w:t>рис. 2.3</w:t>
        </w:r>
      </w:hyperlink>
      <w:r w:rsidRPr="00EA1F10">
        <w:rPr>
          <w:color w:val="000000"/>
        </w:rPr>
        <w:t>).</w:t>
      </w:r>
    </w:p>
    <w:p w:rsidR="00EA1F10" w:rsidRPr="00EA1F10" w:rsidRDefault="00EA1F10" w:rsidP="00EA1F10">
      <w:pPr>
        <w:pStyle w:val="a7"/>
        <w:shd w:val="clear" w:color="auto" w:fill="FFFFFF"/>
        <w:spacing w:line="172" w:lineRule="atLeast"/>
        <w:ind w:firstLine="709"/>
        <w:jc w:val="both"/>
        <w:rPr>
          <w:color w:val="000000"/>
        </w:rPr>
      </w:pPr>
      <w:r w:rsidRPr="00EA1F10">
        <w:rPr>
          <w:color w:val="000000"/>
        </w:rPr>
        <w:t>Если окно не появилось, необходимо нажать </w:t>
      </w:r>
      <w:proofErr w:type="spellStart"/>
      <w:r w:rsidRPr="00EA1F10">
        <w:rPr>
          <w:i/>
          <w:iCs/>
          <w:color w:val="000000"/>
        </w:rPr>
        <w:t>Ctrl+r</w:t>
      </w:r>
      <w:proofErr w:type="spellEnd"/>
      <w:r w:rsidRPr="00EA1F10">
        <w:rPr>
          <w:color w:val="000000"/>
        </w:rPr>
        <w:t>, чтобы его обновить.</w:t>
      </w:r>
    </w:p>
    <w:p w:rsidR="00EA1F10" w:rsidRPr="00EA1F10" w:rsidRDefault="00EA1F10" w:rsidP="00EA1F10">
      <w:pPr>
        <w:pStyle w:val="a7"/>
        <w:shd w:val="clear" w:color="auto" w:fill="FFFFFF"/>
        <w:spacing w:line="172" w:lineRule="atLeast"/>
        <w:ind w:firstLine="709"/>
        <w:jc w:val="both"/>
        <w:rPr>
          <w:color w:val="000000"/>
        </w:rPr>
      </w:pPr>
      <w:r w:rsidRPr="00EA1F10">
        <w:rPr>
          <w:color w:val="000000"/>
        </w:rPr>
        <w:t xml:space="preserve">Все управляемые коммутаторы обладают защитой от доступа неавторизованных пользователей, поэтому после загрузки устройства появится приглашение ввести имя пользователя и пароль. По умолчанию имя пользователя и пароль не </w:t>
      </w:r>
      <w:proofErr w:type="gramStart"/>
      <w:r w:rsidRPr="00EA1F10">
        <w:rPr>
          <w:color w:val="000000"/>
        </w:rPr>
        <w:t>определены</w:t>
      </w:r>
      <w:proofErr w:type="gramEnd"/>
      <w:r w:rsidRPr="00EA1F10">
        <w:rPr>
          <w:color w:val="000000"/>
        </w:rPr>
        <w:t xml:space="preserve">, поэтому необходимо дважды нажать клавишу </w:t>
      </w:r>
      <w:proofErr w:type="spellStart"/>
      <w:r w:rsidRPr="00EA1F10">
        <w:rPr>
          <w:color w:val="000000"/>
        </w:rPr>
        <w:t>Enter</w:t>
      </w:r>
      <w:proofErr w:type="spellEnd"/>
      <w:r w:rsidRPr="00EA1F10">
        <w:rPr>
          <w:color w:val="000000"/>
        </w:rPr>
        <w:t>. После этого в командной строке появится следующее приглашение, например </w:t>
      </w:r>
      <w:r w:rsidRPr="00EA1F10">
        <w:rPr>
          <w:rStyle w:val="texample"/>
          <w:color w:val="8B0000"/>
        </w:rPr>
        <w:t>DES-3528#</w:t>
      </w:r>
      <w:r w:rsidRPr="00EA1F10">
        <w:rPr>
          <w:color w:val="000000"/>
        </w:rPr>
        <w:t>. Теперь можно вводить команды.</w:t>
      </w:r>
    </w:p>
    <w:p w:rsidR="00EA1F10" w:rsidRPr="00EA1F10" w:rsidRDefault="00EA1F10" w:rsidP="00EA1F10">
      <w:pPr>
        <w:shd w:val="clear" w:color="auto" w:fill="FFFFFF"/>
        <w:ind w:firstLine="709"/>
        <w:jc w:val="both"/>
        <w:rPr>
          <w:rFonts w:ascii="Times New Roman" w:hAnsi="Times New Roman" w:cs="Times New Roman"/>
          <w:color w:val="000000"/>
          <w:sz w:val="24"/>
          <w:szCs w:val="24"/>
        </w:rPr>
      </w:pPr>
      <w:bookmarkStart w:id="77" w:name="image.2.3"/>
      <w:bookmarkEnd w:id="77"/>
      <w:r w:rsidRPr="00EA1F10">
        <w:rPr>
          <w:rFonts w:ascii="Times New Roman" w:hAnsi="Times New Roman" w:cs="Times New Roman"/>
          <w:noProof/>
          <w:color w:val="000000"/>
          <w:sz w:val="24"/>
          <w:szCs w:val="24"/>
          <w:lang w:eastAsia="ru-RU"/>
        </w:rPr>
        <w:drawing>
          <wp:inline distT="0" distB="0" distL="0" distR="0">
            <wp:extent cx="3971967" cy="2238233"/>
            <wp:effectExtent l="19050" t="0" r="9483" b="0"/>
            <wp:docPr id="3" name="Рисунок 3" descr="Первоначальное окно консол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ервоначальное окно консоли"/>
                    <pic:cNvPicPr>
                      <a:picLocks noChangeAspect="1" noChangeArrowheads="1"/>
                    </pic:cNvPicPr>
                  </pic:nvPicPr>
                  <pic:blipFill>
                    <a:blip r:embed="rId9" cstate="print"/>
                    <a:srcRect/>
                    <a:stretch>
                      <a:fillRect/>
                    </a:stretch>
                  </pic:blipFill>
                  <pic:spPr bwMode="auto">
                    <a:xfrm>
                      <a:off x="0" y="0"/>
                      <a:ext cx="3971831" cy="2238157"/>
                    </a:xfrm>
                    <a:prstGeom prst="rect">
                      <a:avLst/>
                    </a:prstGeom>
                    <a:noFill/>
                    <a:ln w="9525">
                      <a:noFill/>
                      <a:miter lim="800000"/>
                      <a:headEnd/>
                      <a:tailEnd/>
                    </a:ln>
                  </pic:spPr>
                </pic:pic>
              </a:graphicData>
            </a:graphic>
          </wp:inline>
        </w:drawing>
      </w:r>
    </w:p>
    <w:p w:rsidR="00EA1F10" w:rsidRPr="00EA1F10" w:rsidRDefault="00EA1F10" w:rsidP="00EA1F10">
      <w:pPr>
        <w:shd w:val="clear" w:color="auto" w:fill="FFFFFF"/>
        <w:ind w:firstLine="709"/>
        <w:jc w:val="both"/>
        <w:rPr>
          <w:rFonts w:ascii="Times New Roman" w:hAnsi="Times New Roman" w:cs="Times New Roman"/>
          <w:color w:val="000000"/>
          <w:sz w:val="24"/>
          <w:szCs w:val="24"/>
        </w:rPr>
      </w:pPr>
      <w:r w:rsidRPr="00EA1F10">
        <w:rPr>
          <w:rFonts w:ascii="Times New Roman" w:hAnsi="Times New Roman" w:cs="Times New Roman"/>
          <w:color w:val="000000"/>
          <w:sz w:val="24"/>
          <w:szCs w:val="24"/>
        </w:rPr>
        <w:br/>
      </w:r>
      <w:r w:rsidRPr="00EA1F10">
        <w:rPr>
          <w:rFonts w:ascii="Times New Roman" w:hAnsi="Times New Roman" w:cs="Times New Roman"/>
          <w:b/>
          <w:bCs/>
          <w:color w:val="000000"/>
          <w:sz w:val="24"/>
          <w:szCs w:val="24"/>
        </w:rPr>
        <w:t>Рис. 2.3. </w:t>
      </w:r>
      <w:r w:rsidRPr="00EA1F10">
        <w:rPr>
          <w:rFonts w:ascii="Times New Roman" w:hAnsi="Times New Roman" w:cs="Times New Roman"/>
          <w:color w:val="000000"/>
          <w:sz w:val="24"/>
          <w:szCs w:val="24"/>
        </w:rPr>
        <w:t>Первоначальное окно консоли</w:t>
      </w:r>
    </w:p>
    <w:p w:rsidR="00402342" w:rsidRPr="00EA1F10" w:rsidRDefault="00402342" w:rsidP="00EA1F10">
      <w:pPr>
        <w:ind w:firstLine="709"/>
        <w:jc w:val="both"/>
        <w:rPr>
          <w:rFonts w:ascii="Times New Roman" w:eastAsia="Times New Roman" w:hAnsi="Times New Roman" w:cs="Times New Roman"/>
          <w:b/>
          <w:sz w:val="24"/>
          <w:szCs w:val="24"/>
          <w:lang w:eastAsia="ru-RU"/>
        </w:rPr>
      </w:pPr>
    </w:p>
    <w:p w:rsidR="00402342" w:rsidRPr="00EA1F10" w:rsidRDefault="00402342" w:rsidP="00EA1F10">
      <w:pPr>
        <w:ind w:firstLine="709"/>
        <w:jc w:val="both"/>
        <w:rPr>
          <w:rFonts w:ascii="Times New Roman" w:eastAsia="Times New Roman" w:hAnsi="Times New Roman" w:cs="Times New Roman"/>
          <w:b/>
          <w:sz w:val="24"/>
          <w:szCs w:val="24"/>
          <w:lang w:eastAsia="ru-RU"/>
        </w:rPr>
      </w:pPr>
    </w:p>
    <w:p w:rsidR="00402342" w:rsidRPr="00EA1F10" w:rsidRDefault="00402342" w:rsidP="00EA1F10">
      <w:pPr>
        <w:ind w:firstLine="709"/>
        <w:jc w:val="both"/>
        <w:rPr>
          <w:rFonts w:ascii="Times New Roman" w:hAnsi="Times New Roman" w:cs="Times New Roman"/>
          <w:color w:val="000000"/>
          <w:sz w:val="24"/>
          <w:szCs w:val="24"/>
        </w:rPr>
      </w:pPr>
    </w:p>
    <w:p w:rsidR="004C7B5D" w:rsidRPr="00EA1F10" w:rsidRDefault="004C7B5D" w:rsidP="00EA1F10">
      <w:pPr>
        <w:pStyle w:val="a3"/>
        <w:tabs>
          <w:tab w:val="left" w:pos="993"/>
        </w:tabs>
        <w:spacing w:after="0" w:line="276" w:lineRule="auto"/>
        <w:ind w:left="0" w:firstLine="709"/>
        <w:jc w:val="both"/>
        <w:rPr>
          <w:rFonts w:ascii="Times New Roman" w:hAnsi="Times New Roman" w:cs="Times New Roman"/>
          <w:b/>
          <w:sz w:val="24"/>
          <w:szCs w:val="24"/>
        </w:rPr>
      </w:pPr>
      <w:r w:rsidRPr="00EA1F10">
        <w:rPr>
          <w:rFonts w:ascii="Times New Roman" w:hAnsi="Times New Roman" w:cs="Times New Roman"/>
          <w:b/>
          <w:sz w:val="24"/>
          <w:szCs w:val="24"/>
        </w:rPr>
        <w:t>Контрольные вопросы</w:t>
      </w:r>
    </w:p>
    <w:p w:rsidR="004C7B5D" w:rsidRPr="00EA1F10" w:rsidRDefault="004C7B5D" w:rsidP="00EA1F10">
      <w:pPr>
        <w:pStyle w:val="a3"/>
        <w:tabs>
          <w:tab w:val="left" w:pos="993"/>
        </w:tabs>
        <w:spacing w:after="0" w:line="276" w:lineRule="auto"/>
        <w:ind w:left="567" w:firstLine="709"/>
        <w:jc w:val="both"/>
        <w:rPr>
          <w:rFonts w:ascii="Times New Roman" w:hAnsi="Times New Roman" w:cs="Times New Roman"/>
          <w:b/>
          <w:sz w:val="24"/>
          <w:szCs w:val="24"/>
        </w:rPr>
      </w:pPr>
      <w:r w:rsidRPr="00EA1F10">
        <w:rPr>
          <w:rFonts w:ascii="Times New Roman" w:hAnsi="Times New Roman" w:cs="Times New Roman"/>
          <w:b/>
          <w:sz w:val="24"/>
          <w:szCs w:val="24"/>
        </w:rPr>
        <w:t xml:space="preserve">Домашнее задание: </w:t>
      </w:r>
    </w:p>
    <w:p w:rsidR="004C7B5D" w:rsidRPr="00EA1F10" w:rsidRDefault="004C7B5D" w:rsidP="00EA1F10">
      <w:pPr>
        <w:pStyle w:val="a3"/>
        <w:numPr>
          <w:ilvl w:val="0"/>
          <w:numId w:val="4"/>
        </w:numPr>
        <w:tabs>
          <w:tab w:val="left" w:pos="993"/>
        </w:tabs>
        <w:spacing w:after="0" w:line="276" w:lineRule="auto"/>
        <w:ind w:firstLine="709"/>
        <w:jc w:val="both"/>
        <w:rPr>
          <w:rFonts w:ascii="Times New Roman" w:hAnsi="Times New Roman" w:cs="Times New Roman"/>
          <w:sz w:val="24"/>
          <w:szCs w:val="24"/>
        </w:rPr>
      </w:pPr>
      <w:r w:rsidRPr="00EA1F10">
        <w:rPr>
          <w:rFonts w:ascii="Times New Roman" w:hAnsi="Times New Roman" w:cs="Times New Roman"/>
          <w:sz w:val="24"/>
          <w:szCs w:val="24"/>
        </w:rPr>
        <w:t>Прочитайте электронную версию материала, изучите  и составьте конспект урока.</w:t>
      </w:r>
    </w:p>
    <w:sectPr w:rsidR="004C7B5D" w:rsidRPr="00EA1F10" w:rsidSect="00D15B39">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902"/>
    <w:multiLevelType w:val="hybridMultilevel"/>
    <w:tmpl w:val="62DCFDCA"/>
    <w:lvl w:ilvl="0" w:tplc="B5142FE8">
      <w:start w:val="1"/>
      <w:numFmt w:val="bullet"/>
      <w:lvlText w:val=""/>
      <w:lvlJc w:val="left"/>
    </w:lvl>
    <w:lvl w:ilvl="1" w:tplc="4CBA1036">
      <w:numFmt w:val="decimal"/>
      <w:lvlText w:val=""/>
      <w:lvlJc w:val="left"/>
    </w:lvl>
    <w:lvl w:ilvl="2" w:tplc="569293A0">
      <w:numFmt w:val="decimal"/>
      <w:lvlText w:val=""/>
      <w:lvlJc w:val="left"/>
    </w:lvl>
    <w:lvl w:ilvl="3" w:tplc="0B647D4E">
      <w:numFmt w:val="decimal"/>
      <w:lvlText w:val=""/>
      <w:lvlJc w:val="left"/>
    </w:lvl>
    <w:lvl w:ilvl="4" w:tplc="AC00F838">
      <w:numFmt w:val="decimal"/>
      <w:lvlText w:val=""/>
      <w:lvlJc w:val="left"/>
    </w:lvl>
    <w:lvl w:ilvl="5" w:tplc="178E0160">
      <w:numFmt w:val="decimal"/>
      <w:lvlText w:val=""/>
      <w:lvlJc w:val="left"/>
    </w:lvl>
    <w:lvl w:ilvl="6" w:tplc="1BB41404">
      <w:numFmt w:val="decimal"/>
      <w:lvlText w:val=""/>
      <w:lvlJc w:val="left"/>
    </w:lvl>
    <w:lvl w:ilvl="7" w:tplc="33F2527C">
      <w:numFmt w:val="decimal"/>
      <w:lvlText w:val=""/>
      <w:lvlJc w:val="left"/>
    </w:lvl>
    <w:lvl w:ilvl="8" w:tplc="E12CEDBC">
      <w:numFmt w:val="decimal"/>
      <w:lvlText w:val=""/>
      <w:lvlJc w:val="left"/>
    </w:lvl>
  </w:abstractNum>
  <w:abstractNum w:abstractNumId="1">
    <w:nsid w:val="0000121F"/>
    <w:multiLevelType w:val="hybridMultilevel"/>
    <w:tmpl w:val="494C4730"/>
    <w:lvl w:ilvl="0" w:tplc="91C222C6">
      <w:start w:val="4"/>
      <w:numFmt w:val="decimal"/>
      <w:lvlText w:val="%1."/>
      <w:lvlJc w:val="left"/>
    </w:lvl>
    <w:lvl w:ilvl="1" w:tplc="524C8876">
      <w:numFmt w:val="decimal"/>
      <w:lvlText w:val=""/>
      <w:lvlJc w:val="left"/>
    </w:lvl>
    <w:lvl w:ilvl="2" w:tplc="790AD41E">
      <w:numFmt w:val="decimal"/>
      <w:lvlText w:val=""/>
      <w:lvlJc w:val="left"/>
    </w:lvl>
    <w:lvl w:ilvl="3" w:tplc="03366C1A">
      <w:numFmt w:val="decimal"/>
      <w:lvlText w:val=""/>
      <w:lvlJc w:val="left"/>
    </w:lvl>
    <w:lvl w:ilvl="4" w:tplc="84FAEF92">
      <w:numFmt w:val="decimal"/>
      <w:lvlText w:val=""/>
      <w:lvlJc w:val="left"/>
    </w:lvl>
    <w:lvl w:ilvl="5" w:tplc="51C0A728">
      <w:numFmt w:val="decimal"/>
      <w:lvlText w:val=""/>
      <w:lvlJc w:val="left"/>
    </w:lvl>
    <w:lvl w:ilvl="6" w:tplc="4442E40E">
      <w:numFmt w:val="decimal"/>
      <w:lvlText w:val=""/>
      <w:lvlJc w:val="left"/>
    </w:lvl>
    <w:lvl w:ilvl="7" w:tplc="A3963448">
      <w:numFmt w:val="decimal"/>
      <w:lvlText w:val=""/>
      <w:lvlJc w:val="left"/>
    </w:lvl>
    <w:lvl w:ilvl="8" w:tplc="F9C0F7D0">
      <w:numFmt w:val="decimal"/>
      <w:lvlText w:val=""/>
      <w:lvlJc w:val="left"/>
    </w:lvl>
  </w:abstractNum>
  <w:abstractNum w:abstractNumId="2">
    <w:nsid w:val="000012E1"/>
    <w:multiLevelType w:val="hybridMultilevel"/>
    <w:tmpl w:val="2F72A770"/>
    <w:lvl w:ilvl="0" w:tplc="E35CD69A">
      <w:start w:val="1"/>
      <w:numFmt w:val="bullet"/>
      <w:lvlText w:val="и"/>
      <w:lvlJc w:val="left"/>
    </w:lvl>
    <w:lvl w:ilvl="1" w:tplc="5BD2E89C">
      <w:start w:val="1"/>
      <w:numFmt w:val="decimal"/>
      <w:lvlText w:val="%2."/>
      <w:lvlJc w:val="left"/>
    </w:lvl>
    <w:lvl w:ilvl="2" w:tplc="6854D2EE">
      <w:numFmt w:val="decimal"/>
      <w:lvlText w:val=""/>
      <w:lvlJc w:val="left"/>
    </w:lvl>
    <w:lvl w:ilvl="3" w:tplc="AFD293F8">
      <w:numFmt w:val="decimal"/>
      <w:lvlText w:val=""/>
      <w:lvlJc w:val="left"/>
    </w:lvl>
    <w:lvl w:ilvl="4" w:tplc="19E6FACC">
      <w:numFmt w:val="decimal"/>
      <w:lvlText w:val=""/>
      <w:lvlJc w:val="left"/>
    </w:lvl>
    <w:lvl w:ilvl="5" w:tplc="00E49E58">
      <w:numFmt w:val="decimal"/>
      <w:lvlText w:val=""/>
      <w:lvlJc w:val="left"/>
    </w:lvl>
    <w:lvl w:ilvl="6" w:tplc="46D84014">
      <w:numFmt w:val="decimal"/>
      <w:lvlText w:val=""/>
      <w:lvlJc w:val="left"/>
    </w:lvl>
    <w:lvl w:ilvl="7" w:tplc="B91266CC">
      <w:numFmt w:val="decimal"/>
      <w:lvlText w:val=""/>
      <w:lvlJc w:val="left"/>
    </w:lvl>
    <w:lvl w:ilvl="8" w:tplc="3578A2A0">
      <w:numFmt w:val="decimal"/>
      <w:lvlText w:val=""/>
      <w:lvlJc w:val="left"/>
    </w:lvl>
  </w:abstractNum>
  <w:abstractNum w:abstractNumId="3">
    <w:nsid w:val="0000139D"/>
    <w:multiLevelType w:val="hybridMultilevel"/>
    <w:tmpl w:val="254A1390"/>
    <w:lvl w:ilvl="0" w:tplc="D9F2D70C">
      <w:start w:val="1"/>
      <w:numFmt w:val="bullet"/>
      <w:lvlText w:val=""/>
      <w:lvlJc w:val="left"/>
    </w:lvl>
    <w:lvl w:ilvl="1" w:tplc="AA8AE25A">
      <w:numFmt w:val="decimal"/>
      <w:lvlText w:val=""/>
      <w:lvlJc w:val="left"/>
    </w:lvl>
    <w:lvl w:ilvl="2" w:tplc="5212058E">
      <w:numFmt w:val="decimal"/>
      <w:lvlText w:val=""/>
      <w:lvlJc w:val="left"/>
    </w:lvl>
    <w:lvl w:ilvl="3" w:tplc="7E2E31D6">
      <w:numFmt w:val="decimal"/>
      <w:lvlText w:val=""/>
      <w:lvlJc w:val="left"/>
    </w:lvl>
    <w:lvl w:ilvl="4" w:tplc="4214604A">
      <w:numFmt w:val="decimal"/>
      <w:lvlText w:val=""/>
      <w:lvlJc w:val="left"/>
    </w:lvl>
    <w:lvl w:ilvl="5" w:tplc="534CF5E4">
      <w:numFmt w:val="decimal"/>
      <w:lvlText w:val=""/>
      <w:lvlJc w:val="left"/>
    </w:lvl>
    <w:lvl w:ilvl="6" w:tplc="CC36C95E">
      <w:numFmt w:val="decimal"/>
      <w:lvlText w:val=""/>
      <w:lvlJc w:val="left"/>
    </w:lvl>
    <w:lvl w:ilvl="7" w:tplc="9F96BF88">
      <w:numFmt w:val="decimal"/>
      <w:lvlText w:val=""/>
      <w:lvlJc w:val="left"/>
    </w:lvl>
    <w:lvl w:ilvl="8" w:tplc="6BA0409C">
      <w:numFmt w:val="decimal"/>
      <w:lvlText w:val=""/>
      <w:lvlJc w:val="left"/>
    </w:lvl>
  </w:abstractNum>
  <w:abstractNum w:abstractNumId="4">
    <w:nsid w:val="000026CA"/>
    <w:multiLevelType w:val="hybridMultilevel"/>
    <w:tmpl w:val="AC3A984A"/>
    <w:lvl w:ilvl="0" w:tplc="B7583C30">
      <w:start w:val="1"/>
      <w:numFmt w:val="bullet"/>
      <w:lvlText w:val=""/>
      <w:lvlJc w:val="left"/>
    </w:lvl>
    <w:lvl w:ilvl="1" w:tplc="8D78A88E">
      <w:numFmt w:val="decimal"/>
      <w:lvlText w:val=""/>
      <w:lvlJc w:val="left"/>
    </w:lvl>
    <w:lvl w:ilvl="2" w:tplc="F22C0426">
      <w:numFmt w:val="decimal"/>
      <w:lvlText w:val=""/>
      <w:lvlJc w:val="left"/>
    </w:lvl>
    <w:lvl w:ilvl="3" w:tplc="8A601CF8">
      <w:numFmt w:val="decimal"/>
      <w:lvlText w:val=""/>
      <w:lvlJc w:val="left"/>
    </w:lvl>
    <w:lvl w:ilvl="4" w:tplc="C0FE77F8">
      <w:numFmt w:val="decimal"/>
      <w:lvlText w:val=""/>
      <w:lvlJc w:val="left"/>
    </w:lvl>
    <w:lvl w:ilvl="5" w:tplc="CD863786">
      <w:numFmt w:val="decimal"/>
      <w:lvlText w:val=""/>
      <w:lvlJc w:val="left"/>
    </w:lvl>
    <w:lvl w:ilvl="6" w:tplc="81066568">
      <w:numFmt w:val="decimal"/>
      <w:lvlText w:val=""/>
      <w:lvlJc w:val="left"/>
    </w:lvl>
    <w:lvl w:ilvl="7" w:tplc="E32461C2">
      <w:numFmt w:val="decimal"/>
      <w:lvlText w:val=""/>
      <w:lvlJc w:val="left"/>
    </w:lvl>
    <w:lvl w:ilvl="8" w:tplc="A3E05A04">
      <w:numFmt w:val="decimal"/>
      <w:lvlText w:val=""/>
      <w:lvlJc w:val="left"/>
    </w:lvl>
  </w:abstractNum>
  <w:abstractNum w:abstractNumId="5">
    <w:nsid w:val="00003699"/>
    <w:multiLevelType w:val="hybridMultilevel"/>
    <w:tmpl w:val="C61EEC84"/>
    <w:lvl w:ilvl="0" w:tplc="104C77A8">
      <w:start w:val="1"/>
      <w:numFmt w:val="bullet"/>
      <w:lvlText w:val="к"/>
      <w:lvlJc w:val="left"/>
    </w:lvl>
    <w:lvl w:ilvl="1" w:tplc="00E0D9E0">
      <w:numFmt w:val="decimal"/>
      <w:lvlText w:val=""/>
      <w:lvlJc w:val="left"/>
    </w:lvl>
    <w:lvl w:ilvl="2" w:tplc="205CC048">
      <w:numFmt w:val="decimal"/>
      <w:lvlText w:val=""/>
      <w:lvlJc w:val="left"/>
    </w:lvl>
    <w:lvl w:ilvl="3" w:tplc="34CAA3FE">
      <w:numFmt w:val="decimal"/>
      <w:lvlText w:val=""/>
      <w:lvlJc w:val="left"/>
    </w:lvl>
    <w:lvl w:ilvl="4" w:tplc="B6F4233C">
      <w:numFmt w:val="decimal"/>
      <w:lvlText w:val=""/>
      <w:lvlJc w:val="left"/>
    </w:lvl>
    <w:lvl w:ilvl="5" w:tplc="3758B9CC">
      <w:numFmt w:val="decimal"/>
      <w:lvlText w:val=""/>
      <w:lvlJc w:val="left"/>
    </w:lvl>
    <w:lvl w:ilvl="6" w:tplc="408A81C8">
      <w:numFmt w:val="decimal"/>
      <w:lvlText w:val=""/>
      <w:lvlJc w:val="left"/>
    </w:lvl>
    <w:lvl w:ilvl="7" w:tplc="45BCD292">
      <w:numFmt w:val="decimal"/>
      <w:lvlText w:val=""/>
      <w:lvlJc w:val="left"/>
    </w:lvl>
    <w:lvl w:ilvl="8" w:tplc="D31A46D2">
      <w:numFmt w:val="decimal"/>
      <w:lvlText w:val=""/>
      <w:lvlJc w:val="left"/>
    </w:lvl>
  </w:abstractNum>
  <w:abstractNum w:abstractNumId="6">
    <w:nsid w:val="0000409D"/>
    <w:multiLevelType w:val="hybridMultilevel"/>
    <w:tmpl w:val="40BCB646"/>
    <w:lvl w:ilvl="0" w:tplc="1D2C7240">
      <w:start w:val="1"/>
      <w:numFmt w:val="decimal"/>
      <w:lvlText w:val="%1."/>
      <w:lvlJc w:val="left"/>
    </w:lvl>
    <w:lvl w:ilvl="1" w:tplc="A3E87EDE">
      <w:numFmt w:val="decimal"/>
      <w:lvlText w:val=""/>
      <w:lvlJc w:val="left"/>
    </w:lvl>
    <w:lvl w:ilvl="2" w:tplc="AD4855E6">
      <w:numFmt w:val="decimal"/>
      <w:lvlText w:val=""/>
      <w:lvlJc w:val="left"/>
    </w:lvl>
    <w:lvl w:ilvl="3" w:tplc="F10035E2">
      <w:numFmt w:val="decimal"/>
      <w:lvlText w:val=""/>
      <w:lvlJc w:val="left"/>
    </w:lvl>
    <w:lvl w:ilvl="4" w:tplc="9E360224">
      <w:numFmt w:val="decimal"/>
      <w:lvlText w:val=""/>
      <w:lvlJc w:val="left"/>
    </w:lvl>
    <w:lvl w:ilvl="5" w:tplc="9BF0F76A">
      <w:numFmt w:val="decimal"/>
      <w:lvlText w:val=""/>
      <w:lvlJc w:val="left"/>
    </w:lvl>
    <w:lvl w:ilvl="6" w:tplc="5A20F2A8">
      <w:numFmt w:val="decimal"/>
      <w:lvlText w:val=""/>
      <w:lvlJc w:val="left"/>
    </w:lvl>
    <w:lvl w:ilvl="7" w:tplc="DDB88290">
      <w:numFmt w:val="decimal"/>
      <w:lvlText w:val=""/>
      <w:lvlJc w:val="left"/>
    </w:lvl>
    <w:lvl w:ilvl="8" w:tplc="3ADC731A">
      <w:numFmt w:val="decimal"/>
      <w:lvlText w:val=""/>
      <w:lvlJc w:val="left"/>
    </w:lvl>
  </w:abstractNum>
  <w:abstractNum w:abstractNumId="7">
    <w:nsid w:val="00004A80"/>
    <w:multiLevelType w:val="hybridMultilevel"/>
    <w:tmpl w:val="1DF46B62"/>
    <w:lvl w:ilvl="0" w:tplc="F274D97A">
      <w:start w:val="1"/>
      <w:numFmt w:val="decimal"/>
      <w:lvlText w:val="%1."/>
      <w:lvlJc w:val="left"/>
    </w:lvl>
    <w:lvl w:ilvl="1" w:tplc="C454727A">
      <w:numFmt w:val="decimal"/>
      <w:lvlText w:val=""/>
      <w:lvlJc w:val="left"/>
    </w:lvl>
    <w:lvl w:ilvl="2" w:tplc="32A43018">
      <w:numFmt w:val="decimal"/>
      <w:lvlText w:val=""/>
      <w:lvlJc w:val="left"/>
    </w:lvl>
    <w:lvl w:ilvl="3" w:tplc="5F4A1D84">
      <w:numFmt w:val="decimal"/>
      <w:lvlText w:val=""/>
      <w:lvlJc w:val="left"/>
    </w:lvl>
    <w:lvl w:ilvl="4" w:tplc="ADF6361E">
      <w:numFmt w:val="decimal"/>
      <w:lvlText w:val=""/>
      <w:lvlJc w:val="left"/>
    </w:lvl>
    <w:lvl w:ilvl="5" w:tplc="A940A2B6">
      <w:numFmt w:val="decimal"/>
      <w:lvlText w:val=""/>
      <w:lvlJc w:val="left"/>
    </w:lvl>
    <w:lvl w:ilvl="6" w:tplc="C722FDCC">
      <w:numFmt w:val="decimal"/>
      <w:lvlText w:val=""/>
      <w:lvlJc w:val="left"/>
    </w:lvl>
    <w:lvl w:ilvl="7" w:tplc="315849D2">
      <w:numFmt w:val="decimal"/>
      <w:lvlText w:val=""/>
      <w:lvlJc w:val="left"/>
    </w:lvl>
    <w:lvl w:ilvl="8" w:tplc="7A7EB010">
      <w:numFmt w:val="decimal"/>
      <w:lvlText w:val=""/>
      <w:lvlJc w:val="left"/>
    </w:lvl>
  </w:abstractNum>
  <w:abstractNum w:abstractNumId="8">
    <w:nsid w:val="00005772"/>
    <w:multiLevelType w:val="hybridMultilevel"/>
    <w:tmpl w:val="B56C8BF0"/>
    <w:lvl w:ilvl="0" w:tplc="E0DABCE6">
      <w:start w:val="1"/>
      <w:numFmt w:val="bullet"/>
      <w:lvlText w:val=""/>
      <w:lvlJc w:val="left"/>
    </w:lvl>
    <w:lvl w:ilvl="1" w:tplc="7CE614DC">
      <w:numFmt w:val="decimal"/>
      <w:lvlText w:val=""/>
      <w:lvlJc w:val="left"/>
    </w:lvl>
    <w:lvl w:ilvl="2" w:tplc="9D6E072A">
      <w:numFmt w:val="decimal"/>
      <w:lvlText w:val=""/>
      <w:lvlJc w:val="left"/>
    </w:lvl>
    <w:lvl w:ilvl="3" w:tplc="5AAC12C2">
      <w:numFmt w:val="decimal"/>
      <w:lvlText w:val=""/>
      <w:lvlJc w:val="left"/>
    </w:lvl>
    <w:lvl w:ilvl="4" w:tplc="F7947A6E">
      <w:numFmt w:val="decimal"/>
      <w:lvlText w:val=""/>
      <w:lvlJc w:val="left"/>
    </w:lvl>
    <w:lvl w:ilvl="5" w:tplc="29982D62">
      <w:numFmt w:val="decimal"/>
      <w:lvlText w:val=""/>
      <w:lvlJc w:val="left"/>
    </w:lvl>
    <w:lvl w:ilvl="6" w:tplc="51545C96">
      <w:numFmt w:val="decimal"/>
      <w:lvlText w:val=""/>
      <w:lvlJc w:val="left"/>
    </w:lvl>
    <w:lvl w:ilvl="7" w:tplc="5A389CBA">
      <w:numFmt w:val="decimal"/>
      <w:lvlText w:val=""/>
      <w:lvlJc w:val="left"/>
    </w:lvl>
    <w:lvl w:ilvl="8" w:tplc="F3FA55FC">
      <w:numFmt w:val="decimal"/>
      <w:lvlText w:val=""/>
      <w:lvlJc w:val="left"/>
    </w:lvl>
  </w:abstractNum>
  <w:abstractNum w:abstractNumId="9">
    <w:nsid w:val="000058B0"/>
    <w:multiLevelType w:val="hybridMultilevel"/>
    <w:tmpl w:val="E5B87FDE"/>
    <w:lvl w:ilvl="0" w:tplc="0462A01E">
      <w:start w:val="1"/>
      <w:numFmt w:val="bullet"/>
      <w:lvlText w:val="В"/>
      <w:lvlJc w:val="left"/>
    </w:lvl>
    <w:lvl w:ilvl="1" w:tplc="2B9087B2">
      <w:start w:val="1"/>
      <w:numFmt w:val="bullet"/>
      <w:lvlText w:val=""/>
      <w:lvlJc w:val="left"/>
    </w:lvl>
    <w:lvl w:ilvl="2" w:tplc="4D262E56">
      <w:numFmt w:val="decimal"/>
      <w:lvlText w:val=""/>
      <w:lvlJc w:val="left"/>
    </w:lvl>
    <w:lvl w:ilvl="3" w:tplc="E7D430B8">
      <w:numFmt w:val="decimal"/>
      <w:lvlText w:val=""/>
      <w:lvlJc w:val="left"/>
    </w:lvl>
    <w:lvl w:ilvl="4" w:tplc="626424C4">
      <w:numFmt w:val="decimal"/>
      <w:lvlText w:val=""/>
      <w:lvlJc w:val="left"/>
    </w:lvl>
    <w:lvl w:ilvl="5" w:tplc="E092F6E8">
      <w:numFmt w:val="decimal"/>
      <w:lvlText w:val=""/>
      <w:lvlJc w:val="left"/>
    </w:lvl>
    <w:lvl w:ilvl="6" w:tplc="BBF0819E">
      <w:numFmt w:val="decimal"/>
      <w:lvlText w:val=""/>
      <w:lvlJc w:val="left"/>
    </w:lvl>
    <w:lvl w:ilvl="7" w:tplc="0B54E058">
      <w:numFmt w:val="decimal"/>
      <w:lvlText w:val=""/>
      <w:lvlJc w:val="left"/>
    </w:lvl>
    <w:lvl w:ilvl="8" w:tplc="47980C1A">
      <w:numFmt w:val="decimal"/>
      <w:lvlText w:val=""/>
      <w:lvlJc w:val="left"/>
    </w:lvl>
  </w:abstractNum>
  <w:abstractNum w:abstractNumId="10">
    <w:nsid w:val="0000692C"/>
    <w:multiLevelType w:val="hybridMultilevel"/>
    <w:tmpl w:val="744E2E7A"/>
    <w:lvl w:ilvl="0" w:tplc="73E22B48">
      <w:start w:val="1"/>
      <w:numFmt w:val="decimal"/>
      <w:lvlText w:val="%1."/>
      <w:lvlJc w:val="left"/>
    </w:lvl>
    <w:lvl w:ilvl="1" w:tplc="C9900F68">
      <w:numFmt w:val="decimal"/>
      <w:lvlText w:val=""/>
      <w:lvlJc w:val="left"/>
    </w:lvl>
    <w:lvl w:ilvl="2" w:tplc="716836C0">
      <w:numFmt w:val="decimal"/>
      <w:lvlText w:val=""/>
      <w:lvlJc w:val="left"/>
    </w:lvl>
    <w:lvl w:ilvl="3" w:tplc="E5C2D55E">
      <w:numFmt w:val="decimal"/>
      <w:lvlText w:val=""/>
      <w:lvlJc w:val="left"/>
    </w:lvl>
    <w:lvl w:ilvl="4" w:tplc="FC12C106">
      <w:numFmt w:val="decimal"/>
      <w:lvlText w:val=""/>
      <w:lvlJc w:val="left"/>
    </w:lvl>
    <w:lvl w:ilvl="5" w:tplc="9F24A284">
      <w:numFmt w:val="decimal"/>
      <w:lvlText w:val=""/>
      <w:lvlJc w:val="left"/>
    </w:lvl>
    <w:lvl w:ilvl="6" w:tplc="28801E40">
      <w:numFmt w:val="decimal"/>
      <w:lvlText w:val=""/>
      <w:lvlJc w:val="left"/>
    </w:lvl>
    <w:lvl w:ilvl="7" w:tplc="C08EB008">
      <w:numFmt w:val="decimal"/>
      <w:lvlText w:val=""/>
      <w:lvlJc w:val="left"/>
    </w:lvl>
    <w:lvl w:ilvl="8" w:tplc="AE0A6AE4">
      <w:numFmt w:val="decimal"/>
      <w:lvlText w:val=""/>
      <w:lvlJc w:val="left"/>
    </w:lvl>
  </w:abstractNum>
  <w:abstractNum w:abstractNumId="11">
    <w:nsid w:val="00007049"/>
    <w:multiLevelType w:val="hybridMultilevel"/>
    <w:tmpl w:val="0BC4B352"/>
    <w:lvl w:ilvl="0" w:tplc="DC56646A">
      <w:start w:val="1"/>
      <w:numFmt w:val="bullet"/>
      <w:lvlText w:val=""/>
      <w:lvlJc w:val="left"/>
    </w:lvl>
    <w:lvl w:ilvl="1" w:tplc="9D94D64E">
      <w:numFmt w:val="decimal"/>
      <w:lvlText w:val=""/>
      <w:lvlJc w:val="left"/>
    </w:lvl>
    <w:lvl w:ilvl="2" w:tplc="2708A882">
      <w:numFmt w:val="decimal"/>
      <w:lvlText w:val=""/>
      <w:lvlJc w:val="left"/>
    </w:lvl>
    <w:lvl w:ilvl="3" w:tplc="12A49444">
      <w:numFmt w:val="decimal"/>
      <w:lvlText w:val=""/>
      <w:lvlJc w:val="left"/>
    </w:lvl>
    <w:lvl w:ilvl="4" w:tplc="9A88ECF0">
      <w:numFmt w:val="decimal"/>
      <w:lvlText w:val=""/>
      <w:lvlJc w:val="left"/>
    </w:lvl>
    <w:lvl w:ilvl="5" w:tplc="5F967D2E">
      <w:numFmt w:val="decimal"/>
      <w:lvlText w:val=""/>
      <w:lvlJc w:val="left"/>
    </w:lvl>
    <w:lvl w:ilvl="6" w:tplc="E868964C">
      <w:numFmt w:val="decimal"/>
      <w:lvlText w:val=""/>
      <w:lvlJc w:val="left"/>
    </w:lvl>
    <w:lvl w:ilvl="7" w:tplc="5BDCA000">
      <w:numFmt w:val="decimal"/>
      <w:lvlText w:val=""/>
      <w:lvlJc w:val="left"/>
    </w:lvl>
    <w:lvl w:ilvl="8" w:tplc="B83A1712">
      <w:numFmt w:val="decimal"/>
      <w:lvlText w:val=""/>
      <w:lvlJc w:val="left"/>
    </w:lvl>
  </w:abstractNum>
  <w:abstractNum w:abstractNumId="12">
    <w:nsid w:val="000073DA"/>
    <w:multiLevelType w:val="hybridMultilevel"/>
    <w:tmpl w:val="6882CCC8"/>
    <w:lvl w:ilvl="0" w:tplc="9940D694">
      <w:start w:val="1"/>
      <w:numFmt w:val="bullet"/>
      <w:lvlText w:val=""/>
      <w:lvlJc w:val="left"/>
    </w:lvl>
    <w:lvl w:ilvl="1" w:tplc="8576951A">
      <w:numFmt w:val="decimal"/>
      <w:lvlText w:val=""/>
      <w:lvlJc w:val="left"/>
    </w:lvl>
    <w:lvl w:ilvl="2" w:tplc="6B589A9C">
      <w:numFmt w:val="decimal"/>
      <w:lvlText w:val=""/>
      <w:lvlJc w:val="left"/>
    </w:lvl>
    <w:lvl w:ilvl="3" w:tplc="03A4148E">
      <w:numFmt w:val="decimal"/>
      <w:lvlText w:val=""/>
      <w:lvlJc w:val="left"/>
    </w:lvl>
    <w:lvl w:ilvl="4" w:tplc="C8C83DE4">
      <w:numFmt w:val="decimal"/>
      <w:lvlText w:val=""/>
      <w:lvlJc w:val="left"/>
    </w:lvl>
    <w:lvl w:ilvl="5" w:tplc="A13E3660">
      <w:numFmt w:val="decimal"/>
      <w:lvlText w:val=""/>
      <w:lvlJc w:val="left"/>
    </w:lvl>
    <w:lvl w:ilvl="6" w:tplc="5ABC7864">
      <w:numFmt w:val="decimal"/>
      <w:lvlText w:val=""/>
      <w:lvlJc w:val="left"/>
    </w:lvl>
    <w:lvl w:ilvl="7" w:tplc="02A82D2A">
      <w:numFmt w:val="decimal"/>
      <w:lvlText w:val=""/>
      <w:lvlJc w:val="left"/>
    </w:lvl>
    <w:lvl w:ilvl="8" w:tplc="EE9A0FD6">
      <w:numFmt w:val="decimal"/>
      <w:lvlText w:val=""/>
      <w:lvlJc w:val="left"/>
    </w:lvl>
  </w:abstractNum>
  <w:abstractNum w:abstractNumId="13">
    <w:nsid w:val="0000798B"/>
    <w:multiLevelType w:val="hybridMultilevel"/>
    <w:tmpl w:val="54EC6A66"/>
    <w:lvl w:ilvl="0" w:tplc="3BCA2BB8">
      <w:start w:val="2"/>
      <w:numFmt w:val="decimal"/>
      <w:lvlText w:val="%1."/>
      <w:lvlJc w:val="left"/>
    </w:lvl>
    <w:lvl w:ilvl="1" w:tplc="922C3638">
      <w:numFmt w:val="decimal"/>
      <w:lvlText w:val=""/>
      <w:lvlJc w:val="left"/>
    </w:lvl>
    <w:lvl w:ilvl="2" w:tplc="4AE6E098">
      <w:numFmt w:val="decimal"/>
      <w:lvlText w:val=""/>
      <w:lvlJc w:val="left"/>
    </w:lvl>
    <w:lvl w:ilvl="3" w:tplc="CFB6F0A8">
      <w:numFmt w:val="decimal"/>
      <w:lvlText w:val=""/>
      <w:lvlJc w:val="left"/>
    </w:lvl>
    <w:lvl w:ilvl="4" w:tplc="FC0CE03A">
      <w:numFmt w:val="decimal"/>
      <w:lvlText w:val=""/>
      <w:lvlJc w:val="left"/>
    </w:lvl>
    <w:lvl w:ilvl="5" w:tplc="CDFCB10C">
      <w:numFmt w:val="decimal"/>
      <w:lvlText w:val=""/>
      <w:lvlJc w:val="left"/>
    </w:lvl>
    <w:lvl w:ilvl="6" w:tplc="BD7CC98A">
      <w:numFmt w:val="decimal"/>
      <w:lvlText w:val=""/>
      <w:lvlJc w:val="left"/>
    </w:lvl>
    <w:lvl w:ilvl="7" w:tplc="65E20C8C">
      <w:numFmt w:val="decimal"/>
      <w:lvlText w:val=""/>
      <w:lvlJc w:val="left"/>
    </w:lvl>
    <w:lvl w:ilvl="8" w:tplc="BD1C4A14">
      <w:numFmt w:val="decimal"/>
      <w:lvlText w:val=""/>
      <w:lvlJc w:val="left"/>
    </w:lvl>
  </w:abstractNum>
  <w:abstractNum w:abstractNumId="14">
    <w:nsid w:val="00007BB9"/>
    <w:multiLevelType w:val="hybridMultilevel"/>
    <w:tmpl w:val="D534E936"/>
    <w:lvl w:ilvl="0" w:tplc="5302CA08">
      <w:start w:val="1"/>
      <w:numFmt w:val="bullet"/>
      <w:lvlText w:val=""/>
      <w:lvlJc w:val="left"/>
    </w:lvl>
    <w:lvl w:ilvl="1" w:tplc="210EA272">
      <w:numFmt w:val="decimal"/>
      <w:lvlText w:val=""/>
      <w:lvlJc w:val="left"/>
    </w:lvl>
    <w:lvl w:ilvl="2" w:tplc="806C13A4">
      <w:numFmt w:val="decimal"/>
      <w:lvlText w:val=""/>
      <w:lvlJc w:val="left"/>
    </w:lvl>
    <w:lvl w:ilvl="3" w:tplc="C4FA61F4">
      <w:numFmt w:val="decimal"/>
      <w:lvlText w:val=""/>
      <w:lvlJc w:val="left"/>
    </w:lvl>
    <w:lvl w:ilvl="4" w:tplc="39643D24">
      <w:numFmt w:val="decimal"/>
      <w:lvlText w:val=""/>
      <w:lvlJc w:val="left"/>
    </w:lvl>
    <w:lvl w:ilvl="5" w:tplc="1C6496BA">
      <w:numFmt w:val="decimal"/>
      <w:lvlText w:val=""/>
      <w:lvlJc w:val="left"/>
    </w:lvl>
    <w:lvl w:ilvl="6" w:tplc="CDD63662">
      <w:numFmt w:val="decimal"/>
      <w:lvlText w:val=""/>
      <w:lvlJc w:val="left"/>
    </w:lvl>
    <w:lvl w:ilvl="7" w:tplc="9B603338">
      <w:numFmt w:val="decimal"/>
      <w:lvlText w:val=""/>
      <w:lvlJc w:val="left"/>
    </w:lvl>
    <w:lvl w:ilvl="8" w:tplc="36E2CABA">
      <w:numFmt w:val="decimal"/>
      <w:lvlText w:val=""/>
      <w:lvlJc w:val="left"/>
    </w:lvl>
  </w:abstractNum>
  <w:abstractNum w:abstractNumId="15">
    <w:nsid w:val="0AAF7AFC"/>
    <w:multiLevelType w:val="hybridMultilevel"/>
    <w:tmpl w:val="9500955E"/>
    <w:lvl w:ilvl="0" w:tplc="9C1C6B7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137764A6"/>
    <w:multiLevelType w:val="hybridMultilevel"/>
    <w:tmpl w:val="11321892"/>
    <w:lvl w:ilvl="0" w:tplc="2FA88B30">
      <w:start w:val="1"/>
      <w:numFmt w:val="decimal"/>
      <w:lvlText w:val="%1."/>
      <w:lvlJc w:val="left"/>
      <w:pPr>
        <w:ind w:left="720" w:hanging="360"/>
      </w:pPr>
      <w:rPr>
        <w:rFonts w:eastAsiaTheme="minorHAns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DF03D53"/>
    <w:multiLevelType w:val="multilevel"/>
    <w:tmpl w:val="9836C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3535A3E"/>
    <w:multiLevelType w:val="multilevel"/>
    <w:tmpl w:val="8578C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62462FA"/>
    <w:multiLevelType w:val="multilevel"/>
    <w:tmpl w:val="B2B66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57E6997"/>
    <w:multiLevelType w:val="hybridMultilevel"/>
    <w:tmpl w:val="437AEDB2"/>
    <w:lvl w:ilvl="0" w:tplc="16D2F02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3C2B7F0C"/>
    <w:multiLevelType w:val="hybridMultilevel"/>
    <w:tmpl w:val="6416F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FC355F1"/>
    <w:multiLevelType w:val="multilevel"/>
    <w:tmpl w:val="7EBA4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0D1616C"/>
    <w:multiLevelType w:val="hybridMultilevel"/>
    <w:tmpl w:val="A1689026"/>
    <w:lvl w:ilvl="0" w:tplc="75CC916A">
      <w:start w:val="1"/>
      <w:numFmt w:val="decimal"/>
      <w:lvlText w:val="%1."/>
      <w:lvlJc w:val="left"/>
      <w:pPr>
        <w:ind w:left="927" w:hanging="360"/>
      </w:pPr>
      <w:rPr>
        <w:rFonts w:ascii="Times New Roman" w:eastAsiaTheme="minorHAnsi"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426B4C17"/>
    <w:multiLevelType w:val="hybridMultilevel"/>
    <w:tmpl w:val="F9167D24"/>
    <w:lvl w:ilvl="0" w:tplc="C8F27496">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nsid w:val="741C1874"/>
    <w:multiLevelType w:val="multilevel"/>
    <w:tmpl w:val="7D5CB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FB50741"/>
    <w:multiLevelType w:val="multilevel"/>
    <w:tmpl w:val="0E3A3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4"/>
  </w:num>
  <w:num w:numId="3">
    <w:abstractNumId w:val="23"/>
  </w:num>
  <w:num w:numId="4">
    <w:abstractNumId w:val="20"/>
  </w:num>
  <w:num w:numId="5">
    <w:abstractNumId w:val="21"/>
  </w:num>
  <w:num w:numId="6">
    <w:abstractNumId w:val="16"/>
  </w:num>
  <w:num w:numId="7">
    <w:abstractNumId w:val="6"/>
  </w:num>
  <w:num w:numId="8">
    <w:abstractNumId w:val="2"/>
  </w:num>
  <w:num w:numId="9">
    <w:abstractNumId w:val="13"/>
  </w:num>
  <w:num w:numId="10">
    <w:abstractNumId w:val="1"/>
  </w:num>
  <w:num w:numId="11">
    <w:abstractNumId w:val="12"/>
  </w:num>
  <w:num w:numId="12">
    <w:abstractNumId w:val="9"/>
  </w:num>
  <w:num w:numId="13">
    <w:abstractNumId w:val="4"/>
  </w:num>
  <w:num w:numId="14">
    <w:abstractNumId w:val="5"/>
  </w:num>
  <w:num w:numId="15">
    <w:abstractNumId w:val="0"/>
  </w:num>
  <w:num w:numId="16">
    <w:abstractNumId w:val="14"/>
  </w:num>
  <w:num w:numId="17">
    <w:abstractNumId w:val="8"/>
  </w:num>
  <w:num w:numId="18">
    <w:abstractNumId w:val="3"/>
  </w:num>
  <w:num w:numId="19">
    <w:abstractNumId w:val="11"/>
  </w:num>
  <w:num w:numId="20">
    <w:abstractNumId w:val="10"/>
  </w:num>
  <w:num w:numId="21">
    <w:abstractNumId w:val="7"/>
  </w:num>
  <w:num w:numId="22">
    <w:abstractNumId w:val="25"/>
  </w:num>
  <w:num w:numId="23">
    <w:abstractNumId w:val="17"/>
  </w:num>
  <w:num w:numId="24">
    <w:abstractNumId w:val="22"/>
  </w:num>
  <w:num w:numId="25">
    <w:abstractNumId w:val="19"/>
  </w:num>
  <w:num w:numId="26">
    <w:abstractNumId w:val="26"/>
  </w:num>
  <w:num w:numId="27">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FA045E"/>
    <w:rsid w:val="000B20F9"/>
    <w:rsid w:val="001648CE"/>
    <w:rsid w:val="00270457"/>
    <w:rsid w:val="00271B50"/>
    <w:rsid w:val="00330F4B"/>
    <w:rsid w:val="00395014"/>
    <w:rsid w:val="00402342"/>
    <w:rsid w:val="0041711A"/>
    <w:rsid w:val="00491A6E"/>
    <w:rsid w:val="004C7B5D"/>
    <w:rsid w:val="004E0BA2"/>
    <w:rsid w:val="0051201E"/>
    <w:rsid w:val="00553765"/>
    <w:rsid w:val="00633E8F"/>
    <w:rsid w:val="006A4091"/>
    <w:rsid w:val="006D63A5"/>
    <w:rsid w:val="006F0293"/>
    <w:rsid w:val="00716CBC"/>
    <w:rsid w:val="00733C63"/>
    <w:rsid w:val="00740111"/>
    <w:rsid w:val="00742428"/>
    <w:rsid w:val="00780180"/>
    <w:rsid w:val="008B3099"/>
    <w:rsid w:val="008D7FED"/>
    <w:rsid w:val="00906BDE"/>
    <w:rsid w:val="009306AC"/>
    <w:rsid w:val="00A774E2"/>
    <w:rsid w:val="00A8766F"/>
    <w:rsid w:val="00AE7CCE"/>
    <w:rsid w:val="00BE5303"/>
    <w:rsid w:val="00CC1F21"/>
    <w:rsid w:val="00D15B39"/>
    <w:rsid w:val="00EA1F10"/>
    <w:rsid w:val="00EC76D4"/>
    <w:rsid w:val="00FA04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2428"/>
  </w:style>
  <w:style w:type="paragraph" w:styleId="1">
    <w:name w:val="heading 1"/>
    <w:basedOn w:val="a"/>
    <w:link w:val="10"/>
    <w:uiPriority w:val="9"/>
    <w:qFormat/>
    <w:rsid w:val="00271B5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EA1F10"/>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link w:val="30"/>
    <w:uiPriority w:val="9"/>
    <w:qFormat/>
    <w:rsid w:val="00271B5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4C7B5D"/>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3099"/>
    <w:pPr>
      <w:ind w:left="720"/>
      <w:contextualSpacing/>
    </w:pPr>
  </w:style>
  <w:style w:type="character" w:customStyle="1" w:styleId="10">
    <w:name w:val="Заголовок 1 Знак"/>
    <w:basedOn w:val="a0"/>
    <w:link w:val="1"/>
    <w:uiPriority w:val="9"/>
    <w:rsid w:val="00271B50"/>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271B50"/>
    <w:rPr>
      <w:rFonts w:ascii="Times New Roman" w:eastAsia="Times New Roman" w:hAnsi="Times New Roman" w:cs="Times New Roman"/>
      <w:b/>
      <w:bCs/>
      <w:sz w:val="27"/>
      <w:szCs w:val="27"/>
      <w:lang w:eastAsia="ru-RU"/>
    </w:rPr>
  </w:style>
  <w:style w:type="character" w:customStyle="1" w:styleId="article-statdate">
    <w:name w:val="article-stat__date"/>
    <w:basedOn w:val="a0"/>
    <w:rsid w:val="00271B50"/>
  </w:style>
  <w:style w:type="character" w:customStyle="1" w:styleId="article-statcount">
    <w:name w:val="article-stat__count"/>
    <w:basedOn w:val="a0"/>
    <w:rsid w:val="00271B50"/>
  </w:style>
  <w:style w:type="paragraph" w:customStyle="1" w:styleId="article-renderblock">
    <w:name w:val="article-render__block"/>
    <w:basedOn w:val="a"/>
    <w:rsid w:val="00271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271B5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71B50"/>
    <w:rPr>
      <w:rFonts w:ascii="Tahoma" w:hAnsi="Tahoma" w:cs="Tahoma"/>
      <w:sz w:val="16"/>
      <w:szCs w:val="16"/>
    </w:rPr>
  </w:style>
  <w:style w:type="paragraph" w:styleId="a6">
    <w:name w:val="No Spacing"/>
    <w:uiPriority w:val="1"/>
    <w:qFormat/>
    <w:rsid w:val="006F0293"/>
    <w:pPr>
      <w:spacing w:after="0" w:line="240" w:lineRule="auto"/>
    </w:pPr>
  </w:style>
  <w:style w:type="paragraph" w:styleId="a7">
    <w:name w:val="Normal (Web)"/>
    <w:basedOn w:val="a"/>
    <w:uiPriority w:val="99"/>
    <w:semiHidden/>
    <w:unhideWhenUsed/>
    <w:rsid w:val="00633E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4C7B5D"/>
    <w:rPr>
      <w:rFonts w:asciiTheme="majorHAnsi" w:eastAsiaTheme="majorEastAsia" w:hAnsiTheme="majorHAnsi" w:cstheme="majorBidi"/>
      <w:b/>
      <w:bCs/>
      <w:i/>
      <w:iCs/>
      <w:color w:val="5B9BD5" w:themeColor="accent1"/>
    </w:rPr>
  </w:style>
  <w:style w:type="character" w:customStyle="1" w:styleId="keyword">
    <w:name w:val="keyword"/>
    <w:basedOn w:val="a0"/>
    <w:rsid w:val="004C7B5D"/>
  </w:style>
  <w:style w:type="character" w:customStyle="1" w:styleId="20">
    <w:name w:val="Заголовок 2 Знак"/>
    <w:basedOn w:val="a0"/>
    <w:link w:val="2"/>
    <w:uiPriority w:val="9"/>
    <w:semiHidden/>
    <w:rsid w:val="00EA1F10"/>
    <w:rPr>
      <w:rFonts w:asciiTheme="majorHAnsi" w:eastAsiaTheme="majorEastAsia" w:hAnsiTheme="majorHAnsi" w:cstheme="majorBidi"/>
      <w:b/>
      <w:bCs/>
      <w:color w:val="5B9BD5" w:themeColor="accent1"/>
      <w:sz w:val="26"/>
      <w:szCs w:val="26"/>
    </w:rPr>
  </w:style>
  <w:style w:type="character" w:styleId="a8">
    <w:name w:val="Strong"/>
    <w:basedOn w:val="a0"/>
    <w:uiPriority w:val="22"/>
    <w:qFormat/>
    <w:rsid w:val="00EA1F10"/>
    <w:rPr>
      <w:b/>
      <w:bCs/>
    </w:rPr>
  </w:style>
  <w:style w:type="character" w:styleId="a9">
    <w:name w:val="Emphasis"/>
    <w:basedOn w:val="a0"/>
    <w:uiPriority w:val="20"/>
    <w:qFormat/>
    <w:rsid w:val="00EA1F10"/>
    <w:rPr>
      <w:i/>
      <w:iCs/>
    </w:rPr>
  </w:style>
  <w:style w:type="character" w:styleId="aa">
    <w:name w:val="Hyperlink"/>
    <w:basedOn w:val="a0"/>
    <w:uiPriority w:val="99"/>
    <w:semiHidden/>
    <w:unhideWhenUsed/>
    <w:rsid w:val="00EA1F10"/>
    <w:rPr>
      <w:color w:val="0000FF"/>
      <w:u w:val="single"/>
    </w:rPr>
  </w:style>
  <w:style w:type="character" w:customStyle="1" w:styleId="texample">
    <w:name w:val="texample"/>
    <w:basedOn w:val="a0"/>
    <w:rsid w:val="00EA1F10"/>
  </w:style>
</w:styles>
</file>

<file path=word/webSettings.xml><?xml version="1.0" encoding="utf-8"?>
<w:webSettings xmlns:r="http://schemas.openxmlformats.org/officeDocument/2006/relationships" xmlns:w="http://schemas.openxmlformats.org/wordprocessingml/2006/main">
  <w:divs>
    <w:div w:id="237788650">
      <w:bodyDiv w:val="1"/>
      <w:marLeft w:val="0"/>
      <w:marRight w:val="0"/>
      <w:marTop w:val="0"/>
      <w:marBottom w:val="0"/>
      <w:divBdr>
        <w:top w:val="none" w:sz="0" w:space="0" w:color="auto"/>
        <w:left w:val="none" w:sz="0" w:space="0" w:color="auto"/>
        <w:bottom w:val="none" w:sz="0" w:space="0" w:color="auto"/>
        <w:right w:val="none" w:sz="0" w:space="0" w:color="auto"/>
      </w:divBdr>
      <w:divsChild>
        <w:div w:id="1101342693">
          <w:marLeft w:val="0"/>
          <w:marRight w:val="0"/>
          <w:marTop w:val="0"/>
          <w:marBottom w:val="0"/>
          <w:divBdr>
            <w:top w:val="none" w:sz="0" w:space="0" w:color="auto"/>
            <w:left w:val="none" w:sz="0" w:space="0" w:color="auto"/>
            <w:bottom w:val="none" w:sz="0" w:space="0" w:color="auto"/>
            <w:right w:val="none" w:sz="0" w:space="0" w:color="auto"/>
          </w:divBdr>
          <w:divsChild>
            <w:div w:id="1278102969">
              <w:marLeft w:val="0"/>
              <w:marRight w:val="0"/>
              <w:marTop w:val="0"/>
              <w:marBottom w:val="236"/>
              <w:divBdr>
                <w:top w:val="none" w:sz="0" w:space="0" w:color="auto"/>
                <w:left w:val="none" w:sz="0" w:space="0" w:color="auto"/>
                <w:bottom w:val="none" w:sz="0" w:space="0" w:color="auto"/>
                <w:right w:val="none" w:sz="0" w:space="0" w:color="auto"/>
              </w:divBdr>
              <w:divsChild>
                <w:div w:id="570964667">
                  <w:marLeft w:val="0"/>
                  <w:marRight w:val="0"/>
                  <w:marTop w:val="0"/>
                  <w:marBottom w:val="0"/>
                  <w:divBdr>
                    <w:top w:val="none" w:sz="0" w:space="0" w:color="auto"/>
                    <w:left w:val="none" w:sz="0" w:space="0" w:color="auto"/>
                    <w:bottom w:val="none" w:sz="0" w:space="0" w:color="auto"/>
                    <w:right w:val="none" w:sz="0" w:space="0" w:color="auto"/>
                  </w:divBdr>
                </w:div>
                <w:div w:id="595528173">
                  <w:marLeft w:val="0"/>
                  <w:marRight w:val="0"/>
                  <w:marTop w:val="0"/>
                  <w:marBottom w:val="0"/>
                  <w:divBdr>
                    <w:top w:val="none" w:sz="0" w:space="0" w:color="auto"/>
                    <w:left w:val="none" w:sz="0" w:space="0" w:color="auto"/>
                    <w:bottom w:val="none" w:sz="0" w:space="0" w:color="auto"/>
                    <w:right w:val="none" w:sz="0" w:space="0" w:color="auto"/>
                  </w:divBdr>
                  <w:divsChild>
                    <w:div w:id="645167103">
                      <w:marLeft w:val="0"/>
                      <w:marRight w:val="193"/>
                      <w:marTop w:val="0"/>
                      <w:marBottom w:val="0"/>
                      <w:divBdr>
                        <w:top w:val="none" w:sz="0" w:space="0" w:color="auto"/>
                        <w:left w:val="none" w:sz="0" w:space="0" w:color="auto"/>
                        <w:bottom w:val="none" w:sz="0" w:space="0" w:color="auto"/>
                        <w:right w:val="none" w:sz="0" w:space="0" w:color="auto"/>
                      </w:divBdr>
                    </w:div>
                    <w:div w:id="753433800">
                      <w:marLeft w:val="0"/>
                      <w:marRight w:val="193"/>
                      <w:marTop w:val="0"/>
                      <w:marBottom w:val="0"/>
                      <w:divBdr>
                        <w:top w:val="none" w:sz="0" w:space="0" w:color="auto"/>
                        <w:left w:val="none" w:sz="0" w:space="0" w:color="auto"/>
                        <w:bottom w:val="none" w:sz="0" w:space="0" w:color="auto"/>
                        <w:right w:val="none" w:sz="0" w:space="0" w:color="auto"/>
                      </w:divBdr>
                    </w:div>
                  </w:divsChild>
                </w:div>
              </w:divsChild>
            </w:div>
          </w:divsChild>
        </w:div>
        <w:div w:id="155338934">
          <w:marLeft w:val="0"/>
          <w:marRight w:val="0"/>
          <w:marTop w:val="0"/>
          <w:marBottom w:val="0"/>
          <w:divBdr>
            <w:top w:val="none" w:sz="0" w:space="0" w:color="auto"/>
            <w:left w:val="none" w:sz="0" w:space="0" w:color="auto"/>
            <w:bottom w:val="none" w:sz="0" w:space="0" w:color="auto"/>
            <w:right w:val="none" w:sz="0" w:space="0" w:color="auto"/>
          </w:divBdr>
          <w:divsChild>
            <w:div w:id="1878352660">
              <w:marLeft w:val="0"/>
              <w:marRight w:val="0"/>
              <w:marTop w:val="0"/>
              <w:marBottom w:val="0"/>
              <w:divBdr>
                <w:top w:val="none" w:sz="0" w:space="0" w:color="auto"/>
                <w:left w:val="none" w:sz="0" w:space="0" w:color="auto"/>
                <w:bottom w:val="none" w:sz="0" w:space="0" w:color="auto"/>
                <w:right w:val="none" w:sz="0" w:space="0" w:color="auto"/>
              </w:divBdr>
              <w:divsChild>
                <w:div w:id="355733103">
                  <w:marLeft w:val="0"/>
                  <w:marRight w:val="0"/>
                  <w:marTop w:val="0"/>
                  <w:marBottom w:val="0"/>
                  <w:divBdr>
                    <w:top w:val="none" w:sz="0" w:space="0" w:color="auto"/>
                    <w:left w:val="none" w:sz="0" w:space="0" w:color="auto"/>
                    <w:bottom w:val="none" w:sz="0" w:space="0" w:color="auto"/>
                    <w:right w:val="none" w:sz="0" w:space="0" w:color="auto"/>
                  </w:divBdr>
                </w:div>
                <w:div w:id="993601427">
                  <w:marLeft w:val="0"/>
                  <w:marRight w:val="0"/>
                  <w:marTop w:val="0"/>
                  <w:marBottom w:val="0"/>
                  <w:divBdr>
                    <w:top w:val="none" w:sz="0" w:space="0" w:color="auto"/>
                    <w:left w:val="none" w:sz="0" w:space="0" w:color="auto"/>
                    <w:bottom w:val="none" w:sz="0" w:space="0" w:color="auto"/>
                    <w:right w:val="none" w:sz="0" w:space="0" w:color="auto"/>
                  </w:divBdr>
                </w:div>
                <w:div w:id="958537318">
                  <w:marLeft w:val="0"/>
                  <w:marRight w:val="0"/>
                  <w:marTop w:val="0"/>
                  <w:marBottom w:val="0"/>
                  <w:divBdr>
                    <w:top w:val="none" w:sz="0" w:space="0" w:color="auto"/>
                    <w:left w:val="none" w:sz="0" w:space="0" w:color="auto"/>
                    <w:bottom w:val="none" w:sz="0" w:space="0" w:color="auto"/>
                    <w:right w:val="none" w:sz="0" w:space="0" w:color="auto"/>
                  </w:divBdr>
                </w:div>
                <w:div w:id="880437759">
                  <w:marLeft w:val="0"/>
                  <w:marRight w:val="0"/>
                  <w:marTop w:val="0"/>
                  <w:marBottom w:val="0"/>
                  <w:divBdr>
                    <w:top w:val="none" w:sz="0" w:space="0" w:color="auto"/>
                    <w:left w:val="none" w:sz="0" w:space="0" w:color="auto"/>
                    <w:bottom w:val="none" w:sz="0" w:space="0" w:color="auto"/>
                    <w:right w:val="none" w:sz="0" w:space="0" w:color="auto"/>
                  </w:divBdr>
                </w:div>
                <w:div w:id="15039687">
                  <w:marLeft w:val="0"/>
                  <w:marRight w:val="0"/>
                  <w:marTop w:val="0"/>
                  <w:marBottom w:val="0"/>
                  <w:divBdr>
                    <w:top w:val="none" w:sz="0" w:space="0" w:color="auto"/>
                    <w:left w:val="none" w:sz="0" w:space="0" w:color="auto"/>
                    <w:bottom w:val="none" w:sz="0" w:space="0" w:color="auto"/>
                    <w:right w:val="none" w:sz="0" w:space="0" w:color="auto"/>
                  </w:divBdr>
                </w:div>
                <w:div w:id="51134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345031">
      <w:bodyDiv w:val="1"/>
      <w:marLeft w:val="0"/>
      <w:marRight w:val="0"/>
      <w:marTop w:val="0"/>
      <w:marBottom w:val="0"/>
      <w:divBdr>
        <w:top w:val="none" w:sz="0" w:space="0" w:color="auto"/>
        <w:left w:val="none" w:sz="0" w:space="0" w:color="auto"/>
        <w:bottom w:val="none" w:sz="0" w:space="0" w:color="auto"/>
        <w:right w:val="none" w:sz="0" w:space="0" w:color="auto"/>
      </w:divBdr>
    </w:div>
    <w:div w:id="429398332">
      <w:bodyDiv w:val="1"/>
      <w:marLeft w:val="0"/>
      <w:marRight w:val="0"/>
      <w:marTop w:val="0"/>
      <w:marBottom w:val="0"/>
      <w:divBdr>
        <w:top w:val="none" w:sz="0" w:space="0" w:color="auto"/>
        <w:left w:val="none" w:sz="0" w:space="0" w:color="auto"/>
        <w:bottom w:val="none" w:sz="0" w:space="0" w:color="auto"/>
        <w:right w:val="none" w:sz="0" w:space="0" w:color="auto"/>
      </w:divBdr>
    </w:div>
    <w:div w:id="818379907">
      <w:bodyDiv w:val="1"/>
      <w:marLeft w:val="0"/>
      <w:marRight w:val="0"/>
      <w:marTop w:val="0"/>
      <w:marBottom w:val="0"/>
      <w:divBdr>
        <w:top w:val="none" w:sz="0" w:space="0" w:color="auto"/>
        <w:left w:val="none" w:sz="0" w:space="0" w:color="auto"/>
        <w:bottom w:val="none" w:sz="0" w:space="0" w:color="auto"/>
        <w:right w:val="none" w:sz="0" w:space="0" w:color="auto"/>
      </w:divBdr>
    </w:div>
    <w:div w:id="826438132">
      <w:bodyDiv w:val="1"/>
      <w:marLeft w:val="0"/>
      <w:marRight w:val="0"/>
      <w:marTop w:val="0"/>
      <w:marBottom w:val="0"/>
      <w:divBdr>
        <w:top w:val="none" w:sz="0" w:space="0" w:color="auto"/>
        <w:left w:val="none" w:sz="0" w:space="0" w:color="auto"/>
        <w:bottom w:val="none" w:sz="0" w:space="0" w:color="auto"/>
        <w:right w:val="none" w:sz="0" w:space="0" w:color="auto"/>
      </w:divBdr>
    </w:div>
    <w:div w:id="1207067582">
      <w:bodyDiv w:val="1"/>
      <w:marLeft w:val="0"/>
      <w:marRight w:val="0"/>
      <w:marTop w:val="0"/>
      <w:marBottom w:val="0"/>
      <w:divBdr>
        <w:top w:val="none" w:sz="0" w:space="0" w:color="auto"/>
        <w:left w:val="none" w:sz="0" w:space="0" w:color="auto"/>
        <w:bottom w:val="none" w:sz="0" w:space="0" w:color="auto"/>
        <w:right w:val="none" w:sz="0" w:space="0" w:color="auto"/>
      </w:divBdr>
      <w:divsChild>
        <w:div w:id="1905795918">
          <w:marLeft w:val="0"/>
          <w:marRight w:val="0"/>
          <w:marTop w:val="0"/>
          <w:marBottom w:val="0"/>
          <w:divBdr>
            <w:top w:val="none" w:sz="0" w:space="0" w:color="auto"/>
            <w:left w:val="none" w:sz="0" w:space="0" w:color="auto"/>
            <w:bottom w:val="none" w:sz="0" w:space="0" w:color="auto"/>
            <w:right w:val="none" w:sz="0" w:space="0" w:color="auto"/>
          </w:divBdr>
          <w:divsChild>
            <w:div w:id="1588271696">
              <w:marLeft w:val="0"/>
              <w:marRight w:val="0"/>
              <w:marTop w:val="0"/>
              <w:marBottom w:val="0"/>
              <w:divBdr>
                <w:top w:val="none" w:sz="0" w:space="0" w:color="auto"/>
                <w:left w:val="none" w:sz="0" w:space="0" w:color="auto"/>
                <w:bottom w:val="none" w:sz="0" w:space="0" w:color="auto"/>
                <w:right w:val="none" w:sz="0" w:space="0" w:color="auto"/>
              </w:divBdr>
            </w:div>
          </w:divsChild>
        </w:div>
        <w:div w:id="270209486">
          <w:marLeft w:val="0"/>
          <w:marRight w:val="0"/>
          <w:marTop w:val="0"/>
          <w:marBottom w:val="0"/>
          <w:divBdr>
            <w:top w:val="none" w:sz="0" w:space="0" w:color="auto"/>
            <w:left w:val="none" w:sz="0" w:space="0" w:color="auto"/>
            <w:bottom w:val="none" w:sz="0" w:space="0" w:color="auto"/>
            <w:right w:val="none" w:sz="0" w:space="0" w:color="auto"/>
          </w:divBdr>
          <w:divsChild>
            <w:div w:id="1845977719">
              <w:marLeft w:val="0"/>
              <w:marRight w:val="0"/>
              <w:marTop w:val="0"/>
              <w:marBottom w:val="0"/>
              <w:divBdr>
                <w:top w:val="none" w:sz="0" w:space="0" w:color="auto"/>
                <w:left w:val="none" w:sz="0" w:space="0" w:color="auto"/>
                <w:bottom w:val="none" w:sz="0" w:space="0" w:color="auto"/>
                <w:right w:val="none" w:sz="0" w:space="0" w:color="auto"/>
              </w:divBdr>
            </w:div>
          </w:divsChild>
        </w:div>
        <w:div w:id="293026670">
          <w:marLeft w:val="0"/>
          <w:marRight w:val="0"/>
          <w:marTop w:val="0"/>
          <w:marBottom w:val="0"/>
          <w:divBdr>
            <w:top w:val="none" w:sz="0" w:space="0" w:color="auto"/>
            <w:left w:val="none" w:sz="0" w:space="0" w:color="auto"/>
            <w:bottom w:val="none" w:sz="0" w:space="0" w:color="auto"/>
            <w:right w:val="none" w:sz="0" w:space="0" w:color="auto"/>
          </w:divBdr>
        </w:div>
        <w:div w:id="2066099585">
          <w:marLeft w:val="0"/>
          <w:marRight w:val="0"/>
          <w:marTop w:val="0"/>
          <w:marBottom w:val="0"/>
          <w:divBdr>
            <w:top w:val="none" w:sz="0" w:space="0" w:color="auto"/>
            <w:left w:val="none" w:sz="0" w:space="0" w:color="auto"/>
            <w:bottom w:val="none" w:sz="0" w:space="0" w:color="auto"/>
            <w:right w:val="none" w:sz="0" w:space="0" w:color="auto"/>
          </w:divBdr>
          <w:divsChild>
            <w:div w:id="1384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934445">
      <w:bodyDiv w:val="1"/>
      <w:marLeft w:val="0"/>
      <w:marRight w:val="0"/>
      <w:marTop w:val="0"/>
      <w:marBottom w:val="0"/>
      <w:divBdr>
        <w:top w:val="none" w:sz="0" w:space="0" w:color="auto"/>
        <w:left w:val="none" w:sz="0" w:space="0" w:color="auto"/>
        <w:bottom w:val="none" w:sz="0" w:space="0" w:color="auto"/>
        <w:right w:val="none" w:sz="0" w:space="0" w:color="auto"/>
      </w:divBdr>
    </w:div>
    <w:div w:id="2083211655">
      <w:bodyDiv w:val="1"/>
      <w:marLeft w:val="0"/>
      <w:marRight w:val="0"/>
      <w:marTop w:val="0"/>
      <w:marBottom w:val="0"/>
      <w:divBdr>
        <w:top w:val="none" w:sz="0" w:space="0" w:color="auto"/>
        <w:left w:val="none" w:sz="0" w:space="0" w:color="auto"/>
        <w:bottom w:val="none" w:sz="0" w:space="0" w:color="auto"/>
        <w:right w:val="none" w:sz="0" w:space="0" w:color="auto"/>
      </w:divBdr>
      <w:divsChild>
        <w:div w:id="23989907">
          <w:blockQuote w:val="1"/>
          <w:marLeft w:val="0"/>
          <w:marRight w:val="0"/>
          <w:marTop w:val="0"/>
          <w:marBottom w:val="215"/>
          <w:divBdr>
            <w:top w:val="none" w:sz="0" w:space="0" w:color="auto"/>
            <w:left w:val="single" w:sz="24" w:space="11" w:color="EEEEE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uit.ru/studies/courses/3591/833/lecture/14253?page=1"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81D4DDE-C96F-4104-AD24-EE00ABBB5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6</Pages>
  <Words>1899</Words>
  <Characters>10825</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12699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МЭК</cp:lastModifiedBy>
  <cp:revision>23</cp:revision>
  <dcterms:created xsi:type="dcterms:W3CDTF">2020-04-20T01:36:00Z</dcterms:created>
  <dcterms:modified xsi:type="dcterms:W3CDTF">2020-12-03T05:47:00Z</dcterms:modified>
</cp:coreProperties>
</file>