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5" w:rsidRDefault="00DB24A5" w:rsidP="00945C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05.12.20.</w:t>
      </w:r>
    </w:p>
    <w:p w:rsidR="00DB24A5" w:rsidRPr="00DB24A5" w:rsidRDefault="00DB24A5" w:rsidP="00DB24A5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24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Группа 31 ССА </w:t>
      </w:r>
    </w:p>
    <w:p w:rsidR="00DB24A5" w:rsidRPr="00DB24A5" w:rsidRDefault="00DB24A5" w:rsidP="00DB24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4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специальность  09.02.06</w:t>
      </w:r>
      <w:r w:rsidRPr="00DB2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Сетевое и системное администрирование</w:t>
      </w: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ОП.07 Экономика отрасли.</w:t>
      </w: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C9F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945C9F">
        <w:rPr>
          <w:rFonts w:ascii="Times New Roman" w:hAnsi="Times New Roman" w:cs="Times New Roman"/>
          <w:bCs/>
          <w:sz w:val="28"/>
          <w:szCs w:val="28"/>
        </w:rPr>
        <w:t>Сущность и функции цены как экономической категории.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 xml:space="preserve">     Цена – экономическое понятие, существование и важность которого никому не надо объяснять и доказывать. С детских лет, как только человеку приходится наблюдать, или самому участвовать в покупке, он на бытовом уровне воспринимает, что такое цена, и какую роль она играет в его жизни и жизни других людей.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5C9F">
        <w:rPr>
          <w:rFonts w:ascii="Times New Roman" w:hAnsi="Times New Roman" w:cs="Times New Roman"/>
          <w:sz w:val="28"/>
          <w:szCs w:val="28"/>
        </w:rPr>
        <w:t xml:space="preserve">Высокая цена означает, что вещь дорогая и ее покупка требует больших денежных затрат, низкая цена означает дешевизну и меньшую нагрузку на карман покупателя. Однако цена, а точнее, цены, вся их совокупность представляют собой не только индивидуальную, социальную категорию. Они регулируют как отдельные покупки и продажи товаров потребителям, так и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экономические процессы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в целом, включая производство, распределение товаров, обмен или потребление благ, оказание услуг. Здесь уже все цены, вместе взятые, с учетом их формирования и изменения действуют как общий, единый, целостный ценовой механизм.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5C9F">
        <w:rPr>
          <w:rFonts w:ascii="Times New Roman" w:hAnsi="Times New Roman" w:cs="Times New Roman"/>
          <w:sz w:val="28"/>
          <w:szCs w:val="28"/>
        </w:rPr>
        <w:t>Эта функция цен и их взаимодействие на экономику в масштабах не только личности и семьи, но и предприятия, отрасли, территории, страны гораздо меньше известны обывателю.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Далеко не все знают, что под единым понятием «цена» понимается множество разновидностей цен, включая оптовые, розничные, регулируемые, договорные, свободные рыночные, государственные, контрактные, прогнозные, проектные, лимитные, мировые и ряд других.</w:t>
      </w:r>
      <w:proofErr w:type="gramEnd"/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 xml:space="preserve">Будучи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широко употребительными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в экономике любого типа (централизованной, рыночной, смешанной), цены формируются и действуют в разных экономиках по-разному. В соответствии с коммунистической чисто распределительной доктриной экономика вообще может обойтись без денег,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следовательно, и без цен, тогда как рыночная экономика без цен становится бессмысленной.</w:t>
      </w:r>
    </w:p>
    <w:p w:rsidR="00945C9F" w:rsidRPr="00945C9F" w:rsidRDefault="00FA58D4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5C9F" w:rsidRPr="00945C9F">
        <w:rPr>
          <w:rFonts w:ascii="Times New Roman" w:hAnsi="Times New Roman" w:cs="Times New Roman"/>
          <w:sz w:val="28"/>
          <w:szCs w:val="28"/>
        </w:rPr>
        <w:t xml:space="preserve">Цены, несомненно, представляют собой тонкий, гибкий инструмент и в то же время довольно мощный рычаг управления экономикой, хотя их реальные возможности воздействия на экономику вообще и на уровень жизни в частности намного меньше надежд, возлагаемых на цены, на ценовой механизм людьми. В директивно управляемой экономике цены используются как внешний регулятор, инструмент воздействия со стороны </w:t>
      </w:r>
      <w:r w:rsidR="00945C9F" w:rsidRPr="00945C9F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правительства, тогда как </w:t>
      </w:r>
      <w:proofErr w:type="gramStart"/>
      <w:r w:rsidR="00945C9F" w:rsidRPr="00945C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45C9F" w:rsidRPr="00945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5C9F" w:rsidRPr="00945C9F">
        <w:rPr>
          <w:rFonts w:ascii="Times New Roman" w:hAnsi="Times New Roman" w:cs="Times New Roman"/>
          <w:sz w:val="28"/>
          <w:szCs w:val="28"/>
        </w:rPr>
        <w:t>рыночной</w:t>
      </w:r>
      <w:proofErr w:type="gramEnd"/>
      <w:r w:rsidR="00945C9F" w:rsidRPr="00945C9F">
        <w:rPr>
          <w:rFonts w:ascii="Times New Roman" w:hAnsi="Times New Roman" w:cs="Times New Roman"/>
          <w:sz w:val="28"/>
          <w:szCs w:val="28"/>
        </w:rPr>
        <w:t xml:space="preserve"> они образуют часть системы саморегулирования.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5C9F">
        <w:rPr>
          <w:rFonts w:ascii="Times New Roman" w:hAnsi="Times New Roman" w:cs="Times New Roman"/>
          <w:sz w:val="28"/>
          <w:szCs w:val="28"/>
        </w:rPr>
        <w:t xml:space="preserve">В ценовом механизме следует различать и выделять две взаимодействующие части.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Это, с одной стороны, сами цены, их виды, структура, величина, динамика изменения и, с другой – ценообразование как способ, правила установления, формирования новых цен и изменения действующих.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Ценообразование, с которым люди знакомы гораздо меньше, чем с ценами, выступает активно, задающей частью всего ценового механизма. Оно, собственно, и предопределяет величину цены. Но чаще всего ценообразование от нас скрыто, а цены мы видим наяву. Цены и ценообразование составляют в своем единстве ценовой механизм.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5C9F">
        <w:rPr>
          <w:rFonts w:ascii="Times New Roman" w:hAnsi="Times New Roman" w:cs="Times New Roman"/>
          <w:sz w:val="28"/>
          <w:szCs w:val="28"/>
        </w:rPr>
        <w:t>Под общим широко распространенным названием «цена» понимается комплекс экономических понятий, входящий в единую синтетическую систему. Реально под одним наименованием «цена» существует, как упоминалось выше, множество ее видов, различающихся между собой назначением, областью применения, способом формирования.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5C9F">
        <w:rPr>
          <w:rFonts w:ascii="Times New Roman" w:hAnsi="Times New Roman" w:cs="Times New Roman"/>
          <w:sz w:val="28"/>
          <w:szCs w:val="28"/>
        </w:rPr>
        <w:t>Дать общее, единое определение понятия «цена» столь же сложно, как найти всеобщую дефиницию термина «деньги». Тем более что эти понятия тесно связаны между собой и что термин «цена» производен от слова «деньги». Для потребителя, покупателя такое утверждение может показаться странным. С позиции покупателя, приобретающего товары по определенным ценам, все представляется предельно ясным. Для покупателя цена – это количество денег, которое ему приходится платить за единицу товара, за вещь, за услугу. Для продавца – это количество денежных единиц, которое можно получить за продаваемую вещь. В принципе, эти естественные, эмпирические определения вполне корректны.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Однако подобные простейшие определения не дают ключ к пониманию, каковой должна быть цена, как она зарождается, как действует ценовой механизм.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Цена представляет собой один из стержневых элементов, определяющих условия перехода к рынку. Роль цены заключается в том, что:</w:t>
      </w:r>
    </w:p>
    <w:p w:rsidR="00945C9F" w:rsidRPr="00945C9F" w:rsidRDefault="00945C9F" w:rsidP="00945C9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 xml:space="preserve">Свободные цены выступают инструментом поддержания равновесия спроса и предложения. Уравновешивающую функцию выполняет цена, которая стимулирует рост предложения при дефиците товаров и разгружает рынок от излишков, сдерживая предложение, т. е.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информирует всех о том, при какой цене будет иметь смысл обеспечить данный объём предложения и предъявить данный объём спроса. Всё, что буде произведено сверх данного объёма, станет бессмысленной потерей ограниченных ресурсов общества. Всё, что буде </w:t>
      </w:r>
      <w:proofErr w:type="spellStart"/>
      <w:r w:rsidRPr="00945C9F">
        <w:rPr>
          <w:rFonts w:ascii="Times New Roman" w:hAnsi="Times New Roman" w:cs="Times New Roman"/>
          <w:sz w:val="28"/>
          <w:szCs w:val="28"/>
        </w:rPr>
        <w:lastRenderedPageBreak/>
        <w:t>недопроизведено</w:t>
      </w:r>
      <w:proofErr w:type="spellEnd"/>
      <w:r w:rsidRPr="00945C9F">
        <w:rPr>
          <w:rFonts w:ascii="Times New Roman" w:hAnsi="Times New Roman" w:cs="Times New Roman"/>
          <w:sz w:val="28"/>
          <w:szCs w:val="28"/>
        </w:rPr>
        <w:t>, станет социальным ущербом для всех, так как будет означать бессмысленное замедление общего движения страны к более высокому уровню благосостояния.</w:t>
      </w:r>
    </w:p>
    <w:p w:rsidR="00945C9F" w:rsidRPr="00945C9F" w:rsidRDefault="00945C9F" w:rsidP="00945C9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При помощи цены определяются, анализируются и прогнозируются пропорции производства, выявляя его подлинную, а не мнимую «эффективность».</w:t>
      </w:r>
    </w:p>
    <w:p w:rsidR="00945C9F" w:rsidRPr="00945C9F" w:rsidRDefault="00945C9F" w:rsidP="00945C9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Ценой измеряется эквивалентность обмена во внутренних и внешних экономических связях, между промышленностью и сельским хозяйством, предприятием и организациями.</w:t>
      </w:r>
    </w:p>
    <w:p w:rsidR="00945C9F" w:rsidRPr="00945C9F" w:rsidRDefault="00945C9F" w:rsidP="00945C9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От уровня и динамики цен на товары и услуги зависит уровень жизни населения.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5C9F" w:rsidRPr="00945C9F" w:rsidRDefault="00945C9F" w:rsidP="00945C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b/>
          <w:bCs/>
          <w:sz w:val="28"/>
          <w:szCs w:val="28"/>
        </w:rPr>
        <w:t>Виды цен.</w:t>
      </w:r>
    </w:p>
    <w:p w:rsid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По ряду признаков цены подразделяются на отдельные виды. Рассмотрим основные, широко распространенные виды цен.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b/>
          <w:bCs/>
          <w:sz w:val="28"/>
          <w:szCs w:val="28"/>
        </w:rPr>
        <w:t xml:space="preserve"> Виды цен в зависимости от сфер торговли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 xml:space="preserve">На цены накладывает отпечаток вид торговли товарами и услугами,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которого реализуются товары, масштабы торговых операция и характер реализуемого товара. По этим признакам цены делятся на оптовые, розничные, закупочные и тарифы.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945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Оптовыми</w:t>
      </w:r>
      <w:r w:rsidRPr="00945C9F">
        <w:rPr>
          <w:rFonts w:ascii="Times New Roman" w:hAnsi="Times New Roman" w:cs="Times New Roman"/>
          <w:sz w:val="28"/>
          <w:szCs w:val="28"/>
        </w:rPr>
        <w:t> называются цены, по которым продукция реализуется крупными партиями, в условиях так называемой оптовой торговли. Система оптовых цен применяется в торгово-сбытовых операциях между предприятиями, а также при реализации продукции через специализированные магазины и сбытовые конторы оптовой торговли, на торговых биржах и в любых других торговых организациях, продающих товары оптом, в значительном количестве.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5C9F">
        <w:rPr>
          <w:rFonts w:ascii="Times New Roman" w:hAnsi="Times New Roman" w:cs="Times New Roman"/>
          <w:sz w:val="28"/>
          <w:szCs w:val="28"/>
        </w:rPr>
        <w:t>В сложившейся российской торговой практике было принято различать цены применительно к продукции производственно-технического назначения и так называемые отпускные цены применительно к продукции потребительского назначения.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Обычно по оптовым ценам предприятия-производители реализуют продукцию либо друг другу, либо торговым посредникам. Чаще всего необходимость в оптовой продаже возникает, когда производство продукции локализовано в ограниченном количестве пунктов, а сфера потребления имеет обширный радиус.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945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Розничными</w:t>
      </w:r>
      <w:r w:rsidRPr="00945C9F">
        <w:rPr>
          <w:rFonts w:ascii="Times New Roman" w:hAnsi="Times New Roman" w:cs="Times New Roman"/>
          <w:sz w:val="28"/>
          <w:szCs w:val="28"/>
        </w:rPr>
        <w:t xml:space="preserve"> принято называть цены, по которым товары продаются в так называемой розничной торговой сети, то есть в условиях их продажи индивидуальным покупателям, при относительно небольшом объеме каждой </w:t>
      </w:r>
      <w:r w:rsidRPr="00945C9F">
        <w:rPr>
          <w:rFonts w:ascii="Times New Roman" w:hAnsi="Times New Roman" w:cs="Times New Roman"/>
          <w:sz w:val="28"/>
          <w:szCs w:val="28"/>
        </w:rPr>
        <w:lastRenderedPageBreak/>
        <w:t>продажи. По розничным ценам обычно реализуются товары народного потребления населению и в меньшей мере – предприятиям, организациям, предпринимателям.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Посредством торговли по розничным ценам чаще всего обслуживаются конечные потребители, домашние хозяйства, граждане.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 xml:space="preserve">Розничная цена обычно выше оптовой на величину торговой надбавки, за счет которой компенсируются издержки обращения в розничной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торговли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и создается прибыль организаций и учреждений розничной торговли.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945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Закупочные цены</w:t>
      </w:r>
      <w:r w:rsidRPr="00945C9F">
        <w:rPr>
          <w:rFonts w:ascii="Times New Roman" w:hAnsi="Times New Roman" w:cs="Times New Roman"/>
          <w:sz w:val="28"/>
          <w:szCs w:val="28"/>
        </w:rPr>
        <w:t> – это цены государственных закупок продукции у предприятий, организаций, населения. Определенной спецификой обладают цены на услуги, представляющие виды деятельности, при которых не создается продукт в его материально-вещественной форме, но изменяется качество имеющегося продукта. Чаще всего производство услуги совпадает с началом ее потребления. Специфичность услуг и видов деятельности накладывает отпечаток на формирование цен на услуги, именуемые тарифами (расценками). При установлении тарифов на услуги учитывается не только объем работ, но и временной фактор, существенную роль играет качество. Типичными примерами тарифов являются уровень оплаты коммунальных и бытовых услуг, плата за телефон, за пользование радио и телевидением.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b/>
          <w:bCs/>
          <w:sz w:val="28"/>
          <w:szCs w:val="28"/>
        </w:rPr>
        <w:t>Виды цен, различающиеся степенью и способами регулирования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По степени и способу регулирования цены разделяются на группы:</w:t>
      </w:r>
    </w:p>
    <w:p w:rsidR="00945C9F" w:rsidRPr="00945C9F" w:rsidRDefault="00945C9F" w:rsidP="00945C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жесткофиксированные (назначаемые);</w:t>
      </w:r>
    </w:p>
    <w:p w:rsidR="00945C9F" w:rsidRPr="00945C9F" w:rsidRDefault="00945C9F" w:rsidP="00945C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регулируемые (изменяемые);</w:t>
      </w:r>
    </w:p>
    <w:p w:rsidR="00945C9F" w:rsidRPr="00945C9F" w:rsidRDefault="00945C9F" w:rsidP="00945C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договорные (контрактные);</w:t>
      </w:r>
    </w:p>
    <w:p w:rsidR="00945C9F" w:rsidRPr="00945C9F" w:rsidRDefault="00945C9F" w:rsidP="00945C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свободные (рыночные).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945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Жесткофиксированные, твердые цены</w:t>
      </w:r>
      <w:r w:rsidRPr="00945C9F">
        <w:rPr>
          <w:rFonts w:ascii="Times New Roman" w:hAnsi="Times New Roman" w:cs="Times New Roman"/>
          <w:sz w:val="28"/>
          <w:szCs w:val="28"/>
        </w:rPr>
        <w:t xml:space="preserve"> назначаются органами ценообразования или другими государственными органами, их уровень фиксируется документально. Ни производители, ни продавцы товара не обладают правом изменить величину такой цены в какую-либо сторону, такое изменение преследуется по закону. В централизованно управляемой экономике назначаемые цены имеют широкое распространение, они известны под названием государственные. Государственные органы ценообразования обладают монопольным правом назначать и изменять государственные цены, повышать или снижать их. Система государственного ценообразования широко использовалась в Советском Союзе. Не следует думать, что государственные цены назначались произвольным образом. В основе такого ценообразования обычно лежит затратный принцип, то есть цена рассчитывается как сумма затрат на производство и обращение единицы </w:t>
      </w:r>
      <w:r w:rsidRPr="00945C9F">
        <w:rPr>
          <w:rFonts w:ascii="Times New Roman" w:hAnsi="Times New Roman" w:cs="Times New Roman"/>
          <w:sz w:val="28"/>
          <w:szCs w:val="28"/>
        </w:rPr>
        <w:lastRenderedPageBreak/>
        <w:t>продукции, к которым прибавляется нормативная прибыль или из которых вычитается государственная ценовая дотация.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945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Регулируемые цены</w:t>
      </w:r>
      <w:r w:rsidRPr="00945C9F">
        <w:rPr>
          <w:rFonts w:ascii="Times New Roman" w:hAnsi="Times New Roman" w:cs="Times New Roman"/>
          <w:sz w:val="28"/>
          <w:szCs w:val="28"/>
        </w:rPr>
        <w:t xml:space="preserve"> называются так потом, что их величина регулируется государственными органами. При регулировании воздействие со стороны государства на цены носит ограниченный, косвенный характер, осуществляется посредством воздействия на изменение спроса и предложения товара. К примеру, при необходимости установления более высокой цены на товар в целях стимулирования развития данного вида производства государство может уменьшить налоги, уплачиваемые покупателями, потребителями этой группы товаров, что приведет к расширению спроса на товар и соответственно к повышению цен на него.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5007">
        <w:rPr>
          <w:rFonts w:ascii="Times New Roman" w:hAnsi="Times New Roman" w:cs="Times New Roman"/>
          <w:sz w:val="28"/>
          <w:szCs w:val="28"/>
        </w:rPr>
        <w:t xml:space="preserve">  </w:t>
      </w:r>
      <w:r w:rsidR="00FA58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5C9F">
        <w:rPr>
          <w:rFonts w:ascii="Times New Roman" w:hAnsi="Times New Roman" w:cs="Times New Roman"/>
          <w:sz w:val="28"/>
          <w:szCs w:val="28"/>
        </w:rPr>
        <w:t>Таким же образом можно способствовать снижению цен. Иногда регулирование сводится к ограничению величины цен на определенные группы товаров верхним пределом в целях расширения покупательной способности потребителей или нижним пределом в целях стимулирования развития производства.</w:t>
      </w:r>
    </w:p>
    <w:p w:rsidR="00945C9F" w:rsidRPr="00945C9F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 xml:space="preserve">Однако и тот и другой путь имеют ряд существенных недостатков, что и приводит к редкому использованию этого метода. Все дело в том, что государство, устанавливая, например, верхний предел цены, устанавливает его на более низком уровне, чем равновесный уровень цены, что приводит к сокращению предложения и росту спроса на товар. </w:t>
      </w:r>
      <w:proofErr w:type="gramStart"/>
      <w:r w:rsidRPr="00945C9F">
        <w:rPr>
          <w:rFonts w:ascii="Times New Roman" w:hAnsi="Times New Roman" w:cs="Times New Roman"/>
          <w:sz w:val="28"/>
          <w:szCs w:val="28"/>
        </w:rPr>
        <w:t>Итогом такого установления цены является превышение спроса над предложением товаров, то есть товарный дефицит, а следовательно, естественное желание покупателя купить недостающий товар даже по более высокой цене, что порождает черный рынок, на котором цены будут выше равновесных из-за дополнительных издержек продавцов, которые нелегальным путем продают товар (взятки, затраты, связанные с приобретением товара).</w:t>
      </w:r>
      <w:proofErr w:type="gramEnd"/>
      <w:r w:rsidRPr="00945C9F">
        <w:rPr>
          <w:rFonts w:ascii="Times New Roman" w:hAnsi="Times New Roman" w:cs="Times New Roman"/>
          <w:sz w:val="28"/>
          <w:szCs w:val="28"/>
        </w:rPr>
        <w:t xml:space="preserve"> В этом случае страдают как покупатели, которые в условиях нерегулируемости цен покупали бы товар в конечном счете дешевле, так и само государство, так как в условиях созданного дефицита оно занимается распределительными функциями, печатанием талонов, карточек, что приводит к дополнительным денежным затратам и социальным коллизиям. Определенный урон наносит и производителям – по низким ценам не выгодно продавать свою продукцию, и они начинают сокращать производство. Аналогично неблагоприятная картина складывается и при установлении нижнего предела цены.</w:t>
      </w:r>
    </w:p>
    <w:p w:rsidR="00945C9F" w:rsidRPr="00945C9F" w:rsidRDefault="00FA58D4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C9F" w:rsidRPr="00945C9F">
        <w:rPr>
          <w:rFonts w:ascii="Times New Roman" w:hAnsi="Times New Roman" w:cs="Times New Roman"/>
          <w:sz w:val="28"/>
          <w:szCs w:val="28"/>
        </w:rPr>
        <w:t xml:space="preserve">Регулирование цен по величине может также проводиться путем утверждения государственными органами предельного уровня рентабельности (прибыльности). Что более соответствует тенденциям воздействия на цены в централизованной экономике. Это означает, что </w:t>
      </w:r>
      <w:r w:rsidR="00945C9F" w:rsidRPr="00945C9F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прибыли к себестоимости (издержкам) или к цене не должно превосходить заданного уровня, скажем, 50%. Тем самым, если, к примеру, себестоимость единицы товара составила для продавца 1000 рублей, он не имеет права продавать его по цене выше 1500 рублей. Ограничения по уровню рентабельности обычно вводятся для предприятий-монополистов. В отдельных случаях задается допустимая степень отклонения реальной цены </w:t>
      </w:r>
      <w:proofErr w:type="gramStart"/>
      <w:r w:rsidR="00945C9F" w:rsidRPr="00945C9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45C9F" w:rsidRPr="00945C9F">
        <w:rPr>
          <w:rFonts w:ascii="Times New Roman" w:hAnsi="Times New Roman" w:cs="Times New Roman"/>
          <w:sz w:val="28"/>
          <w:szCs w:val="28"/>
        </w:rPr>
        <w:t xml:space="preserve"> фиксированной, базисной.</w:t>
      </w:r>
    </w:p>
    <w:p w:rsidR="00945C9F" w:rsidRPr="00945C9F" w:rsidRDefault="00FA58D4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945C9F" w:rsidRPr="00945C9F">
        <w:rPr>
          <w:rFonts w:ascii="Times New Roman" w:hAnsi="Times New Roman" w:cs="Times New Roman"/>
          <w:sz w:val="28"/>
          <w:szCs w:val="28"/>
        </w:rPr>
        <w:t xml:space="preserve">Жесткое воздействие государственных органов на цены посредством регулирования осуществляется не только в централизованно управляемой, но и в рыночной экономике. Чаще всего в условиях экономики рыночного типа регулирование распространяет сферу своего действия на товары и услуги, имеющие </w:t>
      </w:r>
      <w:proofErr w:type="gramStart"/>
      <w:r w:rsidR="00945C9F" w:rsidRPr="00945C9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945C9F" w:rsidRPr="00945C9F">
        <w:rPr>
          <w:rFonts w:ascii="Times New Roman" w:hAnsi="Times New Roman" w:cs="Times New Roman"/>
          <w:sz w:val="28"/>
          <w:szCs w:val="28"/>
        </w:rPr>
        <w:t xml:space="preserve"> для государства и общества (земля, стратегическое сырье, топливо, энергия, общественный транспорт, потребительские товары первой необходимости). Зачастую приходится наблюдать и регулирование цен со стороны мафиозных структур, подчиняющих себе рынок.</w:t>
      </w:r>
    </w:p>
    <w:p w:rsidR="00945C9F" w:rsidRPr="00945C9F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945C9F" w:rsidRPr="00945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Договорные цены</w:t>
      </w:r>
      <w:r w:rsidR="00945C9F" w:rsidRPr="00945C9F">
        <w:rPr>
          <w:rFonts w:ascii="Times New Roman" w:hAnsi="Times New Roman" w:cs="Times New Roman"/>
          <w:sz w:val="28"/>
          <w:szCs w:val="28"/>
        </w:rPr>
        <w:t> – это цены, величина которых определена предваряющим акт купли-продажи соглашением, документально зафиксированным контрактом между продавцами и покупателями. В современной практике делового сотрудничества принято выделять в договорах специальный раздел, в котором оговаривается уровень цен. В ряде случаев в договоре фиксируется не абсолютная величина цен, а диапазон цен (в пределах от и до), верхний или нижний уровень (не выше или не ниже) либо связь с государственными, рыночными, мировыми ценами. Оговаривается также допустимость изменения закрепленных контрактом цен вследствие, скажем, инфляции, возникновения форс-мажорных обстоятельств, принятия новых законов.</w:t>
      </w:r>
    </w:p>
    <w:p w:rsidR="00945C9F" w:rsidRPr="00945C9F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945C9F" w:rsidRPr="00945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Свободные рыночные цены</w:t>
      </w:r>
      <w:r w:rsidR="00945C9F" w:rsidRPr="00945C9F">
        <w:rPr>
          <w:rFonts w:ascii="Times New Roman" w:hAnsi="Times New Roman" w:cs="Times New Roman"/>
          <w:sz w:val="28"/>
          <w:szCs w:val="28"/>
        </w:rPr>
        <w:t xml:space="preserve">, как ясно из их названия, освобождены от непосредственного ценового вмешательства государственных органов, формируются под воздействием конъюнктуры рынка, законов спроса и предложения и носят название равновесных цен, то есть таких цен, при которых объем спроса равен объему предложения товаров на рынке. Теоретически, в идеале рыночные цены должны складываться в процессе свободного торга между покупателями и продавцами. Однако реально не удается избежать воздействия на процесс установления рыночных цен ряда факторов не только экономической, но и психологической природы, связанных с поведением, интересами покупателей и продавцов. В этом смысле корректно определить свободные рыночные или равновесные цены как цену, равную с одной стороны, ценности для потребителей </w:t>
      </w:r>
      <w:r w:rsidR="00945C9F" w:rsidRPr="00945C9F">
        <w:rPr>
          <w:rFonts w:ascii="Times New Roman" w:hAnsi="Times New Roman" w:cs="Times New Roman"/>
          <w:sz w:val="28"/>
          <w:szCs w:val="28"/>
        </w:rPr>
        <w:lastRenderedPageBreak/>
        <w:t>дополнительной единицы приобретаемого блага, и, с другой стороны, издержкам производства и продажи дополнительной единицы данного блага для продавца.</w:t>
      </w:r>
    </w:p>
    <w:p w:rsidR="00DB24A5" w:rsidRDefault="00945C9F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C9F">
        <w:rPr>
          <w:rFonts w:ascii="Times New Roman" w:hAnsi="Times New Roman" w:cs="Times New Roman"/>
          <w:sz w:val="28"/>
          <w:szCs w:val="28"/>
        </w:rPr>
        <w:t>Переход от фиксированных государственных цен к свободным, рыночным ценам называют либерализацией цен.</w:t>
      </w:r>
    </w:p>
    <w:p w:rsidR="00FA58D4" w:rsidRDefault="00FA58D4" w:rsidP="0094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4A5" w:rsidRPr="00FA58D4" w:rsidRDefault="00DB24A5" w:rsidP="0094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8D4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самостоятельно лекцию.</w:t>
      </w:r>
    </w:p>
    <w:p w:rsidR="00FA58D4" w:rsidRDefault="00FA58D4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8D4" w:rsidRPr="00FA58D4" w:rsidRDefault="00FA58D4" w:rsidP="0094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4A5" w:rsidRPr="00FA58D4" w:rsidRDefault="00DB24A5" w:rsidP="0094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8D4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DB24A5" w:rsidRPr="00FA58D4" w:rsidRDefault="00DB24A5" w:rsidP="00FA58D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D4">
        <w:rPr>
          <w:rFonts w:ascii="Times New Roman" w:hAnsi="Times New Roman" w:cs="Times New Roman"/>
          <w:sz w:val="28"/>
          <w:szCs w:val="28"/>
        </w:rPr>
        <w:t>1</w:t>
      </w:r>
      <w:r w:rsidR="00FA58D4" w:rsidRPr="00FA58D4">
        <w:rPr>
          <w:rFonts w:ascii="Times New Roman" w:hAnsi="Times New Roman" w:cs="Times New Roman"/>
          <w:sz w:val="28"/>
          <w:szCs w:val="28"/>
        </w:rPr>
        <w:t>.Значение слова Цена?</w:t>
      </w:r>
    </w:p>
    <w:p w:rsidR="00DB24A5" w:rsidRPr="00FA58D4" w:rsidRDefault="00FA58D4" w:rsidP="00FA58D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D4">
        <w:rPr>
          <w:rFonts w:ascii="Times New Roman" w:hAnsi="Times New Roman" w:cs="Times New Roman"/>
          <w:bCs/>
          <w:sz w:val="28"/>
          <w:szCs w:val="28"/>
        </w:rPr>
        <w:t>Перечислите в</w:t>
      </w:r>
      <w:r w:rsidRPr="00FA58D4">
        <w:rPr>
          <w:rFonts w:ascii="Times New Roman" w:hAnsi="Times New Roman" w:cs="Times New Roman"/>
          <w:bCs/>
          <w:sz w:val="28"/>
          <w:szCs w:val="28"/>
        </w:rPr>
        <w:t>иды цен в зависимости от сфер торговли</w:t>
      </w:r>
    </w:p>
    <w:p w:rsidR="00FA58D4" w:rsidRPr="00FA58D4" w:rsidRDefault="00FA58D4" w:rsidP="00FA58D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D4">
        <w:rPr>
          <w:rFonts w:ascii="Times New Roman" w:hAnsi="Times New Roman" w:cs="Times New Roman"/>
          <w:bCs/>
          <w:sz w:val="28"/>
          <w:szCs w:val="28"/>
        </w:rPr>
        <w:t>Перечислите в</w:t>
      </w:r>
      <w:r w:rsidRPr="00FA58D4">
        <w:rPr>
          <w:rFonts w:ascii="Times New Roman" w:hAnsi="Times New Roman" w:cs="Times New Roman"/>
          <w:bCs/>
          <w:sz w:val="28"/>
          <w:szCs w:val="28"/>
        </w:rPr>
        <w:t>иды цен, различающиеся степенью и способами регулирования</w:t>
      </w:r>
      <w:r w:rsidRPr="00FA58D4">
        <w:rPr>
          <w:rFonts w:ascii="Times New Roman" w:hAnsi="Times New Roman" w:cs="Times New Roman"/>
          <w:bCs/>
          <w:sz w:val="28"/>
          <w:szCs w:val="28"/>
        </w:rPr>
        <w:t>?</w:t>
      </w: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4A5" w:rsidRPr="00DB24A5" w:rsidRDefault="00DB24A5" w:rsidP="00DB24A5">
      <w:pPr>
        <w:rPr>
          <w:rFonts w:ascii="Times New Roman" w:eastAsia="Calibri" w:hAnsi="Times New Roman" w:cs="Times New Roman"/>
          <w:sz w:val="28"/>
          <w:szCs w:val="28"/>
        </w:rPr>
      </w:pPr>
      <w:r w:rsidRPr="00DB24A5">
        <w:rPr>
          <w:rFonts w:ascii="Times New Roman" w:eastAsia="Calibri" w:hAnsi="Times New Roman" w:cs="Times New Roman"/>
          <w:sz w:val="28"/>
          <w:szCs w:val="28"/>
        </w:rPr>
        <w:t>Высылать домашнее задание:</w:t>
      </w:r>
    </w:p>
    <w:p w:rsidR="00DB24A5" w:rsidRPr="00DB24A5" w:rsidRDefault="00DB24A5" w:rsidP="00DB24A5">
      <w:pPr>
        <w:rPr>
          <w:rFonts w:ascii="Times New Roman" w:eastAsia="Calibri" w:hAnsi="Times New Roman" w:cs="Times New Roman"/>
          <w:sz w:val="28"/>
          <w:szCs w:val="28"/>
        </w:rPr>
      </w:pPr>
      <w:r w:rsidRPr="00DB2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+79539754303</w:t>
      </w:r>
    </w:p>
    <w:p w:rsidR="00DB24A5" w:rsidRPr="00DB24A5" w:rsidRDefault="00DB24A5" w:rsidP="00DB24A5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Shameij</w:t>
      </w:r>
      <w:proofErr w:type="spellEnd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>@</w:t>
      </w:r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mail</w:t>
      </w:r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DB24A5" w:rsidRPr="00DB24A5" w:rsidRDefault="00DB24A5" w:rsidP="00DB24A5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DB24A5" w:rsidRDefault="00DB24A5" w:rsidP="0094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B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7FFB"/>
    <w:multiLevelType w:val="hybridMultilevel"/>
    <w:tmpl w:val="1408E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62CB2"/>
    <w:multiLevelType w:val="multilevel"/>
    <w:tmpl w:val="C236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14CA8"/>
    <w:multiLevelType w:val="multilevel"/>
    <w:tmpl w:val="31F2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9F"/>
    <w:rsid w:val="00135007"/>
    <w:rsid w:val="002E74E8"/>
    <w:rsid w:val="00945C9F"/>
    <w:rsid w:val="00DB24A5"/>
    <w:rsid w:val="00FA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7908-11D0-4546-9718-D2BAA0D3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2212</Words>
  <Characters>12611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2020-12-03T17:35:00Z</dcterms:created>
  <dcterms:modified xsi:type="dcterms:W3CDTF">2020-12-04T07:29:00Z</dcterms:modified>
</cp:coreProperties>
</file>