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87" w:rsidRPr="00EC26E5" w:rsidRDefault="00FE3C87" w:rsidP="00FE3C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пара</w:t>
      </w:r>
    </w:p>
    <w:p w:rsidR="00FE3C87" w:rsidRPr="00EC26E5" w:rsidRDefault="00FE3C87" w:rsidP="00FE3C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Дата:4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FE3C87" w:rsidRPr="00EC26E5" w:rsidRDefault="00FE3C87" w:rsidP="00FE3C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FE3C87" w:rsidRPr="00EC26E5" w:rsidRDefault="00FE3C87" w:rsidP="00FE3C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CA60F8" w:rsidRPr="00FE3C87" w:rsidRDefault="00FE3C87" w:rsidP="00FE3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60C" w:rsidRPr="00FE3C87">
        <w:rPr>
          <w:rFonts w:ascii="Times New Roman" w:hAnsi="Times New Roman" w:cs="Times New Roman"/>
          <w:b/>
          <w:sz w:val="28"/>
          <w:szCs w:val="28"/>
        </w:rPr>
        <w:t>Значе</w:t>
      </w:r>
      <w:r w:rsidR="00CA60F8" w:rsidRPr="00FE3C87">
        <w:rPr>
          <w:rFonts w:ascii="Times New Roman" w:hAnsi="Times New Roman" w:cs="Times New Roman"/>
          <w:b/>
          <w:sz w:val="28"/>
          <w:szCs w:val="28"/>
        </w:rPr>
        <w:t xml:space="preserve">ние катионов третьей и </w:t>
      </w:r>
      <w:r w:rsidR="00A3760C" w:rsidRPr="00FE3C87">
        <w:rPr>
          <w:rFonts w:ascii="Times New Roman" w:hAnsi="Times New Roman" w:cs="Times New Roman"/>
          <w:b/>
          <w:sz w:val="28"/>
          <w:szCs w:val="28"/>
        </w:rPr>
        <w:t>четвертой аналитической группы в осуществлении   химико-технологического контроля</w:t>
      </w:r>
      <w:r w:rsidR="00CA60F8" w:rsidRPr="00FE3C87">
        <w:rPr>
          <w:rFonts w:ascii="Times New Roman" w:hAnsi="Times New Roman" w:cs="Times New Roman"/>
          <w:b/>
          <w:sz w:val="28"/>
          <w:szCs w:val="28"/>
        </w:rPr>
        <w:t>.</w:t>
      </w:r>
    </w:p>
    <w:p w:rsidR="00CA60F8" w:rsidRDefault="00CA60F8" w:rsidP="00CA60F8">
      <w:pPr>
        <w:pStyle w:val="a3"/>
        <w:ind w:right="102" w:firstLine="709"/>
        <w:rPr>
          <w:sz w:val="28"/>
          <w:szCs w:val="28"/>
        </w:rPr>
      </w:pPr>
      <w:r w:rsidRPr="00CA60F8">
        <w:rPr>
          <w:sz w:val="28"/>
          <w:szCs w:val="28"/>
        </w:rPr>
        <w:t>Кальций относится к минеральным веществам, который участвуют в нейтрализации  кислот и предотвращают "</w:t>
      </w:r>
      <w:proofErr w:type="spellStart"/>
      <w:r w:rsidRPr="00CA60F8">
        <w:rPr>
          <w:sz w:val="28"/>
          <w:szCs w:val="28"/>
        </w:rPr>
        <w:t>закисление</w:t>
      </w:r>
      <w:proofErr w:type="spellEnd"/>
      <w:r w:rsidRPr="00CA60F8">
        <w:rPr>
          <w:sz w:val="28"/>
          <w:szCs w:val="28"/>
        </w:rPr>
        <w:t>" организма</w:t>
      </w:r>
      <w:proofErr w:type="gramStart"/>
      <w:r w:rsidRPr="00CA60F8">
        <w:rPr>
          <w:sz w:val="28"/>
          <w:szCs w:val="28"/>
        </w:rPr>
        <w:t xml:space="preserve"> ,</w:t>
      </w:r>
      <w:proofErr w:type="gramEnd"/>
      <w:r w:rsidRPr="00CA60F8">
        <w:rPr>
          <w:sz w:val="28"/>
          <w:szCs w:val="28"/>
        </w:rPr>
        <w:t xml:space="preserve"> т.е. развитие так называемого ацидоза, нарушающего нормальное течение реакций обмена веществ и приводящего к развитию ряда патологических расстройств. Изучение роли минеральных веществ в организме как составной части пищи тесно связано с предупреждением ряда эндемических заболеваний эндемического зоба, флюороза и других. Недостаток того или иного минерального элемента приводит к очень серьезным нарушениям важнейших физиологических функций любого живого организма. Не все микроэлементы, обнаруженные в тканях организма, относятся </w:t>
      </w:r>
      <w:proofErr w:type="gramStart"/>
      <w:r w:rsidRPr="00CA60F8">
        <w:rPr>
          <w:sz w:val="28"/>
          <w:szCs w:val="28"/>
        </w:rPr>
        <w:t>к</w:t>
      </w:r>
      <w:proofErr w:type="gramEnd"/>
      <w:r w:rsidRPr="00CA60F8">
        <w:rPr>
          <w:sz w:val="28"/>
          <w:szCs w:val="28"/>
        </w:rPr>
        <w:t xml:space="preserve"> жизненно необходимым. Последними являются: железо, цинк, медь, кобальт, магний, стронций, молибден, марганец. При недостатке в питании меди, цинка и йода в организме человека возникают патологические изменения. </w:t>
      </w:r>
    </w:p>
    <w:p w:rsidR="00CA60F8" w:rsidRDefault="00CA60F8" w:rsidP="00CA60F8">
      <w:pPr>
        <w:pStyle w:val="a3"/>
        <w:ind w:right="102" w:firstLine="709"/>
        <w:rPr>
          <w:sz w:val="28"/>
          <w:szCs w:val="28"/>
        </w:rPr>
      </w:pPr>
      <w:r w:rsidRPr="00CA60F8">
        <w:rPr>
          <w:sz w:val="28"/>
          <w:szCs w:val="28"/>
        </w:rPr>
        <w:t xml:space="preserve">Содержание минеральных элементов в пищевых продуктах существенно зависит от вида продукта (табл. 5), почвенно-климатических и агротехнических условий, способов переработки и технологий производства продуктов питания и многих других факторов. </w:t>
      </w:r>
    </w:p>
    <w:p w:rsidR="00CA60F8" w:rsidRDefault="00CA60F8" w:rsidP="00CA60F8">
      <w:pPr>
        <w:pStyle w:val="a3"/>
        <w:ind w:right="102" w:firstLine="709"/>
        <w:rPr>
          <w:sz w:val="28"/>
          <w:szCs w:val="28"/>
        </w:rPr>
      </w:pPr>
      <w:r w:rsidRPr="00CA60F8">
        <w:rPr>
          <w:sz w:val="28"/>
          <w:szCs w:val="28"/>
        </w:rPr>
        <w:t>Недостаточное поступление минеральных элементов в организм может быть связано с нарушением питания, а также с наличием в пище веществ, препятствующих утилизации минеральных составляющих пищи, в первую очередь кальция, железа, цинка и меди. К таким веществам относятся различные природные компоненты, образующие с этими элементами труднорастворимые комплексные соединения. Например, фитин и клетчатка прочно связывают цинк, препятствуя его всасыванию в кишечнике. Фитин (</w:t>
      </w:r>
      <w:proofErr w:type="spellStart"/>
      <w:r w:rsidRPr="00CA60F8">
        <w:rPr>
          <w:sz w:val="28"/>
          <w:szCs w:val="28"/>
        </w:rPr>
        <w:t>гексафосфорный</w:t>
      </w:r>
      <w:proofErr w:type="spellEnd"/>
      <w:r w:rsidRPr="00CA60F8">
        <w:rPr>
          <w:sz w:val="28"/>
          <w:szCs w:val="28"/>
        </w:rPr>
        <w:t xml:space="preserve"> эфир инозита) содержится в значительном количестве в бобовых и некоторых овощах. Щавелевая кислота с ионами Са</w:t>
      </w:r>
      <w:proofErr w:type="gramStart"/>
      <w:r w:rsidRPr="00CA60F8">
        <w:rPr>
          <w:sz w:val="28"/>
          <w:szCs w:val="28"/>
        </w:rPr>
        <w:t>2</w:t>
      </w:r>
      <w:proofErr w:type="gramEnd"/>
      <w:r w:rsidRPr="00CA60F8">
        <w:rPr>
          <w:sz w:val="28"/>
          <w:szCs w:val="28"/>
        </w:rPr>
        <w:t>+ образует нерастворимые в</w:t>
      </w:r>
      <w:r w:rsidRPr="00CA60F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Pr="00CA60F8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CA60F8">
        <w:rPr>
          <w:sz w:val="28"/>
          <w:szCs w:val="28"/>
        </w:rPr>
        <w:t>соли. Продукты, богатые щавелевой кислотой, способны резко уменьшить усвояемость кальция в организме и вызвать тяжелые отравления. Наиболее богатыми источниками щавелевой кислоты (от 0,3 до 1%) являются щавель, ревень, красная свекла, чай, бобы, какао. В большинстве фруктов щавелевой кислоты содержится мало.</w:t>
      </w:r>
    </w:p>
    <w:p w:rsidR="00E33361" w:rsidRDefault="00CA60F8" w:rsidP="00CA60F8">
      <w:pPr>
        <w:pStyle w:val="a3"/>
        <w:ind w:right="102" w:firstLine="709"/>
        <w:rPr>
          <w:sz w:val="28"/>
          <w:szCs w:val="28"/>
        </w:rPr>
      </w:pPr>
      <w:r w:rsidRPr="00CA60F8">
        <w:rPr>
          <w:sz w:val="28"/>
          <w:szCs w:val="28"/>
        </w:rPr>
        <w:t xml:space="preserve"> При переработке пищевого сырья и производстве продуктов питания происходит, как правило, уменьшение содержания минеральных веществ. Например, при очистке картофеля и овощей теряется от 10 до 30% минеральных веществ; при тепловой обработке растительных продуктов (варке, жарке, тушении) от 5 до 30%. В мясных и рыбных продуктах </w:t>
      </w:r>
      <w:r w:rsidRPr="00CA60F8">
        <w:rPr>
          <w:sz w:val="28"/>
          <w:szCs w:val="28"/>
        </w:rPr>
        <w:lastRenderedPageBreak/>
        <w:t xml:space="preserve">теряется </w:t>
      </w:r>
      <w:proofErr w:type="gramStart"/>
      <w:r w:rsidRPr="00CA60F8">
        <w:rPr>
          <w:sz w:val="28"/>
          <w:szCs w:val="28"/>
        </w:rPr>
        <w:t>кальций</w:t>
      </w:r>
      <w:proofErr w:type="gramEnd"/>
      <w:r w:rsidRPr="00CA60F8">
        <w:rPr>
          <w:sz w:val="28"/>
          <w:szCs w:val="28"/>
        </w:rPr>
        <w:t xml:space="preserve"> и фосфор при отделении мякоти от кости. </w:t>
      </w:r>
    </w:p>
    <w:p w:rsidR="00CA60F8" w:rsidRPr="00CA60F8" w:rsidRDefault="00CA60F8" w:rsidP="00CA60F8">
      <w:pPr>
        <w:pStyle w:val="a3"/>
        <w:ind w:right="102" w:firstLine="709"/>
        <w:rPr>
          <w:sz w:val="28"/>
          <w:szCs w:val="28"/>
        </w:rPr>
      </w:pPr>
      <w:r w:rsidRPr="00CA60F8">
        <w:rPr>
          <w:sz w:val="28"/>
          <w:szCs w:val="28"/>
        </w:rPr>
        <w:t xml:space="preserve">При тепловой обработке мяса потери минеральных веществ составляют 5-50%. Из костей в бульон при варке выделяется до 20% кальция. При использовании </w:t>
      </w:r>
      <w:proofErr w:type="gramStart"/>
      <w:r w:rsidRPr="00CA60F8">
        <w:rPr>
          <w:sz w:val="28"/>
          <w:szCs w:val="28"/>
        </w:rPr>
        <w:t>металлосодержащих</w:t>
      </w:r>
      <w:proofErr w:type="gramEnd"/>
      <w:r w:rsidRPr="00CA60F8">
        <w:rPr>
          <w:sz w:val="28"/>
          <w:szCs w:val="28"/>
        </w:rPr>
        <w:t xml:space="preserve"> оборудования и тары в продукте может увеличиться количество железа, свинца, кадмия,</w:t>
      </w:r>
      <w:r w:rsidRPr="00CA60F8">
        <w:rPr>
          <w:spacing w:val="-8"/>
          <w:sz w:val="28"/>
          <w:szCs w:val="28"/>
        </w:rPr>
        <w:t xml:space="preserve"> </w:t>
      </w:r>
      <w:r w:rsidRPr="00CA60F8">
        <w:rPr>
          <w:sz w:val="28"/>
          <w:szCs w:val="28"/>
        </w:rPr>
        <w:t>олова.</w:t>
      </w:r>
    </w:p>
    <w:p w:rsidR="00CA60F8" w:rsidRPr="00CA60F8" w:rsidRDefault="00CA60F8" w:rsidP="00CA60F8">
      <w:pPr>
        <w:pStyle w:val="a3"/>
        <w:spacing w:line="252" w:lineRule="exact"/>
        <w:ind w:firstLine="709"/>
        <w:rPr>
          <w:sz w:val="28"/>
          <w:szCs w:val="28"/>
        </w:rPr>
      </w:pPr>
      <w:r w:rsidRPr="00CA60F8">
        <w:rPr>
          <w:sz w:val="28"/>
          <w:szCs w:val="28"/>
        </w:rPr>
        <w:t>Домашнее задание.</w:t>
      </w:r>
    </w:p>
    <w:p w:rsidR="00AC0599" w:rsidRDefault="00CA60F8" w:rsidP="00AC05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F8">
        <w:rPr>
          <w:rFonts w:ascii="Times New Roman" w:hAnsi="Times New Roman" w:cs="Times New Roman"/>
          <w:sz w:val="28"/>
          <w:szCs w:val="28"/>
        </w:rPr>
        <w:t>1.Составить сообщение</w:t>
      </w:r>
      <w:proofErr w:type="gramStart"/>
      <w:r w:rsidR="00AC0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60F8">
        <w:rPr>
          <w:rFonts w:ascii="Times New Roman" w:hAnsi="Times New Roman" w:cs="Times New Roman"/>
          <w:sz w:val="28"/>
          <w:szCs w:val="28"/>
        </w:rPr>
        <w:t>презентацию (по выбору) по теме</w:t>
      </w:r>
      <w:r w:rsidR="00AC0599" w:rsidRPr="00AC0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0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C0599" w:rsidRPr="00EC26E5" w:rsidRDefault="00AC0599" w:rsidP="00AC05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0599" w:rsidRPr="00EC26E5" w:rsidRDefault="00AC0599" w:rsidP="00AC0599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6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AC0599" w:rsidRPr="00EC26E5" w:rsidRDefault="00AC0599" w:rsidP="00AC0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CA60F8" w:rsidRPr="00CA60F8" w:rsidRDefault="00CA60F8" w:rsidP="00CA6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60F8" w:rsidRPr="00CA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033"/>
    <w:multiLevelType w:val="hybridMultilevel"/>
    <w:tmpl w:val="5A3E7DF2"/>
    <w:lvl w:ilvl="0" w:tplc="12023206">
      <w:start w:val="2"/>
      <w:numFmt w:val="decimal"/>
      <w:lvlText w:val="%1.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D4717E">
      <w:numFmt w:val="bullet"/>
      <w:lvlText w:val="•"/>
      <w:lvlJc w:val="left"/>
      <w:pPr>
        <w:ind w:left="1046" w:hanging="224"/>
      </w:pPr>
      <w:rPr>
        <w:lang w:val="ru-RU" w:eastAsia="ru-RU" w:bidi="ru-RU"/>
      </w:rPr>
    </w:lvl>
    <w:lvl w:ilvl="2" w:tplc="917E3264">
      <w:numFmt w:val="bullet"/>
      <w:lvlText w:val="•"/>
      <w:lvlJc w:val="left"/>
      <w:pPr>
        <w:ind w:left="1993" w:hanging="224"/>
      </w:pPr>
      <w:rPr>
        <w:lang w:val="ru-RU" w:eastAsia="ru-RU" w:bidi="ru-RU"/>
      </w:rPr>
    </w:lvl>
    <w:lvl w:ilvl="3" w:tplc="AA02AD90">
      <w:numFmt w:val="bullet"/>
      <w:lvlText w:val="•"/>
      <w:lvlJc w:val="left"/>
      <w:pPr>
        <w:ind w:left="2939" w:hanging="224"/>
      </w:pPr>
      <w:rPr>
        <w:lang w:val="ru-RU" w:eastAsia="ru-RU" w:bidi="ru-RU"/>
      </w:rPr>
    </w:lvl>
    <w:lvl w:ilvl="4" w:tplc="032E32FE">
      <w:numFmt w:val="bullet"/>
      <w:lvlText w:val="•"/>
      <w:lvlJc w:val="left"/>
      <w:pPr>
        <w:ind w:left="3886" w:hanging="224"/>
      </w:pPr>
      <w:rPr>
        <w:lang w:val="ru-RU" w:eastAsia="ru-RU" w:bidi="ru-RU"/>
      </w:rPr>
    </w:lvl>
    <w:lvl w:ilvl="5" w:tplc="808A9418">
      <w:numFmt w:val="bullet"/>
      <w:lvlText w:val="•"/>
      <w:lvlJc w:val="left"/>
      <w:pPr>
        <w:ind w:left="4833" w:hanging="224"/>
      </w:pPr>
      <w:rPr>
        <w:lang w:val="ru-RU" w:eastAsia="ru-RU" w:bidi="ru-RU"/>
      </w:rPr>
    </w:lvl>
    <w:lvl w:ilvl="6" w:tplc="E8E0729C">
      <w:numFmt w:val="bullet"/>
      <w:lvlText w:val="•"/>
      <w:lvlJc w:val="left"/>
      <w:pPr>
        <w:ind w:left="5779" w:hanging="224"/>
      </w:pPr>
      <w:rPr>
        <w:lang w:val="ru-RU" w:eastAsia="ru-RU" w:bidi="ru-RU"/>
      </w:rPr>
    </w:lvl>
    <w:lvl w:ilvl="7" w:tplc="6DA8498C">
      <w:numFmt w:val="bullet"/>
      <w:lvlText w:val="•"/>
      <w:lvlJc w:val="left"/>
      <w:pPr>
        <w:ind w:left="6726" w:hanging="224"/>
      </w:pPr>
      <w:rPr>
        <w:lang w:val="ru-RU" w:eastAsia="ru-RU" w:bidi="ru-RU"/>
      </w:rPr>
    </w:lvl>
    <w:lvl w:ilvl="8" w:tplc="1012F7C8">
      <w:numFmt w:val="bullet"/>
      <w:lvlText w:val="•"/>
      <w:lvlJc w:val="left"/>
      <w:pPr>
        <w:ind w:left="7673" w:hanging="224"/>
      </w:pPr>
      <w:rPr>
        <w:lang w:val="ru-RU" w:eastAsia="ru-RU" w:bidi="ru-RU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0C"/>
    <w:rsid w:val="001F6F71"/>
    <w:rsid w:val="00A3760C"/>
    <w:rsid w:val="00AC0599"/>
    <w:rsid w:val="00CA60F8"/>
    <w:rsid w:val="00E33361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A60F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A60F8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CA60F8"/>
    <w:pPr>
      <w:widowControl w:val="0"/>
      <w:autoSpaceDE w:val="0"/>
      <w:autoSpaceDN w:val="0"/>
      <w:spacing w:after="0" w:line="240" w:lineRule="auto"/>
      <w:ind w:left="102" w:right="10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A60F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A60F8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CA60F8"/>
    <w:pPr>
      <w:widowControl w:val="0"/>
      <w:autoSpaceDE w:val="0"/>
      <w:autoSpaceDN w:val="0"/>
      <w:spacing w:after="0" w:line="240" w:lineRule="auto"/>
      <w:ind w:left="102" w:right="10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2020-12-03T07:03:00Z</dcterms:created>
  <dcterms:modified xsi:type="dcterms:W3CDTF">2020-12-03T08:35:00Z</dcterms:modified>
</cp:coreProperties>
</file>