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CD" w:rsidRPr="00641F1A" w:rsidRDefault="003F55CD" w:rsidP="003F55CD">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Учебная дисциплина: МДК 01.01. Слесарное дело и технические измерения</w:t>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 xml:space="preserve">Дата </w:t>
      </w:r>
      <w:r>
        <w:rPr>
          <w:rFonts w:ascii="Times New Roman" w:eastAsia="Times New Roman" w:hAnsi="Times New Roman" w:cs="Times New Roman"/>
          <w:b/>
          <w:bCs/>
          <w:color w:val="000000"/>
          <w:sz w:val="28"/>
          <w:szCs w:val="28"/>
          <w:lang w:eastAsia="ru-RU"/>
        </w:rPr>
        <w:t>05</w:t>
      </w:r>
      <w:r w:rsidRPr="00641F1A">
        <w:rPr>
          <w:rFonts w:ascii="Times New Roman" w:eastAsia="Times New Roman" w:hAnsi="Times New Roman" w:cs="Times New Roman"/>
          <w:b/>
          <w:bCs/>
          <w:color w:val="000000"/>
          <w:sz w:val="28"/>
          <w:szCs w:val="28"/>
          <w:lang w:eastAsia="ru-RU"/>
        </w:rPr>
        <w:t>.12.20г</w:t>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.Группа 11.Мастер по ремонту и обслуживанию автомобиля</w:t>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Практическое занятие</w:t>
      </w:r>
    </w:p>
    <w:p w:rsidR="003F55CD" w:rsidRPr="00641F1A" w:rsidRDefault="003F55CD" w:rsidP="003F55CD">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Тема:</w:t>
      </w:r>
      <w:r w:rsidRPr="00641F1A">
        <w:rPr>
          <w:rFonts w:ascii="Times New Roman" w:eastAsia="Times New Roman" w:hAnsi="Times New Roman" w:cs="Times New Roman"/>
          <w:color w:val="000000"/>
          <w:sz w:val="28"/>
          <w:szCs w:val="28"/>
          <w:lang w:eastAsia="ru-RU"/>
        </w:rPr>
        <w:t xml:space="preserve"> Притирка клапана к седлу в системе ГРМ</w:t>
      </w:r>
    </w:p>
    <w:p w:rsidR="003F55CD" w:rsidRPr="00641F1A" w:rsidRDefault="003F55CD" w:rsidP="003F55CD">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w:t>
      </w:r>
    </w:p>
    <w:p w:rsidR="003F55CD" w:rsidRPr="00641F1A" w:rsidRDefault="003F55CD" w:rsidP="003F55CD">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Цель работы:</w:t>
      </w:r>
    </w:p>
    <w:p w:rsidR="003F55CD" w:rsidRPr="00641F1A" w:rsidRDefault="003F55CD" w:rsidP="003F55C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gramStart"/>
      <w:r w:rsidRPr="00641F1A">
        <w:rPr>
          <w:rFonts w:ascii="Times New Roman" w:eastAsia="Times New Roman" w:hAnsi="Times New Roman" w:cs="Times New Roman"/>
          <w:color w:val="000000"/>
          <w:sz w:val="28"/>
          <w:szCs w:val="28"/>
          <w:lang w:eastAsia="ru-RU"/>
        </w:rPr>
        <w:t>Разобранная</w:t>
      </w:r>
      <w:proofErr w:type="gramEnd"/>
      <w:r w:rsidRPr="00641F1A">
        <w:rPr>
          <w:rFonts w:ascii="Times New Roman" w:eastAsia="Times New Roman" w:hAnsi="Times New Roman" w:cs="Times New Roman"/>
          <w:color w:val="000000"/>
          <w:sz w:val="28"/>
          <w:szCs w:val="28"/>
          <w:lang w:eastAsia="ru-RU"/>
        </w:rPr>
        <w:t xml:space="preserve"> ГБЦ устанавливается на верстак и надёжно закрепляется.</w:t>
      </w:r>
    </w:p>
    <w:p w:rsidR="003F55CD" w:rsidRPr="00641F1A" w:rsidRDefault="003F55CD" w:rsidP="003F55C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Нужный клапан размещается на своём месте, а в инструменте фиксируется его стержень.</w:t>
      </w:r>
    </w:p>
    <w:p w:rsidR="003F55CD" w:rsidRPr="00641F1A" w:rsidRDefault="003F55CD" w:rsidP="003F55C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На контактную зону клапана со своим седлом наносится слой притирочной пасты.</w:t>
      </w:r>
    </w:p>
    <w:p w:rsidR="003F55CD" w:rsidRPr="00641F1A" w:rsidRDefault="003F55CD" w:rsidP="003F55C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Затем клапан размещается таким образом, чтобы полностью отсутствовали просветы.</w:t>
      </w:r>
    </w:p>
    <w:p w:rsidR="003F55CD" w:rsidRPr="00641F1A" w:rsidRDefault="003F55CD" w:rsidP="003F55C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Делаются круговые движения по часовой стрелке и </w:t>
      </w:r>
      <w:proofErr w:type="gramStart"/>
      <w:r w:rsidRPr="00641F1A">
        <w:rPr>
          <w:rFonts w:ascii="Times New Roman" w:eastAsia="Times New Roman" w:hAnsi="Times New Roman" w:cs="Times New Roman"/>
          <w:color w:val="000000"/>
          <w:sz w:val="28"/>
          <w:szCs w:val="28"/>
          <w:lang w:eastAsia="ru-RU"/>
        </w:rPr>
        <w:t>против</w:t>
      </w:r>
      <w:proofErr w:type="gramEnd"/>
      <w:r w:rsidRPr="00641F1A">
        <w:rPr>
          <w:rFonts w:ascii="Times New Roman" w:eastAsia="Times New Roman" w:hAnsi="Times New Roman" w:cs="Times New Roman"/>
          <w:color w:val="000000"/>
          <w:sz w:val="28"/>
          <w:szCs w:val="28"/>
          <w:lang w:eastAsia="ru-RU"/>
        </w:rPr>
        <w:t>.</w:t>
      </w:r>
    </w:p>
    <w:p w:rsidR="003F55CD" w:rsidRPr="00641F1A" w:rsidRDefault="003F55CD" w:rsidP="003F55C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Спустя некоторое время клапан переворачивается, новым слоем наносится абразивная паста и возобновляется вращение.</w:t>
      </w:r>
    </w:p>
    <w:p w:rsidR="003F55CD" w:rsidRPr="00641F1A" w:rsidRDefault="003F55CD" w:rsidP="003F55C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Процесс притирки продолжается до тех пор, пока на седле клапана и его тарелке не образуется матовая однородная полоска толщиной 1,5–2,0 миллиметра.</w:t>
      </w:r>
    </w:p>
    <w:p w:rsidR="003F55CD" w:rsidRPr="00641F1A" w:rsidRDefault="003F55CD" w:rsidP="003F55CD">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b/>
          <w:bCs/>
          <w:color w:val="000000"/>
          <w:sz w:val="28"/>
          <w:szCs w:val="28"/>
          <w:lang w:eastAsia="ru-RU"/>
        </w:rPr>
        <w:t>Время выполнения:</w:t>
      </w:r>
    </w:p>
    <w:p w:rsidR="003F55CD" w:rsidRPr="00641F1A" w:rsidRDefault="003F55CD" w:rsidP="003F55CD">
      <w:pPr>
        <w:shd w:val="clear" w:color="auto" w:fill="FFFFFF"/>
        <w:spacing w:after="0" w:line="403" w:lineRule="atLeast"/>
        <w:outlineLvl w:val="2"/>
        <w:rPr>
          <w:rFonts w:ascii="Times New Roman" w:eastAsia="Times New Roman" w:hAnsi="Times New Roman" w:cs="Times New Roman"/>
          <w:b/>
          <w:bCs/>
          <w:color w:val="000000"/>
          <w:sz w:val="28"/>
          <w:szCs w:val="28"/>
          <w:lang w:eastAsia="ru-RU"/>
        </w:rPr>
      </w:pPr>
      <w:bookmarkStart w:id="0" w:name="_GoBack"/>
      <w:bookmarkEnd w:id="0"/>
      <w:r w:rsidRPr="00641F1A">
        <w:rPr>
          <w:rFonts w:ascii="Times New Roman" w:eastAsia="Times New Roman" w:hAnsi="Times New Roman" w:cs="Times New Roman"/>
          <w:b/>
          <w:bCs/>
          <w:color w:val="000000"/>
          <w:sz w:val="28"/>
          <w:szCs w:val="28"/>
          <w:lang w:eastAsia="ru-RU"/>
        </w:rPr>
        <w:t>Притирка клапанов со стороны камеры сгорания</w:t>
      </w:r>
    </w:p>
    <w:p w:rsidR="003F55CD" w:rsidRPr="00641F1A" w:rsidRDefault="003F55CD" w:rsidP="003F55CD">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Работа выполняется в такой последовательности:</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Первым делом изготавливаются из металла небольшие сплошные шайбы диаметром чуть меньше, чем у клапанных тарелок. По центру этих шайб прорезаются отверстия, как для плоской отвёртки.</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Используя расплавленный битум (или его аналоги), шайбы с прорезями прикрепляются на тарелки клапанов.</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ГБЦ переворачивается камерами сгорания вверх, ставится на своё место необходимый клапан и на притираемый участок наносится слой пасты.</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В патрон дрели крепится стержень с окончанием, как у плоской отвёртки.</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Плоское окончание стержня вставляется в разрез шайбы и на малых оборотах дрели начинается притирка клапана.</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В каждую сторону клапан проворачивается около десяти раз. Надо также помнить, что при изменении направления вращения следует заново наносить абразивную пасту.</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После процедуры на клапан цепляется его пружина.</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Снять шайбу с клапана можно путём его нагрева.</w:t>
      </w:r>
    </w:p>
    <w:p w:rsidR="003F55CD" w:rsidRPr="00641F1A" w:rsidRDefault="003F55CD" w:rsidP="003F55CD">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Оставшийся битум удаляется растворителем, бензином или схожими средствами.</w:t>
      </w:r>
    </w:p>
    <w:p w:rsidR="003F55CD" w:rsidRPr="00641F1A" w:rsidRDefault="003F55CD" w:rsidP="003F55CD">
      <w:pPr>
        <w:shd w:val="clear" w:color="auto" w:fill="FFFFFF"/>
        <w:spacing w:after="0" w:line="403" w:lineRule="atLeast"/>
        <w:outlineLvl w:val="2"/>
        <w:rPr>
          <w:rFonts w:ascii="Times New Roman" w:eastAsia="Times New Roman" w:hAnsi="Times New Roman" w:cs="Times New Roman"/>
          <w:b/>
          <w:bCs/>
          <w:color w:val="000000"/>
          <w:sz w:val="28"/>
          <w:szCs w:val="28"/>
          <w:lang w:eastAsia="ru-RU"/>
        </w:rPr>
      </w:pPr>
      <w:r w:rsidRPr="00641F1A">
        <w:rPr>
          <w:rFonts w:ascii="Times New Roman" w:eastAsia="Times New Roman" w:hAnsi="Times New Roman" w:cs="Times New Roman"/>
          <w:b/>
          <w:bCs/>
          <w:color w:val="000000"/>
          <w:sz w:val="28"/>
          <w:szCs w:val="28"/>
          <w:lang w:eastAsia="ru-RU"/>
        </w:rPr>
        <w:t>Как притереть клапаны сверху</w:t>
      </w:r>
    </w:p>
    <w:p w:rsidR="003F55CD" w:rsidRPr="00641F1A" w:rsidRDefault="003F55CD" w:rsidP="003F55CD">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Весь процесс практически полностью идентичен методу вручную. Главное отличие здесь в том, клапан вращается при помощи инструмента. Кое-кто </w:t>
      </w:r>
      <w:r w:rsidRPr="00641F1A">
        <w:rPr>
          <w:rFonts w:ascii="Times New Roman" w:eastAsia="Times New Roman" w:hAnsi="Times New Roman" w:cs="Times New Roman"/>
          <w:color w:val="000000"/>
          <w:sz w:val="28"/>
          <w:szCs w:val="28"/>
          <w:lang w:eastAsia="ru-RU"/>
        </w:rPr>
        <w:lastRenderedPageBreak/>
        <w:t>стержень клапана напрямую крепит в патроне дрели, но для большей эффективности и безопасности в патрон лучше вставить стержень диаметром близким с таковым у стержня клапана. Затем берётся примерно 10-сантиметовый отрезок резиновой трубки и с её помощью соединяются упомянутые стержни. Для пущей надёжности следует резиновую трубку обжать на концах хомутами.</w:t>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66FF"/>
          <w:sz w:val="28"/>
          <w:szCs w:val="28"/>
          <w:lang w:eastAsia="ru-RU"/>
        </w:rPr>
        <w:drawing>
          <wp:inline distT="0" distB="0" distL="0" distR="0" wp14:anchorId="590065F3" wp14:editId="7F540C7E">
            <wp:extent cx="1391920" cy="1036955"/>
            <wp:effectExtent l="0" t="0" r="0" b="0"/>
            <wp:docPr id="12" name="Рисунок 12" descr="hello_html_540a18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40a181.jp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920" cy="1036955"/>
                    </a:xfrm>
                    <a:prstGeom prst="rect">
                      <a:avLst/>
                    </a:prstGeom>
                    <a:noFill/>
                    <a:ln>
                      <a:noFill/>
                    </a:ln>
                  </pic:spPr>
                </pic:pic>
              </a:graphicData>
            </a:graphic>
          </wp:inline>
        </w:drawing>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14 Правила работы</w:t>
      </w:r>
    </w:p>
    <w:p w:rsidR="003F55CD" w:rsidRPr="00641F1A" w:rsidRDefault="003F55CD" w:rsidP="003F55CD">
      <w:pPr>
        <w:shd w:val="clear" w:color="auto" w:fill="FFFFFF"/>
        <w:spacing w:after="0" w:line="403" w:lineRule="atLeast"/>
        <w:outlineLvl w:val="1"/>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Нюансы, о которых стоит знать</w:t>
      </w:r>
    </w:p>
    <w:p w:rsidR="003F55CD" w:rsidRPr="00641F1A" w:rsidRDefault="003F55CD" w:rsidP="003F55CD">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Опытному ремонтнику приведённые ниже советы могут показаться излишними, но начинающему мастеру стоит обязательно запомнить следующее:</w:t>
      </w:r>
    </w:p>
    <w:p w:rsidR="003F55CD" w:rsidRPr="00641F1A" w:rsidRDefault="003F55CD" w:rsidP="003F55CD">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Все рокеры (стоящие на клапанах кулачки) лучше сразу не снимать. Необходимо, чтобы каждый клапан получил обратно свой же рокер. Во время работы двигателя кулачок </w:t>
      </w:r>
      <w:proofErr w:type="spellStart"/>
      <w:r w:rsidRPr="00641F1A">
        <w:rPr>
          <w:rFonts w:ascii="Times New Roman" w:eastAsia="Times New Roman" w:hAnsi="Times New Roman" w:cs="Times New Roman"/>
          <w:color w:val="000000"/>
          <w:sz w:val="28"/>
          <w:szCs w:val="28"/>
          <w:lang w:eastAsia="ru-RU"/>
        </w:rPr>
        <w:t>распредвала</w:t>
      </w:r>
      <w:proofErr w:type="spellEnd"/>
      <w:r w:rsidRPr="00641F1A">
        <w:rPr>
          <w:rFonts w:ascii="Times New Roman" w:eastAsia="Times New Roman" w:hAnsi="Times New Roman" w:cs="Times New Roman"/>
          <w:color w:val="000000"/>
          <w:sz w:val="28"/>
          <w:szCs w:val="28"/>
          <w:lang w:eastAsia="ru-RU"/>
        </w:rPr>
        <w:t xml:space="preserve"> и соответствующий ему рокер притираются и если их «разлучить», то могут появиться неприятные щелчки при работе клапанов, несмотря на то, что они перед этим были, как следует отрегулированы.</w:t>
      </w:r>
    </w:p>
    <w:p w:rsidR="003F55CD" w:rsidRPr="00641F1A" w:rsidRDefault="003F55CD" w:rsidP="003F55CD">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И также надо понимать, что каждый клапан должен вернуться на своё место. Менять их местами даже после притирки будет не самой лучшей идеей.</w:t>
      </w:r>
    </w:p>
    <w:p w:rsidR="003F55CD" w:rsidRPr="00641F1A" w:rsidRDefault="003F55CD" w:rsidP="003F55CD">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В работе можно использовать различные абразивные пасты. Начать можно с самых крупных и закончить самыми мелкими. Это позволит улучшить получаемый результат.</w:t>
      </w:r>
    </w:p>
    <w:p w:rsidR="003F55CD" w:rsidRPr="00641F1A" w:rsidRDefault="003F55CD" w:rsidP="003F55CD">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Для лучшего прилегания на финишном этапе иногда предлагается использовать машинное масло.</w:t>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66FF"/>
          <w:sz w:val="28"/>
          <w:szCs w:val="28"/>
          <w:lang w:eastAsia="ru-RU"/>
        </w:rPr>
        <w:drawing>
          <wp:inline distT="0" distB="0" distL="0" distR="0" wp14:anchorId="18EC928E" wp14:editId="46BF1C97">
            <wp:extent cx="2087880" cy="1180465"/>
            <wp:effectExtent l="0" t="0" r="7620" b="635"/>
            <wp:docPr id="11" name="Рисунок 11" descr="hello_html_m6790981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6790981b.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7880" cy="1180465"/>
                    </a:xfrm>
                    <a:prstGeom prst="rect">
                      <a:avLst/>
                    </a:prstGeom>
                    <a:noFill/>
                    <a:ln>
                      <a:noFill/>
                    </a:ln>
                  </pic:spPr>
                </pic:pic>
              </a:graphicData>
            </a:graphic>
          </wp:inline>
        </w:drawing>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15 Притирка клапанов осуществляется с использованием различных абразивных паст</w:t>
      </w:r>
    </w:p>
    <w:p w:rsidR="003F55CD" w:rsidRPr="00641F1A" w:rsidRDefault="003F55CD" w:rsidP="003F55CD">
      <w:pPr>
        <w:shd w:val="clear" w:color="auto" w:fill="FFFFFF"/>
        <w:spacing w:after="0" w:line="403" w:lineRule="atLeast"/>
        <w:outlineLvl w:val="1"/>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Проверка качества выполненной работы</w:t>
      </w:r>
    </w:p>
    <w:p w:rsidR="003F55CD" w:rsidRPr="00641F1A" w:rsidRDefault="003F55CD" w:rsidP="003F55CD">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Проверить, насколько герметично прилегают клапаны можно, как уже говорилось вначале, при помощи керосина. Это самый распространённый метод. Клапаны собираются, на них устанавливаются пружины, затем блок головок переворачивается так, чтобы камеры сгорания смотрели вверх. После этого головка цилиндра, где надо проверить притёртые клапаны, </w:t>
      </w:r>
      <w:r w:rsidRPr="00641F1A">
        <w:rPr>
          <w:rFonts w:ascii="Times New Roman" w:eastAsia="Times New Roman" w:hAnsi="Times New Roman" w:cs="Times New Roman"/>
          <w:color w:val="000000"/>
          <w:sz w:val="28"/>
          <w:szCs w:val="28"/>
          <w:lang w:eastAsia="ru-RU"/>
        </w:rPr>
        <w:lastRenderedPageBreak/>
        <w:t xml:space="preserve">заполняется керосином. Если по </w:t>
      </w:r>
      <w:proofErr w:type="gramStart"/>
      <w:r w:rsidRPr="00641F1A">
        <w:rPr>
          <w:rFonts w:ascii="Times New Roman" w:eastAsia="Times New Roman" w:hAnsi="Times New Roman" w:cs="Times New Roman"/>
          <w:color w:val="000000"/>
          <w:sz w:val="28"/>
          <w:szCs w:val="28"/>
          <w:lang w:eastAsia="ru-RU"/>
        </w:rPr>
        <w:t>прошествии</w:t>
      </w:r>
      <w:proofErr w:type="gramEnd"/>
      <w:r w:rsidRPr="00641F1A">
        <w:rPr>
          <w:rFonts w:ascii="Times New Roman" w:eastAsia="Times New Roman" w:hAnsi="Times New Roman" w:cs="Times New Roman"/>
          <w:color w:val="000000"/>
          <w:sz w:val="28"/>
          <w:szCs w:val="28"/>
          <w:lang w:eastAsia="ru-RU"/>
        </w:rPr>
        <w:t xml:space="preserve"> 10–15 минут протечек не произошло, то можно переходить к притирке следующих «клиентов».</w:t>
      </w:r>
    </w:p>
    <w:p w:rsidR="003F55CD" w:rsidRPr="00641F1A" w:rsidRDefault="003F55CD" w:rsidP="003F55CD">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Не менее надёжным будет использование </w:t>
      </w:r>
      <w:proofErr w:type="gramStart"/>
      <w:r w:rsidRPr="00641F1A">
        <w:rPr>
          <w:rFonts w:ascii="Times New Roman" w:eastAsia="Times New Roman" w:hAnsi="Times New Roman" w:cs="Times New Roman"/>
          <w:color w:val="000000"/>
          <w:sz w:val="28"/>
          <w:szCs w:val="28"/>
          <w:lang w:eastAsia="ru-RU"/>
        </w:rPr>
        <w:t>вакуум-тестера</w:t>
      </w:r>
      <w:proofErr w:type="gramEnd"/>
      <w:r w:rsidRPr="00641F1A">
        <w:rPr>
          <w:rFonts w:ascii="Times New Roman" w:eastAsia="Times New Roman" w:hAnsi="Times New Roman" w:cs="Times New Roman"/>
          <w:color w:val="000000"/>
          <w:sz w:val="28"/>
          <w:szCs w:val="28"/>
          <w:lang w:eastAsia="ru-RU"/>
        </w:rPr>
        <w:t xml:space="preserve">. Прибор подключается к отверстиям со стороны впускного и выпускного коллекторов. Если показания манометра ниже необходимых, значит, плотность прилегания клапанов недостаточна и нужно </w:t>
      </w:r>
      <w:proofErr w:type="gramStart"/>
      <w:r w:rsidRPr="00641F1A">
        <w:rPr>
          <w:rFonts w:ascii="Times New Roman" w:eastAsia="Times New Roman" w:hAnsi="Times New Roman" w:cs="Times New Roman"/>
          <w:color w:val="000000"/>
          <w:sz w:val="28"/>
          <w:szCs w:val="28"/>
          <w:lang w:eastAsia="ru-RU"/>
        </w:rPr>
        <w:t>повторить</w:t>
      </w:r>
      <w:proofErr w:type="gramEnd"/>
      <w:r w:rsidRPr="00641F1A">
        <w:rPr>
          <w:rFonts w:ascii="Times New Roman" w:eastAsia="Times New Roman" w:hAnsi="Times New Roman" w:cs="Times New Roman"/>
          <w:color w:val="000000"/>
          <w:sz w:val="28"/>
          <w:szCs w:val="28"/>
          <w:lang w:eastAsia="ru-RU"/>
        </w:rPr>
        <w:t xml:space="preserve"> их притирку.</w:t>
      </w:r>
    </w:p>
    <w:p w:rsidR="003F55CD" w:rsidRPr="00641F1A" w:rsidRDefault="003F55CD" w:rsidP="003F55CD">
      <w:pPr>
        <w:shd w:val="clear" w:color="auto" w:fill="FFFFFF"/>
        <w:spacing w:after="0" w:line="240" w:lineRule="auto"/>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 xml:space="preserve">Есть ещё метод с применением карандаша. Для этого на рабочую кромку седла клапана вдоль всей окружности наносятся линии. Следующим шагом будет установить клапан на своё место, прижать его и провернуть пару раз по часовой стрелке и обратно. После этого достаём клапан и смотрим на сделанные карандашом отметки. Всё в порядке, если линии </w:t>
      </w:r>
      <w:proofErr w:type="gramStart"/>
      <w:r w:rsidRPr="00641F1A">
        <w:rPr>
          <w:rFonts w:ascii="Times New Roman" w:eastAsia="Times New Roman" w:hAnsi="Times New Roman" w:cs="Times New Roman"/>
          <w:color w:val="000000"/>
          <w:sz w:val="28"/>
          <w:szCs w:val="28"/>
          <w:lang w:eastAsia="ru-RU"/>
        </w:rPr>
        <w:t>исчезли и поверхность закрасилась</w:t>
      </w:r>
      <w:proofErr w:type="gramEnd"/>
      <w:r w:rsidRPr="00641F1A">
        <w:rPr>
          <w:rFonts w:ascii="Times New Roman" w:eastAsia="Times New Roman" w:hAnsi="Times New Roman" w:cs="Times New Roman"/>
          <w:color w:val="000000"/>
          <w:sz w:val="28"/>
          <w:szCs w:val="28"/>
          <w:lang w:eastAsia="ru-RU"/>
        </w:rPr>
        <w:t xml:space="preserve"> равномерно. При наличии неровностей притирку следует продолжить.</w:t>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noProof/>
          <w:color w:val="0066FF"/>
          <w:sz w:val="28"/>
          <w:szCs w:val="28"/>
          <w:lang w:eastAsia="ru-RU"/>
        </w:rPr>
        <w:drawing>
          <wp:inline distT="0" distB="0" distL="0" distR="0" wp14:anchorId="2CB89FE1" wp14:editId="41DA381B">
            <wp:extent cx="2333448" cy="1044054"/>
            <wp:effectExtent l="0" t="0" r="0" b="3810"/>
            <wp:docPr id="10" name="Рисунок 10" descr="hello_html_3a5fefa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3a5fefae.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1044133"/>
                    </a:xfrm>
                    <a:prstGeom prst="rect">
                      <a:avLst/>
                    </a:prstGeom>
                    <a:noFill/>
                    <a:ln>
                      <a:noFill/>
                    </a:ln>
                  </pic:spPr>
                </pic:pic>
              </a:graphicData>
            </a:graphic>
          </wp:inline>
        </w:drawing>
      </w:r>
    </w:p>
    <w:p w:rsidR="003F55CD" w:rsidRPr="00641F1A" w:rsidRDefault="003F55CD" w:rsidP="003F55C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t>Рис. 16 Проверка качества работы</w:t>
      </w:r>
    </w:p>
    <w:p w:rsidR="003F55CD" w:rsidRPr="00641F1A" w:rsidRDefault="003F55CD" w:rsidP="003F55CD">
      <w:pPr>
        <w:shd w:val="clear" w:color="auto" w:fill="FFFFFF"/>
        <w:spacing w:after="0" w:line="294" w:lineRule="atLeast"/>
        <w:rPr>
          <w:rFonts w:ascii="Times New Roman" w:eastAsia="Times New Roman" w:hAnsi="Times New Roman" w:cs="Times New Roman"/>
          <w:color w:val="000000"/>
          <w:sz w:val="28"/>
          <w:szCs w:val="28"/>
          <w:lang w:eastAsia="ru-RU"/>
        </w:rPr>
      </w:pPr>
      <w:r w:rsidRPr="00641F1A">
        <w:rPr>
          <w:rFonts w:ascii="Times New Roman" w:eastAsia="Times New Roman" w:hAnsi="Times New Roman" w:cs="Times New Roman"/>
          <w:color w:val="000000"/>
          <w:sz w:val="28"/>
          <w:szCs w:val="28"/>
          <w:lang w:eastAsia="ru-RU"/>
        </w:rPr>
        <w:br/>
      </w:r>
      <w:r w:rsidRPr="00641F1A">
        <w:rPr>
          <w:rFonts w:ascii="Times New Roman" w:eastAsia="Times New Roman" w:hAnsi="Times New Roman" w:cs="Times New Roman"/>
          <w:b/>
          <w:bCs/>
          <w:color w:val="000000"/>
          <w:sz w:val="28"/>
          <w:szCs w:val="28"/>
          <w:lang w:eastAsia="ru-RU"/>
        </w:rPr>
        <w:t xml:space="preserve">Домашнее задание. </w:t>
      </w:r>
      <w:r w:rsidRPr="00641F1A">
        <w:rPr>
          <w:rFonts w:ascii="Times New Roman" w:eastAsia="Times New Roman" w:hAnsi="Times New Roman" w:cs="Times New Roman"/>
          <w:bCs/>
          <w:color w:val="000000"/>
          <w:sz w:val="28"/>
          <w:szCs w:val="28"/>
          <w:lang w:eastAsia="ru-RU"/>
        </w:rPr>
        <w:t>Составить отчет</w:t>
      </w:r>
    </w:p>
    <w:p w:rsidR="003F55CD" w:rsidRPr="000C6D58" w:rsidRDefault="003F55CD" w:rsidP="003F55CD">
      <w:pPr>
        <w:rPr>
          <w:rFonts w:ascii="Times New Roman" w:hAnsi="Times New Roman" w:cs="Times New Roman"/>
          <w:sz w:val="28"/>
          <w:szCs w:val="28"/>
        </w:rPr>
      </w:pPr>
      <w:r w:rsidRPr="00641F1A">
        <w:rPr>
          <w:rFonts w:ascii="Times New Roman" w:hAnsi="Times New Roman" w:cs="Times New Roman"/>
          <w:b/>
          <w:sz w:val="28"/>
          <w:szCs w:val="28"/>
        </w:rPr>
        <w:t xml:space="preserve">Электронная почта: </w:t>
      </w:r>
      <w:proofErr w:type="spellStart"/>
      <w:r w:rsidRPr="00641F1A">
        <w:rPr>
          <w:rFonts w:ascii="Times New Roman" w:hAnsi="Times New Roman" w:cs="Times New Roman"/>
          <w:b/>
          <w:sz w:val="28"/>
          <w:szCs w:val="28"/>
          <w:lang w:val="en-US"/>
        </w:rPr>
        <w:t>vladhleb</w:t>
      </w:r>
      <w:proofErr w:type="spellEnd"/>
      <w:r w:rsidRPr="00641F1A">
        <w:rPr>
          <w:rFonts w:ascii="Times New Roman" w:hAnsi="Times New Roman" w:cs="Times New Roman"/>
          <w:b/>
          <w:sz w:val="28"/>
          <w:szCs w:val="28"/>
        </w:rPr>
        <w:t>60@</w:t>
      </w:r>
      <w:proofErr w:type="spellStart"/>
      <w:r w:rsidRPr="00641F1A">
        <w:rPr>
          <w:rFonts w:ascii="Times New Roman" w:hAnsi="Times New Roman" w:cs="Times New Roman"/>
          <w:b/>
          <w:sz w:val="28"/>
          <w:szCs w:val="28"/>
          <w:lang w:val="en-US"/>
        </w:rPr>
        <w:t>gmail</w:t>
      </w:r>
      <w:proofErr w:type="spellEnd"/>
      <w:r w:rsidRPr="00641F1A">
        <w:rPr>
          <w:rFonts w:ascii="Times New Roman" w:hAnsi="Times New Roman" w:cs="Times New Roman"/>
          <w:b/>
          <w:sz w:val="28"/>
          <w:szCs w:val="28"/>
        </w:rPr>
        <w:t>.</w:t>
      </w:r>
      <w:r w:rsidRPr="00641F1A">
        <w:rPr>
          <w:rFonts w:ascii="Times New Roman" w:hAnsi="Times New Roman" w:cs="Times New Roman"/>
          <w:b/>
          <w:sz w:val="28"/>
          <w:szCs w:val="28"/>
          <w:lang w:val="en-US"/>
        </w:rPr>
        <w:t>com</w:t>
      </w:r>
    </w:p>
    <w:p w:rsidR="00152174" w:rsidRDefault="00152174"/>
    <w:sectPr w:rsidR="00152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322B7"/>
    <w:multiLevelType w:val="multilevel"/>
    <w:tmpl w:val="EE04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4F67F4"/>
    <w:multiLevelType w:val="multilevel"/>
    <w:tmpl w:val="A80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4D1D07"/>
    <w:multiLevelType w:val="multilevel"/>
    <w:tmpl w:val="7BF8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CD"/>
    <w:rsid w:val="00152174"/>
    <w:rsid w:val="003F5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5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5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5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5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carnovato.ru/wp-content/uploads/2017/07/pritirka-klapanov-s-pastoy.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carnovato.ru/wp-content/uploads/2017/07/pritirka-klapanov-drelyu.jpg"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infourok.ru/go.html?href=https://carnovato.ru/wp-content/uploads/2017/07/pritertyy-klapan.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GN</cp:lastModifiedBy>
  <cp:revision>1</cp:revision>
  <dcterms:created xsi:type="dcterms:W3CDTF">2020-12-04T18:13:00Z</dcterms:created>
  <dcterms:modified xsi:type="dcterms:W3CDTF">2020-12-04T18:14:00Z</dcterms:modified>
</cp:coreProperties>
</file>